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pacing w:val="20"/>
          <w:sz w:val="44"/>
          <w:szCs w:val="44"/>
        </w:rPr>
        <w:t>潜江市公益性行业科研计划项目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验收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执行情况报告</w:t>
      </w:r>
    </w:p>
    <w:p>
      <w:pPr>
        <w:jc w:val="center"/>
        <w:rPr>
          <w:rFonts w:hint="eastAsia" w:ascii="仿宋_GB2312" w:hAnsi="华文中宋" w:eastAsia="仿宋_GB2312"/>
          <w:sz w:val="32"/>
          <w:szCs w:val="32"/>
        </w:rPr>
      </w:pPr>
    </w:p>
    <w:p>
      <w:pPr>
        <w:jc w:val="center"/>
        <w:rPr>
          <w:rFonts w:hint="eastAsia" w:ascii="仿宋_GB2312" w:hAnsi="华文中宋" w:eastAsia="仿宋_GB2312"/>
          <w:sz w:val="32"/>
          <w:szCs w:val="32"/>
        </w:rPr>
      </w:pPr>
    </w:p>
    <w:p>
      <w:pPr>
        <w:ind w:firstLine="720" w:firstLineChars="225"/>
        <w:rPr>
          <w:rFonts w:hint="eastAsia" w:ascii="仿宋_GB2312" w:hAnsi="华文中宋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华文中宋" w:eastAsia="仿宋_GB2312"/>
          <w:sz w:val="32"/>
          <w:szCs w:val="32"/>
        </w:rPr>
        <w:t>项目名称：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hAnsi="华文中宋" w:eastAsia="仿宋_GB2312"/>
          <w:sz w:val="32"/>
          <w:szCs w:val="32"/>
          <w:u w:val="single"/>
          <w:lang w:val="en-US" w:eastAsia="zh-CN"/>
        </w:rPr>
        <w:t xml:space="preserve">     </w:t>
      </w:r>
    </w:p>
    <w:p>
      <w:pPr>
        <w:ind w:firstLine="720" w:firstLineChars="225"/>
        <w:rPr>
          <w:rFonts w:hint="eastAsia" w:ascii="仿宋_GB2312" w:hAnsi="华文中宋" w:eastAsia="仿宋_GB2312"/>
          <w:sz w:val="32"/>
          <w:szCs w:val="32"/>
          <w:u w:val="single"/>
        </w:rPr>
      </w:pPr>
      <w:r>
        <w:rPr>
          <w:rFonts w:hint="eastAsia" w:ascii="仿宋_GB2312" w:hAnsi="华文中宋" w:eastAsia="仿宋_GB2312"/>
          <w:sz w:val="32"/>
          <w:szCs w:val="32"/>
        </w:rPr>
        <w:t>项目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编号</w:t>
      </w:r>
      <w:r>
        <w:rPr>
          <w:rFonts w:hint="eastAsia" w:ascii="仿宋_GB2312" w:hAnsi="华文中宋" w:eastAsia="仿宋_GB2312"/>
          <w:sz w:val="32"/>
          <w:szCs w:val="32"/>
        </w:rPr>
        <w:t>：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hAnsi="华文中宋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华文中宋" w:eastAsia="仿宋_GB2312"/>
          <w:sz w:val="32"/>
          <w:szCs w:val="32"/>
        </w:rPr>
        <w:t xml:space="preserve">                  </w:t>
      </w:r>
    </w:p>
    <w:p>
      <w:pPr>
        <w:ind w:firstLine="720" w:firstLineChars="225"/>
        <w:rPr>
          <w:rFonts w:hint="eastAsia" w:ascii="仿宋_GB2312" w:hAnsi="华文中宋" w:eastAsia="仿宋_GB2312"/>
          <w:sz w:val="32"/>
          <w:szCs w:val="32"/>
          <w:u w:val="single"/>
        </w:rPr>
      </w:pPr>
      <w:r>
        <w:rPr>
          <w:rFonts w:hint="eastAsia" w:ascii="仿宋_GB2312" w:hAnsi="华文中宋" w:eastAsia="仿宋_GB2312"/>
          <w:sz w:val="32"/>
          <w:szCs w:val="32"/>
          <w:lang w:eastAsia="zh-CN"/>
        </w:rPr>
        <w:t>项目</w:t>
      </w:r>
      <w:r>
        <w:rPr>
          <w:rFonts w:hint="eastAsia" w:ascii="仿宋_GB2312" w:hAnsi="华文中宋" w:eastAsia="仿宋_GB2312"/>
          <w:sz w:val="32"/>
          <w:szCs w:val="32"/>
        </w:rPr>
        <w:t>承担单位：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                   （公章）</w:t>
      </w:r>
    </w:p>
    <w:p>
      <w:pPr>
        <w:ind w:firstLine="720" w:firstLineChars="225"/>
        <w:rPr>
          <w:rFonts w:hint="default" w:ascii="仿宋_GB2312" w:hAnsi="华文中宋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华文中宋" w:eastAsia="仿宋_GB2312"/>
          <w:sz w:val="32"/>
          <w:szCs w:val="32"/>
          <w:u w:val="none"/>
          <w:lang w:eastAsia="zh-CN"/>
        </w:rPr>
        <w:t>项目负责人：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华文中宋" w:eastAsia="仿宋_GB2312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ind w:firstLine="720" w:firstLineChars="225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执 行 期：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华文中宋" w:eastAsia="仿宋_GB2312"/>
          <w:sz w:val="32"/>
          <w:szCs w:val="32"/>
        </w:rPr>
        <w:t>年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华文中宋" w:eastAsia="仿宋_GB2312"/>
          <w:sz w:val="32"/>
          <w:szCs w:val="32"/>
        </w:rPr>
        <w:t xml:space="preserve">月 至  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华文中宋" w:eastAsia="仿宋_GB2312"/>
          <w:sz w:val="32"/>
          <w:szCs w:val="32"/>
        </w:rPr>
        <w:t>年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华文中宋" w:eastAsia="仿宋_GB2312"/>
          <w:sz w:val="32"/>
          <w:szCs w:val="32"/>
        </w:rPr>
        <w:t>月</w:t>
      </w:r>
    </w:p>
    <w:p>
      <w:pPr>
        <w:ind w:firstLine="720" w:firstLineChars="225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填报日期：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华文中宋" w:eastAsia="仿宋_GB2312"/>
          <w:sz w:val="32"/>
          <w:szCs w:val="32"/>
        </w:rPr>
        <w:t>年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华文中宋" w:eastAsia="仿宋_GB2312"/>
          <w:sz w:val="32"/>
          <w:szCs w:val="32"/>
        </w:rPr>
        <w:t>月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华文中宋" w:eastAsia="仿宋_GB2312"/>
          <w:sz w:val="32"/>
          <w:szCs w:val="32"/>
        </w:rPr>
        <w:t>日</w:t>
      </w:r>
    </w:p>
    <w:p>
      <w:pPr>
        <w:jc w:val="center"/>
        <w:rPr>
          <w:rFonts w:hint="eastAsia" w:ascii="华文中宋" w:hAnsi="华文中宋" w:eastAsia="华文中宋"/>
          <w:sz w:val="32"/>
          <w:szCs w:val="32"/>
        </w:rPr>
      </w:pPr>
    </w:p>
    <w:p>
      <w:pPr>
        <w:rPr>
          <w:rFonts w:hint="eastAsia" w:ascii="华文中宋" w:hAnsi="华文中宋" w:eastAsia="华文中宋"/>
          <w:sz w:val="44"/>
          <w:szCs w:val="44"/>
        </w:rPr>
      </w:pPr>
    </w:p>
    <w:p>
      <w:pPr>
        <w:rPr>
          <w:rFonts w:hint="eastAsia" w:ascii="华文中宋" w:hAnsi="华文中宋" w:eastAsia="华文中宋"/>
          <w:sz w:val="44"/>
          <w:szCs w:val="44"/>
        </w:rPr>
      </w:pPr>
    </w:p>
    <w:p>
      <w:pPr>
        <w:rPr>
          <w:rFonts w:hint="eastAsia" w:ascii="华文中宋" w:hAnsi="华文中宋" w:eastAsia="华文中宋"/>
          <w:sz w:val="44"/>
          <w:szCs w:val="44"/>
        </w:rPr>
      </w:pPr>
    </w:p>
    <w:p>
      <w:pPr>
        <w:rPr>
          <w:rFonts w:hint="eastAsia" w:ascii="华文中宋" w:hAnsi="华文中宋" w:eastAsia="华文中宋"/>
          <w:sz w:val="44"/>
          <w:szCs w:val="44"/>
        </w:rPr>
      </w:pPr>
    </w:p>
    <w:p>
      <w:pPr>
        <w:rPr>
          <w:rFonts w:hint="eastAsia" w:ascii="华文中宋" w:hAnsi="华文中宋" w:eastAsia="华文中宋"/>
          <w:sz w:val="44"/>
          <w:szCs w:val="44"/>
        </w:rPr>
      </w:pPr>
    </w:p>
    <w:p>
      <w:pPr>
        <w:jc w:val="center"/>
        <w:rPr>
          <w:rFonts w:hint="eastAsia" w:ascii="仿宋_GB2312" w:hAnsi="华文中宋" w:eastAsia="仿宋_GB2312"/>
          <w:sz w:val="32"/>
          <w:szCs w:val="32"/>
          <w:lang w:eastAsia="zh-CN"/>
        </w:rPr>
      </w:pPr>
      <w:r>
        <w:rPr>
          <w:rFonts w:hint="eastAsia" w:ascii="仿宋_GB2312" w:hAnsi="华文中宋" w:eastAsia="仿宋_GB2312"/>
          <w:sz w:val="32"/>
          <w:szCs w:val="32"/>
          <w:lang w:eastAsia="zh-CN"/>
        </w:rPr>
        <w:t>潜江市科学技术局</w:t>
      </w:r>
    </w:p>
    <w:p>
      <w:pPr>
        <w:jc w:val="center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二○二四年制</w:t>
      </w:r>
    </w:p>
    <w:p>
      <w:pPr>
        <w:jc w:val="center"/>
        <w:rPr>
          <w:rFonts w:hint="eastAsia" w:ascii="仿宋_GB2312" w:eastAsia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承诺书</w:t>
      </w:r>
    </w:p>
    <w:p>
      <w:pPr>
        <w:jc w:val="center"/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6" w:hRule="atLeast"/>
        </w:trPr>
        <w:tc>
          <w:tcPr>
            <w:tcW w:w="8835" w:type="dxa"/>
            <w:noWrap w:val="0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人承诺在项目实施过程中，遵守科学道德和诚信要求，严格执行项目管理规定和项目任务书中的约定开展研究，未发生科研不端行为。本人对所提交的验收材料和提供的验收现场的准确性和真实性负责。如有失信或违规行为，愿意配合调查处理并承担相应责任。</w:t>
            </w:r>
          </w:p>
          <w:p>
            <w:pPr>
              <w:spacing w:line="360" w:lineRule="auto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360" w:lineRule="auto"/>
              <w:ind w:firstLine="640" w:firstLineChars="200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项目负责人签字：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7" w:hRule="atLeast"/>
        </w:trPr>
        <w:tc>
          <w:tcPr>
            <w:tcW w:w="8835" w:type="dxa"/>
            <w:noWrap w:val="0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360" w:lineRule="auto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本单位遵守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《潜江市公益性行业科研计划项目管理办法（试行）》</w:t>
            </w:r>
            <w:r>
              <w:rPr>
                <w:rFonts w:hint="eastAsia" w:ascii="仿宋_GB2312" w:eastAsia="仿宋_GB2312"/>
                <w:sz w:val="32"/>
                <w:szCs w:val="32"/>
              </w:rPr>
              <w:t>的有关规定，履行了对项目实施过程的监督管理职责，保证验收材料和验收现场真实有效。如有失信或违规行为，愿意配合调查处理并承担相应责任。</w:t>
            </w:r>
          </w:p>
          <w:p>
            <w:pPr>
              <w:spacing w:line="360" w:lineRule="auto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360" w:lineRule="auto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360" w:lineRule="auto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项目承担单位（公章）：</w:t>
            </w:r>
          </w:p>
          <w:p>
            <w:pPr>
              <w:spacing w:line="42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</w:tc>
      </w:tr>
    </w:tbl>
    <w:p>
      <w:pPr>
        <w:spacing w:afterLines="50"/>
        <w:ind w:right="25" w:rightChars="12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p>
      <w:pPr>
        <w:spacing w:afterLines="50"/>
        <w:ind w:right="25" w:rightChars="12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项目执行情况统计表</w:t>
      </w:r>
    </w:p>
    <w:tbl>
      <w:tblPr>
        <w:tblStyle w:val="6"/>
        <w:tblW w:w="8979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377"/>
        <w:gridCol w:w="565"/>
        <w:gridCol w:w="1865"/>
        <w:gridCol w:w="18"/>
        <w:gridCol w:w="1582"/>
        <w:gridCol w:w="2280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atLeast"/>
        </w:trPr>
        <w:tc>
          <w:tcPr>
            <w:tcW w:w="1695" w:type="dxa"/>
            <w:gridSpan w:val="3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spacing w:val="-1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snapToGrid w:val="0"/>
              <w:spacing w:before="60" w:line="264" w:lineRule="auto"/>
              <w:ind w:right="28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项目承担单位</w:t>
            </w:r>
          </w:p>
        </w:tc>
        <w:tc>
          <w:tcPr>
            <w:tcW w:w="3819" w:type="dxa"/>
            <w:gridSpan w:val="2"/>
            <w:noWrap w:val="0"/>
            <w:vAlign w:val="top"/>
          </w:tcPr>
          <w:p>
            <w:pPr>
              <w:snapToGrid w:val="0"/>
              <w:spacing w:before="60" w:line="264" w:lineRule="auto"/>
              <w:ind w:right="28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atLeast"/>
        </w:trPr>
        <w:tc>
          <w:tcPr>
            <w:tcW w:w="1695" w:type="dxa"/>
            <w:gridSpan w:val="3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项目联系人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snapToGrid w:val="0"/>
              <w:spacing w:before="60" w:line="264" w:lineRule="auto"/>
              <w:ind w:right="28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819" w:type="dxa"/>
            <w:gridSpan w:val="2"/>
            <w:noWrap w:val="0"/>
            <w:vAlign w:val="top"/>
          </w:tcPr>
          <w:p>
            <w:pPr>
              <w:snapToGrid w:val="0"/>
              <w:spacing w:before="60" w:line="264" w:lineRule="auto"/>
              <w:ind w:right="28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atLeast"/>
        </w:trPr>
        <w:tc>
          <w:tcPr>
            <w:tcW w:w="1695" w:type="dxa"/>
            <w:gridSpan w:val="3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项目负责人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snapToGrid w:val="0"/>
              <w:spacing w:before="60" w:line="264" w:lineRule="auto"/>
              <w:ind w:right="28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819" w:type="dxa"/>
            <w:gridSpan w:val="2"/>
            <w:noWrap w:val="0"/>
            <w:vAlign w:val="top"/>
          </w:tcPr>
          <w:p>
            <w:pPr>
              <w:snapToGrid w:val="0"/>
              <w:spacing w:before="60" w:line="264" w:lineRule="auto"/>
              <w:ind w:right="28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5" w:hRule="atLeast"/>
        </w:trPr>
        <w:tc>
          <w:tcPr>
            <w:tcW w:w="1695" w:type="dxa"/>
            <w:gridSpan w:val="3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项目参与</w:t>
            </w:r>
          </w:p>
          <w:p>
            <w:pPr>
              <w:snapToGrid w:val="0"/>
              <w:spacing w:before="60" w:line="264" w:lineRule="auto"/>
              <w:ind w:right="28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单位情况</w:t>
            </w:r>
          </w:p>
        </w:tc>
        <w:tc>
          <w:tcPr>
            <w:tcW w:w="7284" w:type="dxa"/>
            <w:gridSpan w:val="5"/>
            <w:noWrap w:val="0"/>
            <w:vAlign w:val="top"/>
          </w:tcPr>
          <w:p>
            <w:pPr>
              <w:snapToGrid w:val="0"/>
              <w:spacing w:before="60" w:line="264" w:lineRule="auto"/>
              <w:ind w:right="28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参与单位数：</w:t>
            </w:r>
            <w:r>
              <w:rPr>
                <w:rFonts w:hint="eastAsia" w:ascii="仿宋_GB2312" w:eastAsia="仿宋_GB2312"/>
                <w:spacing w:val="-1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个。</w:t>
            </w:r>
          </w:p>
          <w:p>
            <w:pPr>
              <w:numPr>
                <w:ilvl w:val="0"/>
                <w:numId w:val="2"/>
              </w:numPr>
              <w:snapToGrid w:val="0"/>
              <w:spacing w:before="20"/>
              <w:ind w:right="26" w:firstLine="240" w:firstLineChars="1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2"/>
              </w:numPr>
              <w:snapToGrid w:val="0"/>
              <w:spacing w:before="20"/>
              <w:ind w:right="26" w:firstLine="240" w:firstLineChars="1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</w:p>
          <w:p>
            <w:pPr>
              <w:snapToGrid w:val="0"/>
              <w:spacing w:before="60" w:line="264" w:lineRule="auto"/>
              <w:ind w:right="28" w:firstLine="240" w:firstLineChars="100"/>
              <w:rPr>
                <w:rFonts w:hint="default" w:ascii="仿宋_GB2312" w:eastAsia="仿宋_GB2312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695" w:type="dxa"/>
            <w:gridSpan w:val="3"/>
            <w:vMerge w:val="restart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参加研究</w:t>
            </w:r>
          </w:p>
          <w:p>
            <w:pPr>
              <w:snapToGrid w:val="0"/>
              <w:spacing w:before="60" w:line="264" w:lineRule="auto"/>
              <w:ind w:right="28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工作人员</w:t>
            </w:r>
          </w:p>
        </w:tc>
        <w:tc>
          <w:tcPr>
            <w:tcW w:w="3465" w:type="dxa"/>
            <w:gridSpan w:val="3"/>
            <w:noWrap w:val="0"/>
            <w:vAlign w:val="top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    数</w:t>
            </w:r>
          </w:p>
        </w:tc>
        <w:tc>
          <w:tcPr>
            <w:tcW w:w="3819" w:type="dxa"/>
            <w:gridSpan w:val="2"/>
            <w:noWrap w:val="0"/>
            <w:vAlign w:val="top"/>
          </w:tcPr>
          <w:p>
            <w:pPr>
              <w:snapToGrid w:val="0"/>
              <w:spacing w:before="60" w:line="264" w:lineRule="auto"/>
              <w:ind w:right="26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695" w:type="dxa"/>
            <w:gridSpan w:val="3"/>
            <w:vMerge w:val="continue"/>
            <w:noWrap w:val="0"/>
            <w:vAlign w:val="top"/>
          </w:tcPr>
          <w:p>
            <w:pPr>
              <w:snapToGrid w:val="0"/>
              <w:spacing w:before="60" w:line="264" w:lineRule="auto"/>
              <w:ind w:right="28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其中：高级职称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snapToGrid w:val="0"/>
              <w:spacing w:before="60" w:line="264" w:lineRule="auto"/>
              <w:ind w:right="26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初级职称</w:t>
            </w:r>
          </w:p>
        </w:tc>
        <w:tc>
          <w:tcPr>
            <w:tcW w:w="1539" w:type="dxa"/>
            <w:noWrap w:val="0"/>
            <w:vAlign w:val="top"/>
          </w:tcPr>
          <w:p>
            <w:pPr>
              <w:snapToGrid w:val="0"/>
              <w:spacing w:before="60" w:line="264" w:lineRule="auto"/>
              <w:ind w:right="26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695" w:type="dxa"/>
            <w:gridSpan w:val="3"/>
            <w:vMerge w:val="continue"/>
            <w:noWrap w:val="0"/>
            <w:vAlign w:val="top"/>
          </w:tcPr>
          <w:p>
            <w:pPr>
              <w:snapToGrid w:val="0"/>
              <w:spacing w:before="60" w:line="264" w:lineRule="auto"/>
              <w:ind w:right="28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中级职称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snapToGrid w:val="0"/>
              <w:spacing w:before="60" w:line="264" w:lineRule="auto"/>
              <w:ind w:right="26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其他人员</w:t>
            </w:r>
          </w:p>
        </w:tc>
        <w:tc>
          <w:tcPr>
            <w:tcW w:w="1539" w:type="dxa"/>
            <w:noWrap w:val="0"/>
            <w:vAlign w:val="top"/>
          </w:tcPr>
          <w:p>
            <w:pPr>
              <w:snapToGrid w:val="0"/>
              <w:spacing w:before="60" w:line="264" w:lineRule="auto"/>
              <w:ind w:right="26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</w:trPr>
        <w:tc>
          <w:tcPr>
            <w:tcW w:w="753" w:type="dxa"/>
            <w:vMerge w:val="restart"/>
            <w:noWrap w:val="0"/>
            <w:textDirection w:val="tbRlV"/>
            <w:vAlign w:val="center"/>
          </w:tcPr>
          <w:p>
            <w:pPr>
              <w:snapToGrid w:val="0"/>
              <w:spacing w:before="60" w:line="264" w:lineRule="auto"/>
              <w:ind w:left="113" w:right="28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项目已取得的成果</w:t>
            </w:r>
          </w:p>
        </w:tc>
        <w:tc>
          <w:tcPr>
            <w:tcW w:w="8226" w:type="dxa"/>
            <w:gridSpan w:val="7"/>
            <w:noWrap w:val="0"/>
            <w:vAlign w:val="center"/>
          </w:tcPr>
          <w:p>
            <w:pPr>
              <w:snapToGrid w:val="0"/>
              <w:ind w:left="487" w:leftChars="87" w:right="28" w:hanging="304" w:hangingChars="127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新产品（或农业新品种）、新材料、新工艺、新装置、计算机软件等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</w:trPr>
        <w:tc>
          <w:tcPr>
            <w:tcW w:w="753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spacing w:before="60" w:line="264" w:lineRule="auto"/>
              <w:ind w:left="113" w:right="28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226" w:type="dxa"/>
            <w:gridSpan w:val="7"/>
            <w:noWrap w:val="0"/>
            <w:vAlign w:val="center"/>
          </w:tcPr>
          <w:p>
            <w:pPr>
              <w:snapToGrid w:val="0"/>
              <w:ind w:left="437" w:leftChars="87" w:right="28" w:hanging="254" w:hangingChars="127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发表科技论文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篇，其中向国外发表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篇；出版科技著作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部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万字。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6" w:hRule="atLeast"/>
        </w:trPr>
        <w:tc>
          <w:tcPr>
            <w:tcW w:w="753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spacing w:before="60" w:line="264" w:lineRule="auto"/>
              <w:ind w:left="113" w:right="28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226" w:type="dxa"/>
            <w:gridSpan w:val="7"/>
            <w:noWrap w:val="0"/>
            <w:vAlign w:val="center"/>
          </w:tcPr>
          <w:p>
            <w:pPr>
              <w:snapToGrid w:val="0"/>
              <w:spacing w:line="360" w:lineRule="auto"/>
              <w:ind w:left="437" w:leftChars="87" w:right="28" w:hanging="254" w:hangingChars="127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申请国内专利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项，其中申请发明专利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项；</w:t>
            </w:r>
          </w:p>
          <w:p>
            <w:pPr>
              <w:snapToGrid w:val="0"/>
              <w:ind w:left="437" w:leftChars="87" w:right="28" w:hanging="254" w:hangingChars="127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申请国外专利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项，其中申请发明专利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9" w:hRule="atLeast"/>
        </w:trPr>
        <w:tc>
          <w:tcPr>
            <w:tcW w:w="753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spacing w:before="60" w:line="264" w:lineRule="auto"/>
              <w:ind w:left="113" w:right="28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226" w:type="dxa"/>
            <w:gridSpan w:val="7"/>
            <w:noWrap w:val="0"/>
            <w:vAlign w:val="center"/>
          </w:tcPr>
          <w:p>
            <w:pPr>
              <w:snapToGrid w:val="0"/>
              <w:spacing w:line="360" w:lineRule="auto"/>
              <w:ind w:left="437" w:leftChars="87" w:right="28" w:hanging="254" w:hangingChars="127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获得国内专利授权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项，其中获得国内发明专利授权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项；</w:t>
            </w:r>
          </w:p>
          <w:p>
            <w:pPr>
              <w:snapToGrid w:val="0"/>
              <w:ind w:left="437" w:leftChars="87" w:right="28" w:hanging="254" w:hangingChars="127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获得国外授权专利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项，其中获得国外发明专利授权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0" w:hRule="atLeast"/>
        </w:trPr>
        <w:tc>
          <w:tcPr>
            <w:tcW w:w="753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spacing w:before="60" w:line="264" w:lineRule="auto"/>
              <w:ind w:left="113" w:right="28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226" w:type="dxa"/>
            <w:gridSpan w:val="7"/>
            <w:noWrap w:val="0"/>
            <w:vAlign w:val="center"/>
          </w:tcPr>
          <w:p>
            <w:pPr>
              <w:snapToGrid w:val="0"/>
              <w:spacing w:line="360" w:lineRule="auto"/>
              <w:ind w:left="437" w:leftChars="87" w:right="28" w:hanging="254" w:hangingChars="127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研制技术标准：国际标准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项，国家标准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项，行业标准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项</w:t>
            </w:r>
          </w:p>
          <w:p>
            <w:pPr>
              <w:snapToGrid w:val="0"/>
              <w:ind w:left="437" w:leftChars="87" w:right="28" w:hanging="254" w:hangingChars="127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完成技术标准：国际标准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项，国家标准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项，行业标准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4" w:hRule="atLeast"/>
        </w:trPr>
        <w:tc>
          <w:tcPr>
            <w:tcW w:w="753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spacing w:before="60" w:line="264" w:lineRule="auto"/>
              <w:ind w:left="113" w:right="28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226" w:type="dxa"/>
            <w:gridSpan w:val="7"/>
            <w:noWrap w:val="0"/>
            <w:vAlign w:val="center"/>
          </w:tcPr>
          <w:p>
            <w:pPr>
              <w:snapToGrid w:val="0"/>
              <w:spacing w:line="360" w:lineRule="auto"/>
              <w:ind w:left="437" w:leftChars="87" w:right="28" w:hanging="254" w:hangingChars="127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/>
                <w:spacing w:val="-20"/>
                <w:sz w:val="24"/>
                <w:szCs w:val="24"/>
              </w:rPr>
              <w:t>植物新品种</w:t>
            </w:r>
            <w:r>
              <w:rPr>
                <w:rFonts w:ascii="仿宋_GB2312" w:eastAsia="仿宋_GB2312"/>
                <w:spacing w:val="-2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/>
                <w:spacing w:val="-20"/>
                <w:sz w:val="24"/>
                <w:szCs w:val="24"/>
              </w:rPr>
              <w:t>项；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国家级农作物</w:t>
            </w:r>
            <w:r>
              <w:rPr>
                <w:rFonts w:ascii="仿宋_GB2312" w:eastAsia="仿宋_GB2312"/>
                <w:spacing w:val="-20"/>
                <w:sz w:val="24"/>
                <w:szCs w:val="24"/>
              </w:rPr>
              <w:t xml:space="preserve">品种 </w:t>
            </w:r>
            <w:r>
              <w:rPr>
                <w:rFonts w:ascii="仿宋_GB2312"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/>
                <w:spacing w:val="-20"/>
                <w:sz w:val="24"/>
                <w:szCs w:val="24"/>
              </w:rPr>
              <w:t>项；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国家</w:t>
            </w:r>
            <w:r>
              <w:rPr>
                <w:rFonts w:ascii="仿宋_GB2312" w:eastAsia="仿宋_GB2312"/>
                <w:spacing w:val="-20"/>
                <w:sz w:val="24"/>
                <w:szCs w:val="24"/>
              </w:rPr>
              <w:t>新药</w:t>
            </w:r>
            <w:r>
              <w:rPr>
                <w:rFonts w:ascii="仿宋_GB2312" w:eastAsia="仿宋_GB2312"/>
                <w:spacing w:val="-2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/>
                <w:spacing w:val="-20"/>
                <w:sz w:val="24"/>
                <w:szCs w:val="24"/>
              </w:rPr>
              <w:t>项；</w:t>
            </w:r>
          </w:p>
          <w:p>
            <w:pPr>
              <w:snapToGrid w:val="0"/>
              <w:spacing w:line="360" w:lineRule="auto"/>
              <w:ind w:left="437" w:leftChars="87" w:right="28" w:hanging="254" w:hangingChars="127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 xml:space="preserve">国家一级中药保护品种 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/>
                <w:spacing w:val="-20"/>
                <w:sz w:val="24"/>
                <w:szCs w:val="24"/>
              </w:rPr>
              <w:t>项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；</w:t>
            </w:r>
            <w:r>
              <w:rPr>
                <w:rFonts w:ascii="仿宋_GB2312" w:eastAsia="仿宋_GB2312"/>
                <w:spacing w:val="-20"/>
                <w:sz w:val="24"/>
                <w:szCs w:val="24"/>
              </w:rPr>
              <w:t xml:space="preserve">集成电路布图设计 </w:t>
            </w:r>
            <w:r>
              <w:rPr>
                <w:rFonts w:ascii="仿宋_GB2312" w:eastAsia="仿宋_GB2312"/>
                <w:spacing w:val="-2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/>
                <w:spacing w:val="-20"/>
                <w:sz w:val="24"/>
                <w:szCs w:val="24"/>
              </w:rPr>
              <w:t>项；软件著作权</w:t>
            </w:r>
            <w:r>
              <w:rPr>
                <w:rFonts w:ascii="仿宋_GB2312" w:eastAsia="仿宋_GB2312"/>
                <w:spacing w:val="-2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/>
                <w:spacing w:val="-20"/>
                <w:sz w:val="24"/>
                <w:szCs w:val="24"/>
              </w:rPr>
              <w:t>项；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</w:trPr>
        <w:tc>
          <w:tcPr>
            <w:tcW w:w="753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spacing w:before="60" w:line="264" w:lineRule="auto"/>
              <w:ind w:left="113" w:right="28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226" w:type="dxa"/>
            <w:gridSpan w:val="7"/>
            <w:noWrap w:val="0"/>
            <w:vAlign w:val="center"/>
          </w:tcPr>
          <w:p>
            <w:pPr>
              <w:snapToGrid w:val="0"/>
              <w:ind w:left="487" w:leftChars="87" w:right="28" w:hanging="304" w:hangingChars="127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成果应用数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项；成果转让数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项，成果转让获得收入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8" w:hRule="atLeast"/>
        </w:trPr>
        <w:tc>
          <w:tcPr>
            <w:tcW w:w="753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spacing w:before="60" w:line="264" w:lineRule="auto"/>
              <w:ind w:left="113" w:right="28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226" w:type="dxa"/>
            <w:gridSpan w:val="7"/>
            <w:noWrap w:val="0"/>
            <w:vAlign w:val="center"/>
          </w:tcPr>
          <w:p>
            <w:pPr>
              <w:snapToGrid w:val="0"/>
              <w:ind w:left="487" w:leftChars="87" w:right="28" w:hanging="304" w:hangingChars="127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成果创产值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万，成果创利润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万，成果创税收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万，</w:t>
            </w:r>
          </w:p>
          <w:p>
            <w:pPr>
              <w:snapToGrid w:val="0"/>
              <w:ind w:left="487" w:leftChars="87" w:right="28" w:hanging="304" w:hangingChars="127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成果创出口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</w:trPr>
        <w:tc>
          <w:tcPr>
            <w:tcW w:w="1130" w:type="dxa"/>
            <w:gridSpan w:val="2"/>
            <w:noWrap w:val="0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项目经费</w:t>
            </w:r>
          </w:p>
        </w:tc>
        <w:tc>
          <w:tcPr>
            <w:tcW w:w="7849" w:type="dxa"/>
            <w:gridSpan w:val="6"/>
            <w:noWrap w:val="0"/>
            <w:vAlign w:val="center"/>
          </w:tcPr>
          <w:p>
            <w:pPr>
              <w:snapToGrid w:val="0"/>
              <w:spacing w:before="60" w:line="264" w:lineRule="auto"/>
              <w:ind w:right="28" w:firstLine="100" w:firstLineChars="50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总经费：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万元；其中，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lang w:eastAsia="zh-CN"/>
              </w:rPr>
              <w:t>主管部门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拨款：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 xml:space="preserve"> 万元。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编写提纲</w:t>
      </w:r>
    </w:p>
    <w:p>
      <w:pPr>
        <w:jc w:val="center"/>
      </w:pPr>
    </w:p>
    <w:p>
      <w:pPr>
        <w:spacing w:line="420" w:lineRule="exact"/>
        <w:ind w:firstLine="560" w:firstLineChars="200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项目（课题）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主要内容</w:t>
      </w:r>
    </w:p>
    <w:p>
      <w:pPr>
        <w:spacing w:line="52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从研究背景、研究目标、要解决的主要技术难点和问题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、</w:t>
      </w:r>
      <w:r>
        <w:rPr>
          <w:rFonts w:hint="eastAsia" w:ascii="仿宋_GB2312" w:hAnsi="仿宋" w:eastAsia="仿宋_GB2312"/>
          <w:sz w:val="28"/>
          <w:szCs w:val="28"/>
        </w:rPr>
        <w:t>项目研发的创新点和内容等方面简要描述。</w:t>
      </w:r>
    </w:p>
    <w:p>
      <w:pPr>
        <w:spacing w:line="42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hint="eastAsia" w:ascii="仿宋_GB2312" w:hAnsi="仿宋" w:eastAsia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项目（课题）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总体目标及指标完成情况</w:t>
      </w:r>
    </w:p>
    <w:p>
      <w:pPr>
        <w:spacing w:line="42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１、总体目标完成情况</w:t>
      </w:r>
    </w:p>
    <w:p>
      <w:pPr>
        <w:spacing w:line="42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２、主要研发任务及技术、质量目标完成情况</w:t>
      </w:r>
    </w:p>
    <w:p>
      <w:pPr>
        <w:spacing w:line="42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３、经济社会发展任务、目标完成情况</w:t>
      </w:r>
    </w:p>
    <w:p>
      <w:pPr>
        <w:spacing w:line="42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４、其它任务、目标完成情况</w:t>
      </w:r>
    </w:p>
    <w:p>
      <w:pPr>
        <w:spacing w:line="42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５、项目考核目标完成情况简表</w:t>
      </w:r>
    </w:p>
    <w:p>
      <w:pPr>
        <w:spacing w:line="4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</w:t>
      </w:r>
    </w:p>
    <w:p>
      <w:pPr>
        <w:spacing w:line="420" w:lineRule="exact"/>
        <w:ind w:firstLine="843" w:firstLineChars="30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表1　　项目考核目标及完成情况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685"/>
        <w:gridCol w:w="3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项目节点考核目标</w:t>
            </w:r>
          </w:p>
        </w:tc>
        <w:tc>
          <w:tcPr>
            <w:tcW w:w="3736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实际完成情况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spacing w:line="42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736" w:type="dxa"/>
            <w:noWrap w:val="0"/>
            <w:vAlign w:val="top"/>
          </w:tcPr>
          <w:p>
            <w:pPr>
              <w:spacing w:line="42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spacing w:line="42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736" w:type="dxa"/>
            <w:noWrap w:val="0"/>
            <w:vAlign w:val="top"/>
          </w:tcPr>
          <w:p>
            <w:pPr>
              <w:spacing w:line="42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spacing w:line="42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736" w:type="dxa"/>
            <w:noWrap w:val="0"/>
            <w:vAlign w:val="top"/>
          </w:tcPr>
          <w:p>
            <w:pPr>
              <w:spacing w:line="42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spacing w:line="42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736" w:type="dxa"/>
            <w:noWrap w:val="0"/>
            <w:vAlign w:val="top"/>
          </w:tcPr>
          <w:p>
            <w:pPr>
              <w:spacing w:line="42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．．．．．．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spacing w:line="42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736" w:type="dxa"/>
            <w:noWrap w:val="0"/>
            <w:vAlign w:val="top"/>
          </w:tcPr>
          <w:p>
            <w:pPr>
              <w:spacing w:line="42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</w:tbl>
    <w:p>
      <w:pPr>
        <w:spacing w:line="42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</w:p>
    <w:p>
      <w:pPr>
        <w:spacing w:line="42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三、项目资金预算与使用执行情况</w:t>
      </w:r>
    </w:p>
    <w:p>
      <w:pPr>
        <w:spacing w:line="42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１、项目资金预算、到位及使用的基本情况（表2、表3）。</w:t>
      </w:r>
    </w:p>
    <w:p>
      <w:pPr>
        <w:spacing w:line="42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２、项目资金预算说明。</w:t>
      </w:r>
    </w:p>
    <w:p>
      <w:pPr>
        <w:spacing w:line="42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３、项目资金支出情况说明。</w:t>
      </w:r>
    </w:p>
    <w:p>
      <w:pPr>
        <w:spacing w:line="42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４、项目资金预算调整说明（如存在的话）。</w:t>
      </w:r>
    </w:p>
    <w:p>
      <w:pPr>
        <w:spacing w:line="420" w:lineRule="exact"/>
        <w:ind w:firstLine="560" w:firstLineChars="20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５、项目资金未及时、足额到位（如存在的话）及其对项目影响的情况说明。</w:t>
      </w:r>
    </w:p>
    <w:p>
      <w:pPr>
        <w:widowControl/>
        <w:ind w:firstLine="281" w:firstLineChars="10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表2    项目经费预算及到位情况</w:t>
      </w:r>
    </w:p>
    <w:p>
      <w:pPr>
        <w:spacing w:line="42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                                          单位：万元</w:t>
      </w:r>
    </w:p>
    <w:tbl>
      <w:tblPr>
        <w:tblStyle w:val="6"/>
        <w:tblW w:w="945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418"/>
        <w:gridCol w:w="1417"/>
        <w:gridCol w:w="1276"/>
        <w:gridCol w:w="1276"/>
        <w:gridCol w:w="1134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市科技局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拨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款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主管单位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配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套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自筹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银    行</w:t>
            </w:r>
          </w:p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贷    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它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项目合同金额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实际到位金额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预算总投资额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实际总投资额</w:t>
            </w:r>
          </w:p>
        </w:tc>
        <w:tc>
          <w:tcPr>
            <w:tcW w:w="3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表3    项目经费使用情况</w:t>
      </w:r>
    </w:p>
    <w:p>
      <w:pPr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                                              单位：万元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3337"/>
        <w:gridCol w:w="3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支出项目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计划支出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723" w:firstLineChars="30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实际支出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设备费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材料费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3.测试化验加工费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4.燃料动力费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" w:hRule="atLeast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.差旅费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ascii="仿宋" w:hAnsi="仿宋" w:eastAsia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会议费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7.国际合作与交流费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8.出版/文献/信息传播/知识产权事务费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劳务费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10.专家咨询费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.其他费用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合计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42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</w:p>
    <w:p>
      <w:pPr>
        <w:spacing w:line="42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、项目取得的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成果及效益</w:t>
      </w:r>
    </w:p>
    <w:p>
      <w:pPr>
        <w:spacing w:line="420" w:lineRule="exact"/>
        <w:ind w:firstLine="560" w:firstLineChars="200"/>
        <w:rPr>
          <w:rFonts w:hint="eastAsia" w:ascii="仿宋_GB2312" w:hAnsi="仿宋" w:eastAsia="仿宋_GB2312"/>
          <w:b/>
          <w:sz w:val="28"/>
          <w:szCs w:val="28"/>
          <w:lang w:eastAsia="zh-CN"/>
        </w:rPr>
      </w:pPr>
      <w:r>
        <w:rPr>
          <w:rFonts w:ascii="仿宋_GB2312" w:hAnsi="仿宋" w:eastAsia="仿宋_GB2312"/>
          <w:sz w:val="28"/>
          <w:szCs w:val="28"/>
        </w:rPr>
        <w:t>项目</w:t>
      </w:r>
      <w:r>
        <w:rPr>
          <w:rFonts w:hint="eastAsia" w:ascii="仿宋_GB2312" w:hAnsi="仿宋" w:eastAsia="仿宋_GB2312"/>
          <w:sz w:val="28"/>
          <w:szCs w:val="28"/>
        </w:rPr>
        <w:t>实施</w:t>
      </w:r>
      <w:r>
        <w:rPr>
          <w:rFonts w:ascii="仿宋_GB2312" w:hAnsi="仿宋" w:eastAsia="仿宋_GB2312"/>
          <w:sz w:val="28"/>
          <w:szCs w:val="28"/>
        </w:rPr>
        <w:t>对</w:t>
      </w:r>
      <w:r>
        <w:rPr>
          <w:rFonts w:hint="eastAsia" w:ascii="仿宋_GB2312" w:hAnsi="仿宋" w:eastAsia="仿宋_GB2312"/>
          <w:sz w:val="28"/>
          <w:szCs w:val="28"/>
        </w:rPr>
        <w:t>促进和带动</w:t>
      </w:r>
      <w:r>
        <w:rPr>
          <w:rFonts w:ascii="仿宋_GB2312" w:hAnsi="仿宋" w:eastAsia="仿宋_GB2312"/>
          <w:sz w:val="28"/>
          <w:szCs w:val="28"/>
        </w:rPr>
        <w:t>行业技术进步、新兴产业培育及社会进步、自主创新等方面的意义</w:t>
      </w:r>
      <w:r>
        <w:rPr>
          <w:rFonts w:hint="eastAsia" w:ascii="仿宋_GB2312" w:hAnsi="仿宋" w:eastAsia="仿宋_GB2312"/>
          <w:sz w:val="28"/>
          <w:szCs w:val="28"/>
        </w:rPr>
        <w:t>，研究成果的应用，</w:t>
      </w:r>
      <w:r>
        <w:rPr>
          <w:rFonts w:ascii="仿宋_GB2312" w:hAnsi="仿宋" w:eastAsia="仿宋_GB2312"/>
          <w:sz w:val="28"/>
          <w:szCs w:val="28"/>
        </w:rPr>
        <w:t>获得的经济、社会效益。</w:t>
      </w:r>
    </w:p>
    <w:p>
      <w:pPr>
        <w:numPr>
          <w:ilvl w:val="0"/>
          <w:numId w:val="3"/>
        </w:numPr>
        <w:spacing w:line="42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存在的问题及建议</w:t>
      </w:r>
    </w:p>
    <w:p>
      <w:pPr>
        <w:numPr>
          <w:ilvl w:val="0"/>
          <w:numId w:val="0"/>
        </w:numPr>
        <w:spacing w:line="420" w:lineRule="exac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spacing w:line="42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、其它需要说明的有关情况</w:t>
      </w:r>
    </w:p>
    <w:p>
      <w:pPr>
        <w:spacing w:line="42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、附件材料</w:t>
      </w:r>
    </w:p>
    <w:p>
      <w:pPr>
        <w:spacing w:line="420" w:lineRule="exact"/>
        <w:ind w:firstLine="600" w:firstLineChars="200"/>
        <w:rPr>
          <w:rFonts w:hint="eastAsia" w:ascii="仿宋_GB2312" w:hAnsi="仿宋" w:eastAsia="仿宋_GB2312"/>
          <w:sz w:val="30"/>
          <w:szCs w:val="30"/>
          <w:lang w:eastAsia="zh-CN"/>
        </w:rPr>
      </w:pPr>
      <w:r>
        <w:rPr>
          <w:rFonts w:hint="eastAsia" w:ascii="仿宋_GB2312" w:hAnsi="仿宋" w:eastAsia="仿宋_GB2312"/>
          <w:sz w:val="30"/>
          <w:szCs w:val="30"/>
        </w:rPr>
        <w:t>1、潜江市公益性行业科研计划项目任务书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。</w:t>
      </w:r>
    </w:p>
    <w:p>
      <w:pPr>
        <w:spacing w:line="42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" w:eastAsia="仿宋_GB2312"/>
          <w:sz w:val="30"/>
          <w:szCs w:val="30"/>
        </w:rPr>
        <w:t>、企业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上一</w:t>
      </w:r>
      <w:r>
        <w:rPr>
          <w:rFonts w:hint="eastAsia" w:ascii="仿宋_GB2312" w:hAnsi="仿宋" w:eastAsia="仿宋_GB2312"/>
          <w:sz w:val="30"/>
          <w:szCs w:val="30"/>
        </w:rPr>
        <w:t>年度财务审计报告（承担单位为企业时必须提供）。</w:t>
      </w:r>
    </w:p>
    <w:p>
      <w:pPr>
        <w:spacing w:line="420" w:lineRule="exact"/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" w:eastAsia="仿宋_GB2312"/>
          <w:sz w:val="30"/>
          <w:szCs w:val="30"/>
        </w:rPr>
        <w:t>、能反映项目任务、目标完成情况的有关证明材料（包括与项目相关的专利证书或专利受理通知书、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科技论文</w:t>
      </w:r>
      <w:r>
        <w:rPr>
          <w:rFonts w:hint="eastAsia" w:ascii="仿宋_GB2312" w:hAnsi="仿宋" w:eastAsia="仿宋_GB2312"/>
          <w:sz w:val="30"/>
          <w:szCs w:val="30"/>
        </w:rPr>
        <w:t>、奖励证书、技术标准、成果证明、资金证明、销售合同、产学研合作协议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、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项目工作总结和技术总结，查新、鉴定、检测、用户使用报告、有关证书等</w:t>
      </w:r>
      <w:r>
        <w:rPr>
          <w:rFonts w:hint="eastAsia" w:ascii="仿宋_GB2312" w:hAnsi="仿宋" w:eastAsia="仿宋_GB2312"/>
          <w:sz w:val="30"/>
          <w:szCs w:val="30"/>
        </w:rPr>
        <w:t>）。</w:t>
      </w:r>
    </w:p>
    <w:p>
      <w:pPr>
        <w:spacing w:line="420" w:lineRule="exact"/>
        <w:ind w:firstLine="600" w:firstLineChars="200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4、项目承担单位需提供申报项目专账明细及相关佐证材料。</w:t>
      </w:r>
    </w:p>
    <w:p>
      <w:pPr>
        <w:spacing w:line="420" w:lineRule="exact"/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" w:eastAsia="仿宋_GB2312"/>
          <w:sz w:val="30"/>
          <w:szCs w:val="30"/>
        </w:rPr>
        <w:t>、其它能够支撑项目执行情况报告的有关材料。</w:t>
      </w: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  <w:bookmarkStart w:id="0" w:name="_GoBack"/>
      <w:bookmarkEnd w:id="0"/>
    </w:p>
    <w:sectPr>
      <w:footerReference r:id="rId4" w:type="default"/>
      <w:pgSz w:w="11906" w:h="16838"/>
      <w:pgMar w:top="1985" w:right="1304" w:bottom="1985" w:left="1587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hpgkvTAAAABQEA&#10;AA8AAAAAAAAAAQAgAAAAIgAAAGRycy9kb3ducmV2LnhtbFBLAQIUABQAAAAIAIdO4kCSs7OU5gEA&#10;AMgDAAAOAAAAAAAAAAEAIAAAACIBAABkcnMvZTJvRG9jLnhtbFBLBQYAAAAABgAGAFkBAAB6BQAA&#10;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3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50" w:space="0"/>
                            </w:pBd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0"/>
                            </w:rP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0"/>
                              <w:lang/>
                            </w:rPr>
                            <w:t>- 16 -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3" o:spid="_x0000_s1026" o:spt="1" style="position:absolute;left:0pt;height:144pt;width:144pt;mso-position-horizontal:right;mso-position-horizontal-relative:margin;mso-position-vertical:top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Vy/3rMMBAACO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50" w:space="0"/>
                      </w:pBdr>
                    </w:pPr>
                    <w:r>
                      <w:fldChar w:fldCharType="begin"/>
                    </w:r>
                    <w:r>
                      <w:rPr>
                        <w:rStyle w:val="10"/>
                      </w:rPr>
                      <w:instrText xml:space="preserve"> PAGE  </w:instrText>
                    </w:r>
                    <w:r>
                      <w:fldChar w:fldCharType="separate"/>
                    </w:r>
                    <w:r>
                      <w:rPr>
                        <w:rStyle w:val="10"/>
                        <w:lang/>
                      </w:rPr>
                      <w:t>- 16 -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8BC578"/>
    <w:multiLevelType w:val="singleLevel"/>
    <w:tmpl w:val="AC8BC57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0000009"/>
    <w:multiLevelType w:val="multilevel"/>
    <w:tmpl w:val="00000009"/>
    <w:lvl w:ilvl="0" w:tentative="0">
      <w:start w:val="1"/>
      <w:numFmt w:val="japaneseCounting"/>
      <w:pStyle w:val="17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95F52A4"/>
    <w:multiLevelType w:val="singleLevel"/>
    <w:tmpl w:val="595F52A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mZTlmYjEwY2E0MWY1NjQ3ZjA1MmM2MTE5ZmM0ODIifQ=="/>
    <w:docVar w:name="KSO_WPS_MARK_KEY" w:val="aba6f1c3-18d6-446f-9e85-6804fec750b4"/>
  </w:docVars>
  <w:rsids>
    <w:rsidRoot w:val="00172A27"/>
    <w:rsid w:val="000173BB"/>
    <w:rsid w:val="000A0169"/>
    <w:rsid w:val="00121ED3"/>
    <w:rsid w:val="0014334E"/>
    <w:rsid w:val="00166930"/>
    <w:rsid w:val="00175C5E"/>
    <w:rsid w:val="00375E4A"/>
    <w:rsid w:val="00397246"/>
    <w:rsid w:val="0041559D"/>
    <w:rsid w:val="00440E01"/>
    <w:rsid w:val="004527CB"/>
    <w:rsid w:val="00474B6E"/>
    <w:rsid w:val="004F746A"/>
    <w:rsid w:val="005251CA"/>
    <w:rsid w:val="00545117"/>
    <w:rsid w:val="00587959"/>
    <w:rsid w:val="005A7FED"/>
    <w:rsid w:val="005C74B0"/>
    <w:rsid w:val="006961DB"/>
    <w:rsid w:val="0071704C"/>
    <w:rsid w:val="00816C7D"/>
    <w:rsid w:val="00AB09E2"/>
    <w:rsid w:val="00B541DC"/>
    <w:rsid w:val="00C33C90"/>
    <w:rsid w:val="00C76839"/>
    <w:rsid w:val="00CC0B62"/>
    <w:rsid w:val="00CF3CDC"/>
    <w:rsid w:val="00CF72D9"/>
    <w:rsid w:val="00DA0874"/>
    <w:rsid w:val="00DB6EE5"/>
    <w:rsid w:val="00E93BBA"/>
    <w:rsid w:val="00EB66F8"/>
    <w:rsid w:val="02711895"/>
    <w:rsid w:val="033D12E6"/>
    <w:rsid w:val="0430745A"/>
    <w:rsid w:val="04324666"/>
    <w:rsid w:val="046C31E6"/>
    <w:rsid w:val="062052B3"/>
    <w:rsid w:val="08420045"/>
    <w:rsid w:val="085113A2"/>
    <w:rsid w:val="09165553"/>
    <w:rsid w:val="091834AF"/>
    <w:rsid w:val="09E63850"/>
    <w:rsid w:val="0AA44413"/>
    <w:rsid w:val="0AE22E17"/>
    <w:rsid w:val="0B674587"/>
    <w:rsid w:val="0B9E4E44"/>
    <w:rsid w:val="0BB33628"/>
    <w:rsid w:val="0CC31C91"/>
    <w:rsid w:val="0CF01EDA"/>
    <w:rsid w:val="0DA32B5F"/>
    <w:rsid w:val="0DC8386F"/>
    <w:rsid w:val="0DCD7235"/>
    <w:rsid w:val="0DE445F0"/>
    <w:rsid w:val="0E8B15ED"/>
    <w:rsid w:val="0EC73876"/>
    <w:rsid w:val="0F3E6128"/>
    <w:rsid w:val="0F40310A"/>
    <w:rsid w:val="0F483993"/>
    <w:rsid w:val="0FA03F61"/>
    <w:rsid w:val="0FDB11BD"/>
    <w:rsid w:val="10060C24"/>
    <w:rsid w:val="105A589D"/>
    <w:rsid w:val="107B4DC5"/>
    <w:rsid w:val="11A84E6D"/>
    <w:rsid w:val="11C43CE2"/>
    <w:rsid w:val="12B803DF"/>
    <w:rsid w:val="1617744B"/>
    <w:rsid w:val="168C2D3C"/>
    <w:rsid w:val="16D3048C"/>
    <w:rsid w:val="17076BB8"/>
    <w:rsid w:val="18136201"/>
    <w:rsid w:val="18594511"/>
    <w:rsid w:val="194F3BC3"/>
    <w:rsid w:val="19650358"/>
    <w:rsid w:val="19771D42"/>
    <w:rsid w:val="197C2A15"/>
    <w:rsid w:val="19E82D37"/>
    <w:rsid w:val="1A74167D"/>
    <w:rsid w:val="1AD451D4"/>
    <w:rsid w:val="1AF5570C"/>
    <w:rsid w:val="1AFE3E2F"/>
    <w:rsid w:val="1B1F546A"/>
    <w:rsid w:val="1C6E5C6F"/>
    <w:rsid w:val="1DA13929"/>
    <w:rsid w:val="1EA764E9"/>
    <w:rsid w:val="1EAF2075"/>
    <w:rsid w:val="1F141777"/>
    <w:rsid w:val="200671C5"/>
    <w:rsid w:val="20A322CB"/>
    <w:rsid w:val="20D47422"/>
    <w:rsid w:val="21A053F4"/>
    <w:rsid w:val="22060F77"/>
    <w:rsid w:val="22EC5646"/>
    <w:rsid w:val="236645B2"/>
    <w:rsid w:val="24366801"/>
    <w:rsid w:val="24646A1B"/>
    <w:rsid w:val="25211FB4"/>
    <w:rsid w:val="25292E29"/>
    <w:rsid w:val="2560123C"/>
    <w:rsid w:val="26340D5C"/>
    <w:rsid w:val="26487037"/>
    <w:rsid w:val="264C33F0"/>
    <w:rsid w:val="282E1A0C"/>
    <w:rsid w:val="283109F7"/>
    <w:rsid w:val="28670617"/>
    <w:rsid w:val="28680F11"/>
    <w:rsid w:val="28AD4119"/>
    <w:rsid w:val="28B409B4"/>
    <w:rsid w:val="28CA01D8"/>
    <w:rsid w:val="28F34C31"/>
    <w:rsid w:val="297307DC"/>
    <w:rsid w:val="2B116592"/>
    <w:rsid w:val="2B30221F"/>
    <w:rsid w:val="2B463561"/>
    <w:rsid w:val="2C1E762C"/>
    <w:rsid w:val="2D2E1FC9"/>
    <w:rsid w:val="2D6214EE"/>
    <w:rsid w:val="2DDC564C"/>
    <w:rsid w:val="2DE81100"/>
    <w:rsid w:val="2DEB35BE"/>
    <w:rsid w:val="2E48201C"/>
    <w:rsid w:val="2EA22A9C"/>
    <w:rsid w:val="2F462582"/>
    <w:rsid w:val="31AB25C0"/>
    <w:rsid w:val="31C92A7C"/>
    <w:rsid w:val="3212499D"/>
    <w:rsid w:val="323A4144"/>
    <w:rsid w:val="328C74B5"/>
    <w:rsid w:val="34364E3A"/>
    <w:rsid w:val="346A6693"/>
    <w:rsid w:val="34E844D4"/>
    <w:rsid w:val="356A61CA"/>
    <w:rsid w:val="357D0364"/>
    <w:rsid w:val="35DD486B"/>
    <w:rsid w:val="37577370"/>
    <w:rsid w:val="385922BF"/>
    <w:rsid w:val="3865408D"/>
    <w:rsid w:val="389A0720"/>
    <w:rsid w:val="3A7E6721"/>
    <w:rsid w:val="3B191DCD"/>
    <w:rsid w:val="3B376071"/>
    <w:rsid w:val="3BA02E8E"/>
    <w:rsid w:val="3C983077"/>
    <w:rsid w:val="3CC25984"/>
    <w:rsid w:val="3D0F2205"/>
    <w:rsid w:val="3DA037A5"/>
    <w:rsid w:val="3DBF7B02"/>
    <w:rsid w:val="3E586C6F"/>
    <w:rsid w:val="3EA64E10"/>
    <w:rsid w:val="3F0272E3"/>
    <w:rsid w:val="3F2B3996"/>
    <w:rsid w:val="40381A73"/>
    <w:rsid w:val="413F1891"/>
    <w:rsid w:val="41C537DA"/>
    <w:rsid w:val="421725E0"/>
    <w:rsid w:val="424F1F13"/>
    <w:rsid w:val="438F51F2"/>
    <w:rsid w:val="439002C1"/>
    <w:rsid w:val="43C165A6"/>
    <w:rsid w:val="43FA2F3B"/>
    <w:rsid w:val="440F70A6"/>
    <w:rsid w:val="445C751A"/>
    <w:rsid w:val="447B6A71"/>
    <w:rsid w:val="44C96554"/>
    <w:rsid w:val="44D61268"/>
    <w:rsid w:val="45022CA3"/>
    <w:rsid w:val="458F482B"/>
    <w:rsid w:val="45AE7CAC"/>
    <w:rsid w:val="46017541"/>
    <w:rsid w:val="46935C41"/>
    <w:rsid w:val="46A65D53"/>
    <w:rsid w:val="473A5972"/>
    <w:rsid w:val="47705A51"/>
    <w:rsid w:val="48811C41"/>
    <w:rsid w:val="48905E1F"/>
    <w:rsid w:val="4947184C"/>
    <w:rsid w:val="49A4186E"/>
    <w:rsid w:val="4A0B52AB"/>
    <w:rsid w:val="4A0C2864"/>
    <w:rsid w:val="4A1277D9"/>
    <w:rsid w:val="4A486853"/>
    <w:rsid w:val="4A5D2E23"/>
    <w:rsid w:val="4A7B3044"/>
    <w:rsid w:val="4ACE52D8"/>
    <w:rsid w:val="4B065FE3"/>
    <w:rsid w:val="4B2F286C"/>
    <w:rsid w:val="4BCD6FFC"/>
    <w:rsid w:val="4C486C7C"/>
    <w:rsid w:val="4C6A6507"/>
    <w:rsid w:val="4C9237CA"/>
    <w:rsid w:val="4CF44ED4"/>
    <w:rsid w:val="4DFE2471"/>
    <w:rsid w:val="4E830CA5"/>
    <w:rsid w:val="4EF42DCC"/>
    <w:rsid w:val="50ED32E7"/>
    <w:rsid w:val="515825D9"/>
    <w:rsid w:val="515E46CB"/>
    <w:rsid w:val="517A6DEF"/>
    <w:rsid w:val="5250736B"/>
    <w:rsid w:val="527A416D"/>
    <w:rsid w:val="54462177"/>
    <w:rsid w:val="547A48F8"/>
    <w:rsid w:val="54AD51A8"/>
    <w:rsid w:val="550D0F81"/>
    <w:rsid w:val="555617AD"/>
    <w:rsid w:val="5572737D"/>
    <w:rsid w:val="55D911AB"/>
    <w:rsid w:val="55F94190"/>
    <w:rsid w:val="5606380A"/>
    <w:rsid w:val="56226FF5"/>
    <w:rsid w:val="564B0358"/>
    <w:rsid w:val="56644F18"/>
    <w:rsid w:val="568D446F"/>
    <w:rsid w:val="56D83892"/>
    <w:rsid w:val="56F97F0D"/>
    <w:rsid w:val="59297858"/>
    <w:rsid w:val="595E29D3"/>
    <w:rsid w:val="59701B5F"/>
    <w:rsid w:val="5A0461BA"/>
    <w:rsid w:val="5A0E58C7"/>
    <w:rsid w:val="5A7B07DC"/>
    <w:rsid w:val="5AC84745"/>
    <w:rsid w:val="5AF1432D"/>
    <w:rsid w:val="5AF30F60"/>
    <w:rsid w:val="5B0F1E66"/>
    <w:rsid w:val="5B957700"/>
    <w:rsid w:val="5C457EFD"/>
    <w:rsid w:val="5C5452E5"/>
    <w:rsid w:val="5C5D7573"/>
    <w:rsid w:val="5D2D6050"/>
    <w:rsid w:val="5D6D38E4"/>
    <w:rsid w:val="5DC80E03"/>
    <w:rsid w:val="5E053485"/>
    <w:rsid w:val="5E233E80"/>
    <w:rsid w:val="5E3667A0"/>
    <w:rsid w:val="5E912209"/>
    <w:rsid w:val="5F1D035A"/>
    <w:rsid w:val="5F203496"/>
    <w:rsid w:val="5F875423"/>
    <w:rsid w:val="5FF66427"/>
    <w:rsid w:val="60086A3E"/>
    <w:rsid w:val="60346FBF"/>
    <w:rsid w:val="616B44FE"/>
    <w:rsid w:val="61FD2E47"/>
    <w:rsid w:val="63AC7355"/>
    <w:rsid w:val="63CC1625"/>
    <w:rsid w:val="65FB357E"/>
    <w:rsid w:val="66157FDD"/>
    <w:rsid w:val="66196B03"/>
    <w:rsid w:val="66315185"/>
    <w:rsid w:val="66AE28C6"/>
    <w:rsid w:val="66F5298D"/>
    <w:rsid w:val="67AA5FFC"/>
    <w:rsid w:val="67B772CE"/>
    <w:rsid w:val="67ED580E"/>
    <w:rsid w:val="67F8675C"/>
    <w:rsid w:val="682A613D"/>
    <w:rsid w:val="683C78CA"/>
    <w:rsid w:val="684921C0"/>
    <w:rsid w:val="68785E91"/>
    <w:rsid w:val="68AF4E0D"/>
    <w:rsid w:val="68C63810"/>
    <w:rsid w:val="68CD7D23"/>
    <w:rsid w:val="68D0272D"/>
    <w:rsid w:val="68F51CA5"/>
    <w:rsid w:val="691B3339"/>
    <w:rsid w:val="69AE1346"/>
    <w:rsid w:val="69B1172D"/>
    <w:rsid w:val="69FB0350"/>
    <w:rsid w:val="6A215484"/>
    <w:rsid w:val="6A8C7A46"/>
    <w:rsid w:val="6BE1378C"/>
    <w:rsid w:val="6C963BD8"/>
    <w:rsid w:val="6DC8392F"/>
    <w:rsid w:val="6DDC372A"/>
    <w:rsid w:val="6F793FD9"/>
    <w:rsid w:val="6FAF13CD"/>
    <w:rsid w:val="6FC64816"/>
    <w:rsid w:val="70276AAD"/>
    <w:rsid w:val="702A0637"/>
    <w:rsid w:val="70FB651A"/>
    <w:rsid w:val="710412C3"/>
    <w:rsid w:val="71CA488F"/>
    <w:rsid w:val="72554961"/>
    <w:rsid w:val="730F2CF5"/>
    <w:rsid w:val="731968C2"/>
    <w:rsid w:val="73737A92"/>
    <w:rsid w:val="7421024A"/>
    <w:rsid w:val="743B50B2"/>
    <w:rsid w:val="745766E3"/>
    <w:rsid w:val="74EE5130"/>
    <w:rsid w:val="757263A2"/>
    <w:rsid w:val="76105E66"/>
    <w:rsid w:val="76551D50"/>
    <w:rsid w:val="76685F07"/>
    <w:rsid w:val="76EB6829"/>
    <w:rsid w:val="772765E7"/>
    <w:rsid w:val="77471FC0"/>
    <w:rsid w:val="774E027F"/>
    <w:rsid w:val="783F0EE9"/>
    <w:rsid w:val="79273E57"/>
    <w:rsid w:val="79544B33"/>
    <w:rsid w:val="796C07A1"/>
    <w:rsid w:val="7A8C2865"/>
    <w:rsid w:val="7AB36F9A"/>
    <w:rsid w:val="7AD7365B"/>
    <w:rsid w:val="7B4B597C"/>
    <w:rsid w:val="7C591314"/>
    <w:rsid w:val="7C5C496D"/>
    <w:rsid w:val="7C9C5EB4"/>
    <w:rsid w:val="7CA77232"/>
    <w:rsid w:val="7CFC55FB"/>
    <w:rsid w:val="7D6D0969"/>
    <w:rsid w:val="7D9239CD"/>
    <w:rsid w:val="7DAF5067"/>
    <w:rsid w:val="7E896601"/>
    <w:rsid w:val="7EFA6AAF"/>
    <w:rsid w:val="7F3177DE"/>
    <w:rsid w:val="7F8B537B"/>
    <w:rsid w:val="7FEF1E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Body Text 2"/>
    <w:basedOn w:val="1"/>
    <w:uiPriority w:val="0"/>
    <w:pPr>
      <w:spacing w:after="120" w:afterLines="0" w:line="480" w:lineRule="auto"/>
    </w:p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_Style 2"/>
    <w:basedOn w:val="1"/>
    <w:link w:val="7"/>
    <w:uiPriority w:val="0"/>
  </w:style>
  <w:style w:type="character" w:styleId="9">
    <w:name w:val="Strong"/>
    <w:basedOn w:val="7"/>
    <w:uiPriority w:val="0"/>
    <w:rPr>
      <w:b/>
      <w:bCs/>
    </w:rPr>
  </w:style>
  <w:style w:type="character" w:styleId="10">
    <w:name w:val="page number"/>
    <w:basedOn w:val="7"/>
    <w:uiPriority w:val="0"/>
  </w:style>
  <w:style w:type="character" w:customStyle="1" w:styleId="11">
    <w:name w:val="apple-style-span"/>
    <w:basedOn w:val="7"/>
    <w:uiPriority w:val="0"/>
  </w:style>
  <w:style w:type="character" w:customStyle="1" w:styleId="12">
    <w:name w:val="content1"/>
    <w:basedOn w:val="7"/>
    <w:uiPriority w:val="0"/>
    <w:rPr>
      <w:sz w:val="21"/>
      <w:szCs w:val="21"/>
    </w:rPr>
  </w:style>
  <w:style w:type="paragraph" w:customStyle="1" w:styleId="13">
    <w:name w:val="Char1"/>
    <w:basedOn w:val="1"/>
    <w:uiPriority w:val="0"/>
    <w:pPr>
      <w:widowControl/>
      <w:spacing w:after="160" w:afterLines="0" w:line="240" w:lineRule="exact"/>
      <w:jc w:val="left"/>
    </w:pPr>
  </w:style>
  <w:style w:type="paragraph" w:customStyle="1" w:styleId="14">
    <w:name w:val="Default"/>
    <w:uiPriority w:val="0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  <w:lang w:val="en-US" w:eastAsia="zh-CN" w:bidi="ar-SA"/>
    </w:rPr>
  </w:style>
  <w:style w:type="paragraph" w:customStyle="1" w:styleId="15">
    <w:name w:val="Other|1"/>
    <w:basedOn w:val="1"/>
    <w:qFormat/>
    <w:uiPriority w:val="0"/>
    <w:pPr>
      <w:widowControl w:val="0"/>
      <w:shd w:val="clear" w:color="auto" w:fill="auto"/>
      <w:ind w:firstLine="22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6">
    <w:name w:val="Char Char Char Char Char Char Char"/>
    <w:basedOn w:val="1"/>
    <w:uiPriority w:val="0"/>
  </w:style>
  <w:style w:type="paragraph" w:customStyle="1" w:styleId="17">
    <w:name w:val=" Char"/>
    <w:basedOn w:val="1"/>
    <w:uiPriority w:val="0"/>
    <w:pPr>
      <w:numPr>
        <w:ilvl w:val="0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aaa</Company>
  <Pages>15</Pages>
  <Words>4496</Words>
  <Characters>5024</Characters>
  <Lines>72</Lines>
  <Paragraphs>20</Paragraphs>
  <TotalTime>7</TotalTime>
  <ScaleCrop>false</ScaleCrop>
  <LinksUpToDate>false</LinksUpToDate>
  <CharactersWithSpaces>5944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2013-01-24T03:16:00Z</dcterms:created>
  <dc:creator>Administrator</dc:creator>
  <cp:lastModifiedBy> </cp:lastModifiedBy>
  <cp:lastPrinted>2023-02-08T01:57:10Z</cp:lastPrinted>
  <dcterms:modified xsi:type="dcterms:W3CDTF">2024-02-21T02:32:32Z</dcterms:modified>
  <dc:title>上半年科技工作汇报</dc:title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DD2C772890E14815961825E4A127DC01_13</vt:lpwstr>
  </property>
</Properties>
</file>