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2020年部门决算于2021年9月经市财政局批准，根据《预算法》和预算公开工作的要求，现将我单位2020年部门决算公开如下：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一、部门决算公示单位构成</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镇2020年部门预算编制范围的单位详细情况见下表：（合并公示）</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94"/>
        <w:gridCol w:w="3822"/>
        <w:gridCol w:w="30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20" w:type="dxa"/>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rPr>
              <w:t>序号</w:t>
            </w:r>
          </w:p>
        </w:tc>
        <w:tc>
          <w:tcPr>
            <w:tcW w:w="3930" w:type="dxa"/>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rPr>
              <w:t>单位名称</w:t>
            </w:r>
          </w:p>
        </w:tc>
        <w:tc>
          <w:tcPr>
            <w:tcW w:w="3135" w:type="dxa"/>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rPr>
              <w:t>经费性质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20" w:type="dxa"/>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rPr>
              <w:t>01</w:t>
            </w:r>
          </w:p>
        </w:tc>
        <w:tc>
          <w:tcPr>
            <w:tcW w:w="3930" w:type="dxa"/>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lang w:eastAsia="zh-CN"/>
              </w:rPr>
              <w:t>潜江市老新镇</w:t>
            </w:r>
            <w:r>
              <w:rPr>
                <w:rFonts w:hint="eastAsia" w:ascii="微软雅黑" w:hAnsi="微软雅黑" w:eastAsia="微软雅黑" w:cs="微软雅黑"/>
                <w:i w:val="0"/>
                <w:iCs w:val="0"/>
              </w:rPr>
              <w:t>镇人民政府</w:t>
            </w:r>
          </w:p>
        </w:tc>
        <w:tc>
          <w:tcPr>
            <w:tcW w:w="3135" w:type="dxa"/>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rPr>
              <w:t>财政拨款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620" w:type="dxa"/>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rPr>
              <w:t>02</w:t>
            </w:r>
          </w:p>
        </w:tc>
        <w:tc>
          <w:tcPr>
            <w:tcW w:w="3930" w:type="dxa"/>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lang w:eastAsia="zh-CN"/>
              </w:rPr>
              <w:t>潜江市老新镇</w:t>
            </w:r>
            <w:r>
              <w:rPr>
                <w:rFonts w:hint="eastAsia" w:ascii="微软雅黑" w:hAnsi="微软雅黑" w:eastAsia="微软雅黑" w:cs="微软雅黑"/>
                <w:i w:val="0"/>
                <w:iCs w:val="0"/>
              </w:rPr>
              <w:t>镇财政所</w:t>
            </w:r>
          </w:p>
        </w:tc>
        <w:tc>
          <w:tcPr>
            <w:tcW w:w="3135" w:type="dxa"/>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20"/>
              <w:jc w:val="left"/>
              <w:rPr>
                <w:rFonts w:hint="eastAsia" w:ascii="微软雅黑" w:hAnsi="微软雅黑" w:eastAsia="微软雅黑" w:cs="微软雅黑"/>
                <w:i w:val="0"/>
                <w:iCs w:val="0"/>
              </w:rPr>
            </w:pPr>
            <w:r>
              <w:rPr>
                <w:rFonts w:hint="eastAsia" w:ascii="微软雅黑" w:hAnsi="微软雅黑" w:eastAsia="微软雅黑" w:cs="微软雅黑"/>
                <w:i w:val="0"/>
                <w:iCs w:val="0"/>
              </w:rPr>
              <w:t>财政拨款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二、收入支出决算总体情况说明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2020年，</w:t>
      </w: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镇收入总计</w:t>
      </w:r>
      <w:r>
        <w:rPr>
          <w:rFonts w:hint="eastAsia" w:ascii="微软雅黑" w:hAnsi="微软雅黑" w:eastAsia="微软雅黑" w:cs="微软雅黑"/>
          <w:i w:val="0"/>
          <w:iCs w:val="0"/>
          <w:caps w:val="0"/>
          <w:color w:val="555555"/>
          <w:spacing w:val="0"/>
          <w:sz w:val="21"/>
          <w:szCs w:val="21"/>
          <w:shd w:val="clear" w:fill="FFFFFF"/>
          <w:lang w:val="en-US" w:eastAsia="zh-CN"/>
        </w:rPr>
        <w:t>1457.51</w:t>
      </w:r>
      <w:r>
        <w:rPr>
          <w:rFonts w:hint="eastAsia" w:ascii="微软雅黑" w:hAnsi="微软雅黑" w:eastAsia="微软雅黑" w:cs="微软雅黑"/>
          <w:i w:val="0"/>
          <w:iCs w:val="0"/>
          <w:caps w:val="0"/>
          <w:color w:val="555555"/>
          <w:spacing w:val="0"/>
          <w:sz w:val="21"/>
          <w:szCs w:val="21"/>
          <w:shd w:val="clear" w:fill="FFFFFF"/>
        </w:rPr>
        <w:t>万元，支出总计1283.94万元。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三、收入决算情况说明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镇2020年收入合计</w:t>
      </w:r>
      <w:r>
        <w:rPr>
          <w:rFonts w:hint="eastAsia" w:ascii="微软雅黑" w:hAnsi="微软雅黑" w:eastAsia="微软雅黑" w:cs="微软雅黑"/>
          <w:i w:val="0"/>
          <w:iCs w:val="0"/>
          <w:caps w:val="0"/>
          <w:color w:val="555555"/>
          <w:spacing w:val="0"/>
          <w:sz w:val="21"/>
          <w:szCs w:val="21"/>
          <w:shd w:val="clear" w:fill="FFFFFF"/>
          <w:lang w:val="en-US" w:eastAsia="zh-CN"/>
        </w:rPr>
        <w:t>1457.51</w:t>
      </w:r>
      <w:r>
        <w:rPr>
          <w:rFonts w:hint="eastAsia" w:ascii="微软雅黑" w:hAnsi="微软雅黑" w:eastAsia="微软雅黑" w:cs="微软雅黑"/>
          <w:i w:val="0"/>
          <w:iCs w:val="0"/>
          <w:caps w:val="0"/>
          <w:color w:val="555555"/>
          <w:spacing w:val="0"/>
          <w:sz w:val="21"/>
          <w:szCs w:val="21"/>
          <w:shd w:val="clear" w:fill="FFFFFF"/>
        </w:rPr>
        <w:t>万元，其中：财政拨款收入1249.73万元，占</w:t>
      </w:r>
      <w:r>
        <w:rPr>
          <w:rFonts w:hint="eastAsia" w:ascii="微软雅黑" w:hAnsi="微软雅黑" w:eastAsia="微软雅黑" w:cs="微软雅黑"/>
          <w:i w:val="0"/>
          <w:iCs w:val="0"/>
          <w:caps w:val="0"/>
          <w:color w:val="555555"/>
          <w:spacing w:val="0"/>
          <w:sz w:val="21"/>
          <w:szCs w:val="21"/>
          <w:shd w:val="clear" w:fill="FFFFFF"/>
          <w:lang w:val="en-US" w:eastAsia="zh-CN"/>
        </w:rPr>
        <w:t>85.7</w:t>
      </w:r>
      <w:r>
        <w:rPr>
          <w:rFonts w:hint="eastAsia" w:ascii="微软雅黑" w:hAnsi="微软雅黑" w:eastAsia="微软雅黑" w:cs="微软雅黑"/>
          <w:i w:val="0"/>
          <w:iCs w:val="0"/>
          <w:caps w:val="0"/>
          <w:color w:val="555555"/>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四、支出决算情况说明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shd w:val="clear" w:fill="FFFFFF"/>
          <w:lang w:eastAsia="zh-CN"/>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镇2020年支出合计</w:t>
      </w:r>
      <w:r>
        <w:rPr>
          <w:rFonts w:hint="eastAsia" w:ascii="微软雅黑" w:hAnsi="微软雅黑" w:eastAsia="微软雅黑" w:cs="微软雅黑"/>
          <w:i w:val="0"/>
          <w:iCs w:val="0"/>
          <w:caps w:val="0"/>
          <w:color w:val="555555"/>
          <w:spacing w:val="0"/>
          <w:sz w:val="21"/>
          <w:szCs w:val="21"/>
          <w:shd w:val="clear" w:fill="FFFFFF"/>
        </w:rPr>
        <w:t>1283.94</w:t>
      </w:r>
      <w:r>
        <w:rPr>
          <w:rFonts w:hint="eastAsia" w:ascii="微软雅黑" w:hAnsi="微软雅黑" w:eastAsia="微软雅黑" w:cs="微软雅黑"/>
          <w:i w:val="0"/>
          <w:iCs w:val="0"/>
          <w:caps w:val="0"/>
          <w:color w:val="555555"/>
          <w:spacing w:val="0"/>
          <w:sz w:val="21"/>
          <w:szCs w:val="21"/>
          <w:shd w:val="clear" w:fill="FFFFFF"/>
        </w:rPr>
        <w:t>万元，其中一般公共服务支出</w:t>
      </w:r>
      <w:r>
        <w:rPr>
          <w:rFonts w:hint="eastAsia" w:ascii="微软雅黑" w:hAnsi="微软雅黑" w:eastAsia="微软雅黑" w:cs="微软雅黑"/>
          <w:i w:val="0"/>
          <w:iCs w:val="0"/>
          <w:caps w:val="0"/>
          <w:color w:val="555555"/>
          <w:spacing w:val="0"/>
          <w:sz w:val="21"/>
          <w:szCs w:val="21"/>
          <w:shd w:val="clear" w:fill="FFFFFF"/>
        </w:rPr>
        <w:t>1283.94</w:t>
      </w:r>
      <w:r>
        <w:rPr>
          <w:rFonts w:hint="eastAsia" w:ascii="微软雅黑" w:hAnsi="微软雅黑" w:eastAsia="微软雅黑" w:cs="微软雅黑"/>
          <w:i w:val="0"/>
          <w:iCs w:val="0"/>
          <w:caps w:val="0"/>
          <w:color w:val="555555"/>
          <w:spacing w:val="0"/>
          <w:sz w:val="21"/>
          <w:szCs w:val="21"/>
          <w:shd w:val="clear" w:fill="FFFFFF"/>
        </w:rPr>
        <w:t>万元，占比</w:t>
      </w:r>
      <w:r>
        <w:rPr>
          <w:rFonts w:hint="eastAsia" w:ascii="微软雅黑" w:hAnsi="微软雅黑" w:eastAsia="微软雅黑" w:cs="微软雅黑"/>
          <w:i w:val="0"/>
          <w:iCs w:val="0"/>
          <w:caps w:val="0"/>
          <w:color w:val="555555"/>
          <w:spacing w:val="0"/>
          <w:sz w:val="21"/>
          <w:szCs w:val="21"/>
          <w:shd w:val="clear" w:fill="FFFFFF"/>
          <w:lang w:val="en-US" w:eastAsia="zh-CN"/>
        </w:rPr>
        <w:t>100</w:t>
      </w:r>
      <w:r>
        <w:rPr>
          <w:rFonts w:hint="eastAsia" w:ascii="微软雅黑" w:hAnsi="微软雅黑" w:eastAsia="微软雅黑" w:cs="微软雅黑"/>
          <w:i w:val="0"/>
          <w:iCs w:val="0"/>
          <w:caps w:val="0"/>
          <w:color w:val="555555"/>
          <w:spacing w:val="0"/>
          <w:sz w:val="21"/>
          <w:szCs w:val="21"/>
          <w:shd w:val="clear" w:fill="FFFFFF"/>
        </w:rPr>
        <w:t>％</w:t>
      </w:r>
      <w:r>
        <w:rPr>
          <w:rFonts w:hint="eastAsia" w:ascii="微软雅黑" w:hAnsi="微软雅黑" w:eastAsia="微软雅黑" w:cs="微软雅黑"/>
          <w:i w:val="0"/>
          <w:iCs w:val="0"/>
          <w:caps w:val="0"/>
          <w:color w:val="555555"/>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五、财政拨款收入支出决算总体情况说明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镇2020年财政拨款收支总决算</w:t>
      </w:r>
      <w:r>
        <w:rPr>
          <w:rFonts w:hint="eastAsia" w:ascii="微软雅黑" w:hAnsi="微软雅黑" w:eastAsia="微软雅黑" w:cs="微软雅黑"/>
          <w:i w:val="0"/>
          <w:iCs w:val="0"/>
          <w:caps w:val="0"/>
          <w:color w:val="555555"/>
          <w:spacing w:val="0"/>
          <w:sz w:val="21"/>
          <w:szCs w:val="21"/>
          <w:shd w:val="clear" w:fill="FFFFFF"/>
          <w:lang w:eastAsia="zh-CN"/>
        </w:rPr>
        <w:t>分别为1249.73万和1283.94万</w:t>
      </w:r>
      <w:r>
        <w:rPr>
          <w:rFonts w:hint="eastAsia" w:ascii="微软雅黑" w:hAnsi="微软雅黑" w:eastAsia="微软雅黑" w:cs="微软雅黑"/>
          <w:i w:val="0"/>
          <w:iCs w:val="0"/>
          <w:caps w:val="0"/>
          <w:color w:val="555555"/>
          <w:spacing w:val="0"/>
          <w:sz w:val="21"/>
          <w:szCs w:val="21"/>
          <w:shd w:val="clear" w:fill="FFFFFF"/>
        </w:rPr>
        <w:t>。与上年相比，财政拨款收、支总计</w:t>
      </w:r>
      <w:r>
        <w:rPr>
          <w:rFonts w:hint="eastAsia" w:ascii="微软雅黑" w:hAnsi="微软雅黑" w:eastAsia="微软雅黑" w:cs="微软雅黑"/>
          <w:i w:val="0"/>
          <w:iCs w:val="0"/>
          <w:caps w:val="0"/>
          <w:color w:val="555555"/>
          <w:spacing w:val="0"/>
          <w:sz w:val="21"/>
          <w:szCs w:val="21"/>
          <w:shd w:val="clear" w:fill="FFFFFF"/>
          <w:lang w:eastAsia="zh-CN"/>
        </w:rPr>
        <w:t>分别</w:t>
      </w:r>
      <w:r>
        <w:rPr>
          <w:rFonts w:hint="eastAsia" w:ascii="微软雅黑" w:hAnsi="微软雅黑" w:eastAsia="微软雅黑" w:cs="微软雅黑"/>
          <w:i w:val="0"/>
          <w:iCs w:val="0"/>
          <w:caps w:val="0"/>
          <w:color w:val="555555"/>
          <w:spacing w:val="0"/>
          <w:sz w:val="21"/>
          <w:szCs w:val="21"/>
          <w:shd w:val="clear" w:fill="FFFFFF"/>
        </w:rPr>
        <w:t>减少</w:t>
      </w:r>
      <w:r>
        <w:rPr>
          <w:rFonts w:hint="eastAsia" w:ascii="微软雅黑" w:hAnsi="微软雅黑" w:eastAsia="微软雅黑" w:cs="微软雅黑"/>
          <w:i w:val="0"/>
          <w:iCs w:val="0"/>
          <w:caps w:val="0"/>
          <w:color w:val="555555"/>
          <w:spacing w:val="0"/>
          <w:sz w:val="21"/>
          <w:szCs w:val="21"/>
          <w:shd w:val="clear" w:fill="FFFFFF"/>
          <w:lang w:val="en-US" w:eastAsia="zh-CN"/>
        </w:rPr>
        <w:t>198.82</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和</w:t>
      </w:r>
      <w:r>
        <w:rPr>
          <w:rFonts w:hint="eastAsia" w:ascii="微软雅黑" w:hAnsi="微软雅黑" w:eastAsia="微软雅黑" w:cs="微软雅黑"/>
          <w:i w:val="0"/>
          <w:iCs w:val="0"/>
          <w:caps w:val="0"/>
          <w:color w:val="555555"/>
          <w:spacing w:val="0"/>
          <w:sz w:val="21"/>
          <w:szCs w:val="21"/>
          <w:shd w:val="clear" w:fill="FFFFFF"/>
          <w:lang w:val="en-US" w:eastAsia="zh-CN"/>
        </w:rPr>
        <w:t>73.32万元</w:t>
      </w:r>
      <w:r>
        <w:rPr>
          <w:rFonts w:hint="eastAsia" w:ascii="微软雅黑" w:hAnsi="微软雅黑" w:eastAsia="微软雅黑" w:cs="微软雅黑"/>
          <w:i w:val="0"/>
          <w:iCs w:val="0"/>
          <w:caps w:val="0"/>
          <w:color w:val="555555"/>
          <w:spacing w:val="0"/>
          <w:sz w:val="21"/>
          <w:szCs w:val="21"/>
          <w:shd w:val="clear" w:fill="FFFFFF"/>
        </w:rPr>
        <w:t>，</w:t>
      </w:r>
      <w:r>
        <w:rPr>
          <w:rFonts w:hint="eastAsia" w:ascii="微软雅黑" w:hAnsi="微软雅黑" w:eastAsia="微软雅黑" w:cs="微软雅黑"/>
          <w:i w:val="0"/>
          <w:iCs w:val="0"/>
          <w:caps w:val="0"/>
          <w:color w:val="555555"/>
          <w:spacing w:val="0"/>
          <w:sz w:val="21"/>
          <w:szCs w:val="21"/>
          <w:shd w:val="clear" w:fill="FFFFFF"/>
          <w:lang w:eastAsia="zh-CN"/>
        </w:rPr>
        <w:t>分别</w:t>
      </w:r>
      <w:r>
        <w:rPr>
          <w:rFonts w:hint="eastAsia" w:ascii="微软雅黑" w:hAnsi="微软雅黑" w:eastAsia="微软雅黑" w:cs="微软雅黑"/>
          <w:i w:val="0"/>
          <w:iCs w:val="0"/>
          <w:caps w:val="0"/>
          <w:color w:val="555555"/>
          <w:spacing w:val="0"/>
          <w:sz w:val="21"/>
          <w:szCs w:val="21"/>
          <w:shd w:val="clear" w:fill="FFFFFF"/>
        </w:rPr>
        <w:t>减少13</w:t>
      </w:r>
      <w:r>
        <w:rPr>
          <w:rFonts w:hint="eastAsia" w:ascii="微软雅黑" w:hAnsi="微软雅黑" w:eastAsia="微软雅黑" w:cs="微软雅黑"/>
          <w:i w:val="0"/>
          <w:iCs w:val="0"/>
          <w:caps w:val="0"/>
          <w:color w:val="555555"/>
          <w:spacing w:val="0"/>
          <w:sz w:val="21"/>
          <w:szCs w:val="21"/>
          <w:shd w:val="clear" w:fill="FFFFFF"/>
          <w:lang w:val="en-US" w:eastAsia="zh-CN"/>
        </w:rPr>
        <w:t>.7</w:t>
      </w:r>
      <w:r>
        <w:rPr>
          <w:rFonts w:hint="eastAsia" w:ascii="微软雅黑" w:hAnsi="微软雅黑" w:eastAsia="微软雅黑" w:cs="微软雅黑"/>
          <w:i w:val="0"/>
          <w:iCs w:val="0"/>
          <w:caps w:val="0"/>
          <w:color w:val="555555"/>
          <w:spacing w:val="0"/>
          <w:sz w:val="21"/>
          <w:szCs w:val="21"/>
          <w:shd w:val="clear" w:fill="FFFFFF"/>
        </w:rPr>
        <w:t>％</w:t>
      </w:r>
      <w:r>
        <w:rPr>
          <w:rFonts w:hint="eastAsia" w:ascii="微软雅黑" w:hAnsi="微软雅黑" w:eastAsia="微软雅黑" w:cs="微软雅黑"/>
          <w:i w:val="0"/>
          <w:iCs w:val="0"/>
          <w:caps w:val="0"/>
          <w:color w:val="555555"/>
          <w:spacing w:val="0"/>
          <w:sz w:val="21"/>
          <w:szCs w:val="21"/>
          <w:shd w:val="clear" w:fill="FFFFFF"/>
          <w:lang w:eastAsia="zh-CN"/>
        </w:rPr>
        <w:t>和</w:t>
      </w:r>
      <w:r>
        <w:rPr>
          <w:rFonts w:hint="eastAsia" w:ascii="微软雅黑" w:hAnsi="微软雅黑" w:eastAsia="微软雅黑" w:cs="微软雅黑"/>
          <w:i w:val="0"/>
          <w:iCs w:val="0"/>
          <w:caps w:val="0"/>
          <w:color w:val="555555"/>
          <w:spacing w:val="0"/>
          <w:sz w:val="21"/>
          <w:szCs w:val="21"/>
          <w:shd w:val="clear" w:fill="FFFFFF"/>
          <w:lang w:val="en-US" w:eastAsia="zh-CN"/>
        </w:rPr>
        <w:t>5.4%</w:t>
      </w:r>
      <w:r>
        <w:rPr>
          <w:rFonts w:hint="eastAsia" w:ascii="微软雅黑" w:hAnsi="微软雅黑" w:eastAsia="微软雅黑" w:cs="微软雅黑"/>
          <w:i w:val="0"/>
          <w:iCs w:val="0"/>
          <w:caps w:val="0"/>
          <w:color w:val="555555"/>
          <w:spacing w:val="0"/>
          <w:sz w:val="21"/>
          <w:szCs w:val="21"/>
          <w:shd w:val="clear" w:fill="FFFFFF"/>
        </w:rPr>
        <w:t>，主要原因是：落实过紧日子要求压减支出。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六、一般公共预算财政拨款支出决算情况说明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（一）财政拨款支出决算总体情况。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镇2020年财政拨款支出1283.94万元，占本年支出合计的100％。与年初预算数相比，财政拨款支出</w:t>
      </w:r>
      <w:r>
        <w:rPr>
          <w:rFonts w:hint="eastAsia" w:ascii="微软雅黑" w:hAnsi="微软雅黑" w:eastAsia="微软雅黑" w:cs="微软雅黑"/>
          <w:i w:val="0"/>
          <w:iCs w:val="0"/>
          <w:caps w:val="0"/>
          <w:color w:val="555555"/>
          <w:spacing w:val="0"/>
          <w:sz w:val="21"/>
          <w:szCs w:val="21"/>
          <w:shd w:val="clear" w:fill="FFFFFF"/>
          <w:lang w:eastAsia="zh-CN"/>
        </w:rPr>
        <w:t>增加</w:t>
      </w:r>
      <w:r>
        <w:rPr>
          <w:rFonts w:hint="eastAsia" w:ascii="微软雅黑" w:hAnsi="微软雅黑" w:eastAsia="微软雅黑" w:cs="微软雅黑"/>
          <w:i w:val="0"/>
          <w:iCs w:val="0"/>
          <w:caps w:val="0"/>
          <w:color w:val="555555"/>
          <w:spacing w:val="0"/>
          <w:sz w:val="21"/>
          <w:szCs w:val="21"/>
          <w:shd w:val="clear" w:fill="FFFFFF"/>
          <w:lang w:val="en-US" w:eastAsia="zh-CN"/>
        </w:rPr>
        <w:t>34.21</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增加</w:t>
      </w:r>
      <w:r>
        <w:rPr>
          <w:rFonts w:hint="eastAsia" w:ascii="微软雅黑" w:hAnsi="微软雅黑" w:eastAsia="微软雅黑" w:cs="微软雅黑"/>
          <w:i w:val="0"/>
          <w:iCs w:val="0"/>
          <w:caps w:val="0"/>
          <w:color w:val="555555"/>
          <w:spacing w:val="0"/>
          <w:sz w:val="21"/>
          <w:szCs w:val="21"/>
          <w:shd w:val="clear" w:fill="FFFFFF"/>
          <w:lang w:val="en-US" w:eastAsia="zh-CN"/>
        </w:rPr>
        <w:t>2.7%</w:t>
      </w:r>
      <w:r>
        <w:rPr>
          <w:rFonts w:hint="eastAsia" w:ascii="微软雅黑" w:hAnsi="微软雅黑" w:eastAsia="微软雅黑" w:cs="微软雅黑"/>
          <w:i w:val="0"/>
          <w:iCs w:val="0"/>
          <w:caps w:val="0"/>
          <w:color w:val="555555"/>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（二）财政拨款支出决算结构情况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shd w:val="clear" w:fill="FFFFFF"/>
          <w:lang w:val="en-US" w:eastAsia="zh-CN"/>
        </w:rPr>
      </w:pPr>
      <w:r>
        <w:rPr>
          <w:rFonts w:hint="eastAsia" w:ascii="微软雅黑" w:hAnsi="微软雅黑" w:eastAsia="微软雅黑" w:cs="微软雅黑"/>
          <w:i w:val="0"/>
          <w:iCs w:val="0"/>
          <w:caps w:val="0"/>
          <w:color w:val="555555"/>
          <w:spacing w:val="0"/>
          <w:sz w:val="21"/>
          <w:szCs w:val="21"/>
          <w:shd w:val="clear" w:fill="FFFFFF"/>
        </w:rPr>
        <w:t>2020年财政拨款支出</w:t>
      </w:r>
      <w:r>
        <w:rPr>
          <w:rFonts w:hint="eastAsia" w:ascii="微软雅黑" w:hAnsi="微软雅黑" w:eastAsia="微软雅黑" w:cs="微软雅黑"/>
          <w:i w:val="0"/>
          <w:iCs w:val="0"/>
          <w:caps w:val="0"/>
          <w:color w:val="555555"/>
          <w:spacing w:val="0"/>
          <w:sz w:val="21"/>
          <w:szCs w:val="21"/>
          <w:shd w:val="clear" w:fill="FFFFFF"/>
          <w:lang w:val="en-US" w:eastAsia="zh-CN"/>
        </w:rPr>
        <w:t>1283.94</w:t>
      </w:r>
      <w:r>
        <w:rPr>
          <w:rFonts w:hint="eastAsia" w:ascii="微软雅黑" w:hAnsi="微软雅黑" w:eastAsia="微软雅黑" w:cs="微软雅黑"/>
          <w:i w:val="0"/>
          <w:iCs w:val="0"/>
          <w:caps w:val="0"/>
          <w:color w:val="555555"/>
          <w:spacing w:val="0"/>
          <w:sz w:val="21"/>
          <w:szCs w:val="21"/>
          <w:shd w:val="clear" w:fill="FFFFFF"/>
        </w:rPr>
        <w:t>万元，主要用于以下方面：一般公共服务支出</w:t>
      </w:r>
      <w:r>
        <w:rPr>
          <w:rFonts w:hint="eastAsia" w:ascii="微软雅黑" w:hAnsi="微软雅黑" w:eastAsia="微软雅黑" w:cs="微软雅黑"/>
          <w:i w:val="0"/>
          <w:iCs w:val="0"/>
          <w:caps w:val="0"/>
          <w:color w:val="555555"/>
          <w:spacing w:val="0"/>
          <w:sz w:val="21"/>
          <w:szCs w:val="21"/>
          <w:shd w:val="clear" w:fill="FFFFFF"/>
          <w:lang w:val="en-US" w:eastAsia="zh-CN"/>
        </w:rPr>
        <w:t>1283.94</w:t>
      </w:r>
      <w:r>
        <w:rPr>
          <w:rFonts w:hint="eastAsia" w:ascii="微软雅黑" w:hAnsi="微软雅黑" w:eastAsia="微软雅黑" w:cs="微软雅黑"/>
          <w:i w:val="0"/>
          <w:iCs w:val="0"/>
          <w:caps w:val="0"/>
          <w:color w:val="555555"/>
          <w:spacing w:val="0"/>
          <w:sz w:val="21"/>
          <w:szCs w:val="21"/>
          <w:shd w:val="clear" w:fill="FFFFFF"/>
        </w:rPr>
        <w:t>万元，占比</w:t>
      </w:r>
      <w:r>
        <w:rPr>
          <w:rFonts w:hint="eastAsia" w:ascii="微软雅黑" w:hAnsi="微软雅黑" w:eastAsia="微软雅黑" w:cs="微软雅黑"/>
          <w:i w:val="0"/>
          <w:iCs w:val="0"/>
          <w:caps w:val="0"/>
          <w:color w:val="555555"/>
          <w:spacing w:val="0"/>
          <w:sz w:val="21"/>
          <w:szCs w:val="21"/>
          <w:shd w:val="clear" w:fill="FFFFFF"/>
          <w:lang w:val="en-US" w:eastAsia="zh-CN"/>
        </w:rPr>
        <w:t>100</w:t>
      </w:r>
      <w:r>
        <w:rPr>
          <w:rFonts w:hint="eastAsia" w:ascii="微软雅黑" w:hAnsi="微软雅黑" w:eastAsia="微软雅黑" w:cs="微软雅黑"/>
          <w:i w:val="0"/>
          <w:iCs w:val="0"/>
          <w:caps w:val="0"/>
          <w:color w:val="555555"/>
          <w:spacing w:val="0"/>
          <w:sz w:val="21"/>
          <w:szCs w:val="21"/>
          <w:shd w:val="clear" w:fill="FFFFFF"/>
        </w:rPr>
        <w:t>％</w:t>
      </w:r>
      <w:r>
        <w:rPr>
          <w:rFonts w:hint="eastAsia" w:ascii="微软雅黑" w:hAnsi="微软雅黑" w:eastAsia="微软雅黑" w:cs="微软雅黑"/>
          <w:i w:val="0"/>
          <w:iCs w:val="0"/>
          <w:caps w:val="0"/>
          <w:color w:val="555555"/>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（三）财政拨款支出决算具体情况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镇2020年财政拨款支出年初预算为</w:t>
      </w:r>
      <w:r>
        <w:rPr>
          <w:rFonts w:hint="eastAsia" w:ascii="微软雅黑" w:hAnsi="微软雅黑" w:eastAsia="微软雅黑" w:cs="微软雅黑"/>
          <w:i w:val="0"/>
          <w:iCs w:val="0"/>
          <w:caps w:val="0"/>
          <w:color w:val="555555"/>
          <w:spacing w:val="0"/>
          <w:sz w:val="21"/>
          <w:szCs w:val="21"/>
          <w:shd w:val="clear" w:fill="FFFFFF"/>
          <w:lang w:val="en-US" w:eastAsia="zh-CN"/>
        </w:rPr>
        <w:t>1249.73</w:t>
      </w:r>
      <w:r>
        <w:rPr>
          <w:rFonts w:hint="eastAsia" w:ascii="微软雅黑" w:hAnsi="微软雅黑" w:eastAsia="微软雅黑" w:cs="微软雅黑"/>
          <w:i w:val="0"/>
          <w:iCs w:val="0"/>
          <w:caps w:val="0"/>
          <w:color w:val="555555"/>
          <w:spacing w:val="0"/>
          <w:sz w:val="21"/>
          <w:szCs w:val="21"/>
          <w:shd w:val="clear" w:fill="FFFFFF"/>
        </w:rPr>
        <w:t>万元，支出决算为</w:t>
      </w:r>
      <w:r>
        <w:rPr>
          <w:rFonts w:hint="eastAsia" w:ascii="微软雅黑" w:hAnsi="微软雅黑" w:eastAsia="微软雅黑" w:cs="微软雅黑"/>
          <w:i w:val="0"/>
          <w:iCs w:val="0"/>
          <w:caps w:val="0"/>
          <w:color w:val="555555"/>
          <w:spacing w:val="0"/>
          <w:sz w:val="21"/>
          <w:szCs w:val="21"/>
          <w:shd w:val="clear" w:fill="FFFFFF"/>
          <w:lang w:val="en-US" w:eastAsia="zh-CN"/>
        </w:rPr>
        <w:t>1283.94</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相差</w:t>
      </w:r>
      <w:r>
        <w:rPr>
          <w:rFonts w:hint="eastAsia" w:ascii="微软雅黑" w:hAnsi="微软雅黑" w:eastAsia="微软雅黑" w:cs="微软雅黑"/>
          <w:i w:val="0"/>
          <w:iCs w:val="0"/>
          <w:caps w:val="0"/>
          <w:color w:val="555555"/>
          <w:spacing w:val="0"/>
          <w:sz w:val="21"/>
          <w:szCs w:val="21"/>
          <w:shd w:val="clear" w:fill="FFFFFF"/>
          <w:lang w:val="en-US" w:eastAsia="zh-CN"/>
        </w:rPr>
        <w:t>2.7%</w:t>
      </w:r>
      <w:r>
        <w:rPr>
          <w:rFonts w:hint="eastAsia" w:ascii="微软雅黑" w:hAnsi="微软雅黑" w:eastAsia="微软雅黑" w:cs="微软雅黑"/>
          <w:i w:val="0"/>
          <w:iCs w:val="0"/>
          <w:caps w:val="0"/>
          <w:color w:val="555555"/>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七、一般公共预算财政拨款基本支出决算情况说明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镇2020年一般公共预算财政拨款基本支出</w:t>
      </w:r>
      <w:r>
        <w:rPr>
          <w:rFonts w:hint="eastAsia" w:ascii="微软雅黑" w:hAnsi="微软雅黑" w:eastAsia="微软雅黑" w:cs="微软雅黑"/>
          <w:i w:val="0"/>
          <w:iCs w:val="0"/>
          <w:caps w:val="0"/>
          <w:color w:val="555555"/>
          <w:spacing w:val="0"/>
          <w:sz w:val="21"/>
          <w:szCs w:val="21"/>
          <w:shd w:val="clear" w:fill="FFFFFF"/>
          <w:lang w:val="en-US" w:eastAsia="zh-CN"/>
        </w:rPr>
        <w:t>1052.94</w:t>
      </w:r>
      <w:r>
        <w:rPr>
          <w:rFonts w:hint="eastAsia" w:ascii="微软雅黑" w:hAnsi="微软雅黑" w:eastAsia="微软雅黑" w:cs="微软雅黑"/>
          <w:i w:val="0"/>
          <w:iCs w:val="0"/>
          <w:caps w:val="0"/>
          <w:color w:val="555555"/>
          <w:spacing w:val="0"/>
          <w:sz w:val="21"/>
          <w:szCs w:val="21"/>
          <w:shd w:val="clear" w:fill="FFFFFF"/>
        </w:rPr>
        <w:t>万元，其中：人员经费</w:t>
      </w:r>
      <w:r>
        <w:rPr>
          <w:rFonts w:hint="eastAsia" w:ascii="微软雅黑" w:hAnsi="微软雅黑" w:eastAsia="微软雅黑" w:cs="微软雅黑"/>
          <w:i w:val="0"/>
          <w:iCs w:val="0"/>
          <w:caps w:val="0"/>
          <w:color w:val="555555"/>
          <w:spacing w:val="0"/>
          <w:sz w:val="21"/>
          <w:szCs w:val="21"/>
          <w:shd w:val="clear" w:fill="FFFFFF"/>
          <w:lang w:val="en-US" w:eastAsia="zh-CN"/>
        </w:rPr>
        <w:t>885.12</w:t>
      </w:r>
      <w:r>
        <w:rPr>
          <w:rFonts w:hint="eastAsia" w:ascii="微软雅黑" w:hAnsi="微软雅黑" w:eastAsia="微软雅黑" w:cs="微软雅黑"/>
          <w:i w:val="0"/>
          <w:iCs w:val="0"/>
          <w:caps w:val="0"/>
          <w:color w:val="555555"/>
          <w:spacing w:val="0"/>
          <w:sz w:val="21"/>
          <w:szCs w:val="21"/>
          <w:shd w:val="clear" w:fill="FFFFFF"/>
        </w:rPr>
        <w:t>万元，公用经</w:t>
      </w:r>
      <w:r>
        <w:rPr>
          <w:rFonts w:hint="eastAsia" w:ascii="微软雅黑" w:hAnsi="微软雅黑" w:eastAsia="微软雅黑" w:cs="微软雅黑"/>
          <w:i w:val="0"/>
          <w:iCs w:val="0"/>
          <w:caps w:val="0"/>
          <w:color w:val="auto"/>
          <w:spacing w:val="0"/>
          <w:sz w:val="21"/>
          <w:szCs w:val="21"/>
          <w:shd w:val="clear" w:fill="FFFFFF"/>
        </w:rPr>
        <w:t>费</w:t>
      </w:r>
      <w:r>
        <w:rPr>
          <w:rFonts w:hint="eastAsia" w:ascii="微软雅黑" w:hAnsi="微软雅黑" w:eastAsia="微软雅黑" w:cs="微软雅黑"/>
          <w:i w:val="0"/>
          <w:iCs w:val="0"/>
          <w:caps w:val="0"/>
          <w:color w:val="auto"/>
          <w:spacing w:val="0"/>
          <w:sz w:val="21"/>
          <w:szCs w:val="21"/>
          <w:shd w:val="clear" w:fill="FFFFFF"/>
          <w:lang w:val="en-US" w:eastAsia="zh-CN"/>
        </w:rPr>
        <w:t>167.82</w:t>
      </w:r>
      <w:r>
        <w:rPr>
          <w:rFonts w:hint="eastAsia" w:ascii="微软雅黑" w:hAnsi="微软雅黑" w:eastAsia="微软雅黑" w:cs="微软雅黑"/>
          <w:i w:val="0"/>
          <w:iCs w:val="0"/>
          <w:caps w:val="0"/>
          <w:color w:val="auto"/>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rPr>
        <w:t>。与上年相比，财政拨款基本支出</w:t>
      </w:r>
      <w:r>
        <w:rPr>
          <w:rFonts w:hint="eastAsia" w:ascii="微软雅黑" w:hAnsi="微软雅黑" w:eastAsia="微软雅黑" w:cs="微软雅黑"/>
          <w:i w:val="0"/>
          <w:iCs w:val="0"/>
          <w:caps w:val="0"/>
          <w:color w:val="555555"/>
          <w:spacing w:val="0"/>
          <w:sz w:val="21"/>
          <w:szCs w:val="21"/>
          <w:shd w:val="clear" w:fill="FFFFFF"/>
          <w:lang w:eastAsia="zh-CN"/>
        </w:rPr>
        <w:t>减少</w:t>
      </w:r>
      <w:r>
        <w:rPr>
          <w:rFonts w:hint="eastAsia" w:ascii="微软雅黑" w:hAnsi="微软雅黑" w:eastAsia="微软雅黑" w:cs="微软雅黑"/>
          <w:i w:val="0"/>
          <w:iCs w:val="0"/>
          <w:caps w:val="0"/>
          <w:color w:val="555555"/>
          <w:spacing w:val="0"/>
          <w:sz w:val="21"/>
          <w:szCs w:val="21"/>
          <w:shd w:val="clear" w:fill="FFFFFF"/>
          <w:lang w:val="en-US" w:eastAsia="zh-CN"/>
        </w:rPr>
        <w:t>73.93</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减少</w:t>
      </w:r>
      <w:r>
        <w:rPr>
          <w:rFonts w:hint="eastAsia" w:ascii="微软雅黑" w:hAnsi="微软雅黑" w:eastAsia="微软雅黑" w:cs="微软雅黑"/>
          <w:i w:val="0"/>
          <w:iCs w:val="0"/>
          <w:caps w:val="0"/>
          <w:color w:val="555555"/>
          <w:spacing w:val="0"/>
          <w:sz w:val="21"/>
          <w:szCs w:val="21"/>
          <w:shd w:val="clear" w:fill="FFFFFF"/>
          <w:lang w:val="en-US" w:eastAsia="zh-CN"/>
        </w:rPr>
        <w:t>6.5</w:t>
      </w:r>
      <w:r>
        <w:rPr>
          <w:rFonts w:hint="eastAsia" w:ascii="微软雅黑" w:hAnsi="微软雅黑" w:eastAsia="微软雅黑" w:cs="微软雅黑"/>
          <w:i w:val="0"/>
          <w:iCs w:val="0"/>
          <w:caps w:val="0"/>
          <w:color w:val="555555"/>
          <w:spacing w:val="0"/>
          <w:sz w:val="21"/>
          <w:szCs w:val="21"/>
          <w:shd w:val="clear" w:fill="FFFFFF"/>
        </w:rPr>
        <w:t>％。主要原因：</w:t>
      </w:r>
      <w:r>
        <w:rPr>
          <w:rFonts w:hint="eastAsia" w:ascii="微软雅黑" w:hAnsi="微软雅黑" w:eastAsia="微软雅黑" w:cs="微软雅黑"/>
          <w:i w:val="0"/>
          <w:iCs w:val="0"/>
          <w:caps w:val="0"/>
          <w:color w:val="555555"/>
          <w:spacing w:val="0"/>
          <w:sz w:val="21"/>
          <w:szCs w:val="21"/>
          <w:shd w:val="clear" w:fill="FFFFFF"/>
          <w:lang w:eastAsia="zh-CN"/>
        </w:rPr>
        <w:t>公用经费支出明显减少</w:t>
      </w:r>
      <w:r>
        <w:rPr>
          <w:rFonts w:hint="eastAsia" w:ascii="微软雅黑" w:hAnsi="微软雅黑" w:eastAsia="微软雅黑" w:cs="微软雅黑"/>
          <w:i w:val="0"/>
          <w:iCs w:val="0"/>
          <w:caps w:val="0"/>
          <w:color w:val="555555"/>
          <w:spacing w:val="0"/>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八、政府性基金收支决算情况说明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镇2020年政府性基金收支</w:t>
      </w:r>
      <w:r>
        <w:rPr>
          <w:rFonts w:hint="eastAsia" w:ascii="微软雅黑" w:hAnsi="微软雅黑" w:eastAsia="微软雅黑" w:cs="微软雅黑"/>
          <w:i w:val="0"/>
          <w:iCs w:val="0"/>
          <w:caps w:val="0"/>
          <w:color w:val="555555"/>
          <w:spacing w:val="0"/>
          <w:sz w:val="21"/>
          <w:szCs w:val="21"/>
          <w:shd w:val="clear" w:fill="FFFFFF"/>
          <w:lang w:val="en-US" w:eastAsia="zh-CN"/>
        </w:rPr>
        <w:t>0</w:t>
      </w:r>
      <w:r>
        <w:rPr>
          <w:rFonts w:hint="eastAsia" w:ascii="微软雅黑" w:hAnsi="微软雅黑" w:eastAsia="微软雅黑" w:cs="微软雅黑"/>
          <w:i w:val="0"/>
          <w:iCs w:val="0"/>
          <w:caps w:val="0"/>
          <w:color w:val="555555"/>
          <w:spacing w:val="0"/>
          <w:sz w:val="21"/>
          <w:szCs w:val="21"/>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九、公共预算财政拨款“三公“经费及其他重要事项的情况说明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（一）“三公经费”财政拨款支出决算情况说明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镇2020年“三公经费”支出</w:t>
      </w:r>
      <w:r>
        <w:rPr>
          <w:rFonts w:hint="eastAsia" w:ascii="微软雅黑" w:hAnsi="微软雅黑" w:eastAsia="微软雅黑" w:cs="微软雅黑"/>
          <w:i w:val="0"/>
          <w:iCs w:val="0"/>
          <w:caps w:val="0"/>
          <w:color w:val="555555"/>
          <w:spacing w:val="0"/>
          <w:sz w:val="21"/>
          <w:szCs w:val="21"/>
          <w:shd w:val="clear" w:fill="FFFFFF"/>
          <w:lang w:val="en-US" w:eastAsia="zh-CN"/>
        </w:rPr>
        <w:t>57.75</w:t>
      </w:r>
      <w:r>
        <w:rPr>
          <w:rFonts w:hint="eastAsia" w:ascii="微软雅黑" w:hAnsi="微软雅黑" w:eastAsia="微软雅黑" w:cs="微软雅黑"/>
          <w:i w:val="0"/>
          <w:iCs w:val="0"/>
          <w:caps w:val="0"/>
          <w:color w:val="555555"/>
          <w:spacing w:val="0"/>
          <w:sz w:val="21"/>
          <w:szCs w:val="21"/>
          <w:shd w:val="clear" w:fill="FFFFFF"/>
        </w:rPr>
        <w:t>万元，与年初预算数相比，基本持平。其中：因公出国（境）费0.00万元，占“三公经费”的0.00％；公务用车购置及运行维护费</w:t>
      </w:r>
      <w:r>
        <w:rPr>
          <w:rFonts w:hint="eastAsia" w:ascii="微软雅黑" w:hAnsi="微软雅黑" w:eastAsia="微软雅黑" w:cs="微软雅黑"/>
          <w:i w:val="0"/>
          <w:iCs w:val="0"/>
          <w:caps w:val="0"/>
          <w:color w:val="555555"/>
          <w:spacing w:val="0"/>
          <w:sz w:val="21"/>
          <w:szCs w:val="21"/>
          <w:shd w:val="clear" w:fill="FFFFFF"/>
          <w:lang w:val="en-US" w:eastAsia="zh-CN"/>
        </w:rPr>
        <w:t>37.36</w:t>
      </w:r>
      <w:r>
        <w:rPr>
          <w:rFonts w:hint="eastAsia" w:ascii="微软雅黑" w:hAnsi="微软雅黑" w:eastAsia="微软雅黑" w:cs="微软雅黑"/>
          <w:i w:val="0"/>
          <w:iCs w:val="0"/>
          <w:caps w:val="0"/>
          <w:color w:val="555555"/>
          <w:spacing w:val="0"/>
          <w:sz w:val="21"/>
          <w:szCs w:val="21"/>
          <w:shd w:val="clear" w:fill="FFFFFF"/>
        </w:rPr>
        <w:t>万元，占“三公经费”的</w:t>
      </w:r>
      <w:r>
        <w:rPr>
          <w:rFonts w:hint="eastAsia" w:ascii="微软雅黑" w:hAnsi="微软雅黑" w:eastAsia="微软雅黑" w:cs="微软雅黑"/>
          <w:i w:val="0"/>
          <w:iCs w:val="0"/>
          <w:caps w:val="0"/>
          <w:color w:val="555555"/>
          <w:spacing w:val="0"/>
          <w:sz w:val="21"/>
          <w:szCs w:val="21"/>
          <w:shd w:val="clear" w:fill="FFFFFF"/>
          <w:lang w:val="en-US" w:eastAsia="zh-CN"/>
        </w:rPr>
        <w:t>64.69</w:t>
      </w:r>
      <w:r>
        <w:rPr>
          <w:rFonts w:hint="eastAsia" w:ascii="微软雅黑" w:hAnsi="微软雅黑" w:eastAsia="微软雅黑" w:cs="微软雅黑"/>
          <w:i w:val="0"/>
          <w:iCs w:val="0"/>
          <w:caps w:val="0"/>
          <w:color w:val="555555"/>
          <w:spacing w:val="0"/>
          <w:sz w:val="21"/>
          <w:szCs w:val="21"/>
          <w:shd w:val="clear" w:fill="FFFFFF"/>
        </w:rPr>
        <w:t>％；公务接待费</w:t>
      </w:r>
      <w:r>
        <w:rPr>
          <w:rFonts w:hint="eastAsia" w:ascii="微软雅黑" w:hAnsi="微软雅黑" w:eastAsia="微软雅黑" w:cs="微软雅黑"/>
          <w:i w:val="0"/>
          <w:iCs w:val="0"/>
          <w:caps w:val="0"/>
          <w:color w:val="555555"/>
          <w:spacing w:val="0"/>
          <w:sz w:val="21"/>
          <w:szCs w:val="21"/>
          <w:shd w:val="clear" w:fill="FFFFFF"/>
          <w:lang w:val="en-US" w:eastAsia="zh-CN"/>
        </w:rPr>
        <w:t>20.39</w:t>
      </w:r>
      <w:r>
        <w:rPr>
          <w:rFonts w:hint="eastAsia" w:ascii="微软雅黑" w:hAnsi="微软雅黑" w:eastAsia="微软雅黑" w:cs="微软雅黑"/>
          <w:i w:val="0"/>
          <w:iCs w:val="0"/>
          <w:caps w:val="0"/>
          <w:color w:val="555555"/>
          <w:spacing w:val="0"/>
          <w:sz w:val="21"/>
          <w:szCs w:val="21"/>
          <w:shd w:val="clear" w:fill="FFFFFF"/>
        </w:rPr>
        <w:t>万元，占“三公经费”的</w:t>
      </w:r>
      <w:r>
        <w:rPr>
          <w:rFonts w:hint="eastAsia" w:ascii="微软雅黑" w:hAnsi="微软雅黑" w:eastAsia="微软雅黑" w:cs="微软雅黑"/>
          <w:i w:val="0"/>
          <w:iCs w:val="0"/>
          <w:caps w:val="0"/>
          <w:color w:val="555555"/>
          <w:spacing w:val="0"/>
          <w:sz w:val="21"/>
          <w:szCs w:val="21"/>
          <w:shd w:val="clear" w:fill="FFFFFF"/>
          <w:lang w:val="en-US" w:eastAsia="zh-CN"/>
        </w:rPr>
        <w:t>35.30</w:t>
      </w:r>
      <w:r>
        <w:rPr>
          <w:rFonts w:hint="eastAsia" w:ascii="微软雅黑" w:hAnsi="微软雅黑" w:eastAsia="微软雅黑" w:cs="微软雅黑"/>
          <w:i w:val="0"/>
          <w:iCs w:val="0"/>
          <w:caps w:val="0"/>
          <w:color w:val="555555"/>
          <w:spacing w:val="0"/>
          <w:sz w:val="21"/>
          <w:szCs w:val="21"/>
          <w:shd w:val="clear" w:fill="FFFFFF"/>
        </w:rPr>
        <w:t>％，接待</w:t>
      </w:r>
      <w:r>
        <w:rPr>
          <w:rFonts w:hint="eastAsia" w:ascii="微软雅黑" w:hAnsi="微软雅黑" w:eastAsia="微软雅黑" w:cs="微软雅黑"/>
          <w:i w:val="0"/>
          <w:iCs w:val="0"/>
          <w:caps w:val="0"/>
          <w:color w:val="555555"/>
          <w:spacing w:val="0"/>
          <w:sz w:val="21"/>
          <w:szCs w:val="21"/>
          <w:shd w:val="clear" w:fill="FFFFFF"/>
          <w:lang w:val="en-US" w:eastAsia="zh-CN"/>
        </w:rPr>
        <w:t>259</w:t>
      </w:r>
      <w:r>
        <w:rPr>
          <w:rFonts w:hint="eastAsia" w:ascii="微软雅黑" w:hAnsi="微软雅黑" w:eastAsia="微软雅黑" w:cs="微软雅黑"/>
          <w:i w:val="0"/>
          <w:iCs w:val="0"/>
          <w:caps w:val="0"/>
          <w:color w:val="555555"/>
          <w:spacing w:val="0"/>
          <w:sz w:val="21"/>
          <w:szCs w:val="21"/>
          <w:shd w:val="clear" w:fill="FFFFFF"/>
        </w:rPr>
        <w:t>次，共计</w:t>
      </w:r>
      <w:r>
        <w:rPr>
          <w:rFonts w:hint="eastAsia" w:ascii="微软雅黑" w:hAnsi="微软雅黑" w:eastAsia="微软雅黑" w:cs="微软雅黑"/>
          <w:i w:val="0"/>
          <w:iCs w:val="0"/>
          <w:caps w:val="0"/>
          <w:color w:val="555555"/>
          <w:spacing w:val="0"/>
          <w:sz w:val="21"/>
          <w:szCs w:val="21"/>
          <w:shd w:val="clear" w:fill="FFFFFF"/>
          <w:lang w:val="en-US" w:eastAsia="zh-CN"/>
        </w:rPr>
        <w:t>2315</w:t>
      </w:r>
      <w:r>
        <w:rPr>
          <w:rFonts w:hint="eastAsia" w:ascii="微软雅黑" w:hAnsi="微软雅黑" w:eastAsia="微软雅黑" w:cs="微软雅黑"/>
          <w:i w:val="0"/>
          <w:iCs w:val="0"/>
          <w:caps w:val="0"/>
          <w:color w:val="555555"/>
          <w:spacing w:val="0"/>
          <w:sz w:val="21"/>
          <w:szCs w:val="21"/>
          <w:shd w:val="clear" w:fill="FFFFFF"/>
        </w:rPr>
        <w:t>人。具体情况如下：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1、因公出国（境）费0万元。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2、公务车购置及运行维护费</w:t>
      </w:r>
      <w:r>
        <w:rPr>
          <w:rFonts w:hint="eastAsia" w:ascii="微软雅黑" w:hAnsi="微软雅黑" w:eastAsia="微软雅黑" w:cs="微软雅黑"/>
          <w:i w:val="0"/>
          <w:iCs w:val="0"/>
          <w:caps w:val="0"/>
          <w:color w:val="555555"/>
          <w:spacing w:val="0"/>
          <w:sz w:val="21"/>
          <w:szCs w:val="21"/>
          <w:shd w:val="clear" w:fill="FFFFFF"/>
          <w:lang w:val="en-US" w:eastAsia="zh-CN"/>
        </w:rPr>
        <w:t>19.38</w:t>
      </w:r>
      <w:r>
        <w:rPr>
          <w:rFonts w:hint="eastAsia" w:ascii="微软雅黑" w:hAnsi="微软雅黑" w:eastAsia="微软雅黑" w:cs="微软雅黑"/>
          <w:i w:val="0"/>
          <w:iCs w:val="0"/>
          <w:caps w:val="0"/>
          <w:color w:val="555555"/>
          <w:spacing w:val="0"/>
          <w:sz w:val="21"/>
          <w:szCs w:val="21"/>
          <w:shd w:val="clear" w:fill="FFFFFF"/>
        </w:rPr>
        <w:t>万元。主要用于车辆的购置及日常管理用车所需车辆燃油费、维修费、过路过桥费、保险费等。2020年</w:t>
      </w: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镇共有</w:t>
      </w:r>
      <w:r>
        <w:rPr>
          <w:rFonts w:hint="eastAsia" w:ascii="微软雅黑" w:hAnsi="微软雅黑" w:eastAsia="微软雅黑" w:cs="微软雅黑"/>
          <w:i w:val="0"/>
          <w:iCs w:val="0"/>
          <w:caps w:val="0"/>
          <w:color w:val="555555"/>
          <w:spacing w:val="0"/>
          <w:sz w:val="21"/>
          <w:szCs w:val="21"/>
          <w:shd w:val="clear" w:fill="FFFFFF"/>
          <w:lang w:val="en-US" w:eastAsia="zh-CN"/>
        </w:rPr>
        <w:t>9</w:t>
      </w:r>
      <w:r>
        <w:rPr>
          <w:rFonts w:hint="eastAsia" w:ascii="微软雅黑" w:hAnsi="微软雅黑" w:eastAsia="微软雅黑" w:cs="微软雅黑"/>
          <w:i w:val="0"/>
          <w:iCs w:val="0"/>
          <w:caps w:val="0"/>
          <w:color w:val="555555"/>
          <w:spacing w:val="0"/>
          <w:sz w:val="21"/>
          <w:szCs w:val="21"/>
          <w:shd w:val="clear" w:fill="FFFFFF"/>
        </w:rPr>
        <w:t>辆公务车，平均公务用车运行维护费</w:t>
      </w:r>
      <w:r>
        <w:rPr>
          <w:rFonts w:hint="eastAsia" w:ascii="微软雅黑" w:hAnsi="微软雅黑" w:eastAsia="微软雅黑" w:cs="微软雅黑"/>
          <w:i w:val="0"/>
          <w:iCs w:val="0"/>
          <w:caps w:val="0"/>
          <w:color w:val="555555"/>
          <w:spacing w:val="0"/>
          <w:sz w:val="21"/>
          <w:szCs w:val="21"/>
          <w:shd w:val="clear" w:fill="FFFFFF"/>
          <w:lang w:val="en-US" w:eastAsia="zh-CN"/>
        </w:rPr>
        <w:t>2.15</w:t>
      </w:r>
      <w:r>
        <w:rPr>
          <w:rFonts w:hint="eastAsia" w:ascii="微软雅黑" w:hAnsi="微软雅黑" w:eastAsia="微软雅黑" w:cs="微软雅黑"/>
          <w:i w:val="0"/>
          <w:iCs w:val="0"/>
          <w:caps w:val="0"/>
          <w:color w:val="555555"/>
          <w:spacing w:val="0"/>
          <w:sz w:val="21"/>
          <w:szCs w:val="21"/>
          <w:shd w:val="clear" w:fill="FFFFFF"/>
        </w:rPr>
        <w:t>万元。与年初预算数相比，基本持平。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3、公务接待费</w:t>
      </w:r>
      <w:r>
        <w:rPr>
          <w:rFonts w:hint="eastAsia" w:ascii="微软雅黑" w:hAnsi="微软雅黑" w:eastAsia="微软雅黑" w:cs="微软雅黑"/>
          <w:i w:val="0"/>
          <w:iCs w:val="0"/>
          <w:caps w:val="0"/>
          <w:color w:val="555555"/>
          <w:spacing w:val="0"/>
          <w:sz w:val="21"/>
          <w:szCs w:val="21"/>
          <w:shd w:val="clear" w:fill="FFFFFF"/>
          <w:lang w:val="en-US" w:eastAsia="zh-CN"/>
        </w:rPr>
        <w:t>20.39</w:t>
      </w:r>
      <w:r>
        <w:rPr>
          <w:rFonts w:hint="eastAsia" w:ascii="微软雅黑" w:hAnsi="微软雅黑" w:eastAsia="微软雅黑" w:cs="微软雅黑"/>
          <w:i w:val="0"/>
          <w:iCs w:val="0"/>
          <w:caps w:val="0"/>
          <w:color w:val="555555"/>
          <w:spacing w:val="0"/>
          <w:sz w:val="21"/>
          <w:szCs w:val="21"/>
          <w:shd w:val="clear" w:fill="FFFFFF"/>
        </w:rPr>
        <w:t>万元。主要用于招商引资发生的接待费支出。与年初预算数相比，基本持平。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（二）机关运行经费支出情况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镇2020年度机关运行经费支出</w:t>
      </w:r>
      <w:r>
        <w:rPr>
          <w:rFonts w:hint="eastAsia" w:ascii="微软雅黑" w:hAnsi="微软雅黑" w:eastAsia="微软雅黑" w:cs="微软雅黑"/>
          <w:i w:val="0"/>
          <w:iCs w:val="0"/>
          <w:caps w:val="0"/>
          <w:color w:val="555555"/>
          <w:spacing w:val="0"/>
          <w:sz w:val="21"/>
          <w:szCs w:val="21"/>
          <w:shd w:val="clear" w:fill="FFFFFF"/>
          <w:lang w:val="en-US" w:eastAsia="zh-CN"/>
        </w:rPr>
        <w:t>130.94</w:t>
      </w:r>
      <w:r>
        <w:rPr>
          <w:rFonts w:hint="eastAsia" w:ascii="微软雅黑" w:hAnsi="微软雅黑" w:eastAsia="微软雅黑" w:cs="微软雅黑"/>
          <w:i w:val="0"/>
          <w:iCs w:val="0"/>
          <w:caps w:val="0"/>
          <w:color w:val="555555"/>
          <w:spacing w:val="0"/>
          <w:sz w:val="21"/>
          <w:szCs w:val="21"/>
          <w:shd w:val="clear" w:fill="FFFFFF"/>
        </w:rPr>
        <w:t>万元，其中：办公费</w:t>
      </w:r>
      <w:r>
        <w:rPr>
          <w:rFonts w:hint="eastAsia" w:ascii="微软雅黑" w:hAnsi="微软雅黑" w:eastAsia="微软雅黑" w:cs="微软雅黑"/>
          <w:i w:val="0"/>
          <w:iCs w:val="0"/>
          <w:caps w:val="0"/>
          <w:color w:val="555555"/>
          <w:spacing w:val="0"/>
          <w:sz w:val="21"/>
          <w:szCs w:val="21"/>
          <w:shd w:val="clear" w:fill="FFFFFF"/>
          <w:lang w:val="en-US" w:eastAsia="zh-CN"/>
        </w:rPr>
        <w:t>20.52</w:t>
      </w:r>
      <w:r>
        <w:rPr>
          <w:rFonts w:hint="eastAsia" w:ascii="微软雅黑" w:hAnsi="微软雅黑" w:eastAsia="微软雅黑" w:cs="微软雅黑"/>
          <w:i w:val="0"/>
          <w:iCs w:val="0"/>
          <w:caps w:val="0"/>
          <w:color w:val="555555"/>
          <w:spacing w:val="0"/>
          <w:sz w:val="21"/>
          <w:szCs w:val="21"/>
          <w:shd w:val="clear" w:fill="FFFFFF"/>
        </w:rPr>
        <w:t>万元、印刷费</w:t>
      </w:r>
      <w:r>
        <w:rPr>
          <w:rFonts w:hint="eastAsia" w:ascii="微软雅黑" w:hAnsi="微软雅黑" w:eastAsia="微软雅黑" w:cs="微软雅黑"/>
          <w:i w:val="0"/>
          <w:iCs w:val="0"/>
          <w:caps w:val="0"/>
          <w:color w:val="555555"/>
          <w:spacing w:val="0"/>
          <w:sz w:val="21"/>
          <w:szCs w:val="21"/>
          <w:shd w:val="clear" w:fill="FFFFFF"/>
          <w:lang w:val="en-US" w:eastAsia="zh-CN"/>
        </w:rPr>
        <w:t>1.57</w:t>
      </w:r>
      <w:r>
        <w:rPr>
          <w:rFonts w:hint="eastAsia" w:ascii="微软雅黑" w:hAnsi="微软雅黑" w:eastAsia="微软雅黑" w:cs="微软雅黑"/>
          <w:i w:val="0"/>
          <w:iCs w:val="0"/>
          <w:caps w:val="0"/>
          <w:color w:val="555555"/>
          <w:spacing w:val="0"/>
          <w:sz w:val="21"/>
          <w:szCs w:val="21"/>
          <w:shd w:val="clear" w:fill="FFFFFF"/>
        </w:rPr>
        <w:t>万元、水费</w:t>
      </w:r>
      <w:r>
        <w:rPr>
          <w:rFonts w:hint="eastAsia" w:ascii="微软雅黑" w:hAnsi="微软雅黑" w:eastAsia="微软雅黑" w:cs="微软雅黑"/>
          <w:i w:val="0"/>
          <w:iCs w:val="0"/>
          <w:caps w:val="0"/>
          <w:color w:val="555555"/>
          <w:spacing w:val="0"/>
          <w:sz w:val="21"/>
          <w:szCs w:val="21"/>
          <w:shd w:val="clear" w:fill="FFFFFF"/>
          <w:lang w:val="en-US" w:eastAsia="zh-CN"/>
        </w:rPr>
        <w:t>1.24</w:t>
      </w:r>
      <w:r>
        <w:rPr>
          <w:rFonts w:hint="eastAsia" w:ascii="微软雅黑" w:hAnsi="微软雅黑" w:eastAsia="微软雅黑" w:cs="微软雅黑"/>
          <w:i w:val="0"/>
          <w:iCs w:val="0"/>
          <w:caps w:val="0"/>
          <w:color w:val="555555"/>
          <w:spacing w:val="0"/>
          <w:sz w:val="21"/>
          <w:szCs w:val="21"/>
          <w:shd w:val="clear" w:fill="FFFFFF"/>
        </w:rPr>
        <w:t>万元、电费</w:t>
      </w:r>
      <w:r>
        <w:rPr>
          <w:rFonts w:hint="eastAsia" w:ascii="微软雅黑" w:hAnsi="微软雅黑" w:eastAsia="微软雅黑" w:cs="微软雅黑"/>
          <w:i w:val="0"/>
          <w:iCs w:val="0"/>
          <w:caps w:val="0"/>
          <w:color w:val="555555"/>
          <w:spacing w:val="0"/>
          <w:sz w:val="21"/>
          <w:szCs w:val="21"/>
          <w:shd w:val="clear" w:fill="FFFFFF"/>
          <w:lang w:val="en-US" w:eastAsia="zh-CN"/>
        </w:rPr>
        <w:t>4.11</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咨询</w:t>
      </w:r>
      <w:r>
        <w:rPr>
          <w:rFonts w:hint="eastAsia" w:ascii="微软雅黑" w:hAnsi="微软雅黑" w:eastAsia="微软雅黑" w:cs="微软雅黑"/>
          <w:i w:val="0"/>
          <w:iCs w:val="0"/>
          <w:caps w:val="0"/>
          <w:color w:val="555555"/>
          <w:spacing w:val="0"/>
          <w:sz w:val="21"/>
          <w:szCs w:val="21"/>
          <w:shd w:val="clear" w:fill="FFFFFF"/>
        </w:rPr>
        <w:t>费</w:t>
      </w:r>
      <w:r>
        <w:rPr>
          <w:rFonts w:hint="eastAsia" w:ascii="微软雅黑" w:hAnsi="微软雅黑" w:eastAsia="微软雅黑" w:cs="微软雅黑"/>
          <w:i w:val="0"/>
          <w:iCs w:val="0"/>
          <w:caps w:val="0"/>
          <w:color w:val="555555"/>
          <w:spacing w:val="0"/>
          <w:sz w:val="21"/>
          <w:szCs w:val="21"/>
          <w:shd w:val="clear" w:fill="FFFFFF"/>
          <w:lang w:val="en-US" w:eastAsia="zh-CN"/>
        </w:rPr>
        <w:t>1.00</w:t>
      </w:r>
      <w:r>
        <w:rPr>
          <w:rFonts w:hint="eastAsia" w:ascii="微软雅黑" w:hAnsi="微软雅黑" w:eastAsia="微软雅黑" w:cs="微软雅黑"/>
          <w:i w:val="0"/>
          <w:iCs w:val="0"/>
          <w:caps w:val="0"/>
          <w:color w:val="555555"/>
          <w:spacing w:val="0"/>
          <w:sz w:val="21"/>
          <w:szCs w:val="21"/>
          <w:shd w:val="clear" w:fill="FFFFFF"/>
        </w:rPr>
        <w:t>万元、差旅费</w:t>
      </w:r>
      <w:r>
        <w:rPr>
          <w:rFonts w:hint="eastAsia" w:ascii="微软雅黑" w:hAnsi="微软雅黑" w:eastAsia="微软雅黑" w:cs="微软雅黑"/>
          <w:i w:val="0"/>
          <w:iCs w:val="0"/>
          <w:caps w:val="0"/>
          <w:color w:val="555555"/>
          <w:spacing w:val="0"/>
          <w:sz w:val="21"/>
          <w:szCs w:val="21"/>
          <w:shd w:val="clear" w:fill="FFFFFF"/>
          <w:lang w:val="en-US" w:eastAsia="zh-CN"/>
        </w:rPr>
        <w:t>4.73</w:t>
      </w:r>
      <w:r>
        <w:rPr>
          <w:rFonts w:hint="eastAsia" w:ascii="微软雅黑" w:hAnsi="微软雅黑" w:eastAsia="微软雅黑" w:cs="微软雅黑"/>
          <w:i w:val="0"/>
          <w:iCs w:val="0"/>
          <w:caps w:val="0"/>
          <w:color w:val="555555"/>
          <w:spacing w:val="0"/>
          <w:sz w:val="21"/>
          <w:szCs w:val="21"/>
          <w:shd w:val="clear" w:fill="FFFFFF"/>
        </w:rPr>
        <w:t>万元、维修（护）费</w:t>
      </w:r>
      <w:r>
        <w:rPr>
          <w:rFonts w:hint="eastAsia" w:ascii="微软雅黑" w:hAnsi="微软雅黑" w:eastAsia="微软雅黑" w:cs="微软雅黑"/>
          <w:i w:val="0"/>
          <w:iCs w:val="0"/>
          <w:caps w:val="0"/>
          <w:color w:val="555555"/>
          <w:spacing w:val="0"/>
          <w:sz w:val="21"/>
          <w:szCs w:val="21"/>
          <w:shd w:val="clear" w:fill="FFFFFF"/>
          <w:lang w:val="en-US" w:eastAsia="zh-CN"/>
        </w:rPr>
        <w:t>27.14</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培训费</w:t>
      </w:r>
      <w:r>
        <w:rPr>
          <w:rFonts w:hint="eastAsia" w:ascii="微软雅黑" w:hAnsi="微软雅黑" w:eastAsia="微软雅黑" w:cs="微软雅黑"/>
          <w:i w:val="0"/>
          <w:iCs w:val="0"/>
          <w:caps w:val="0"/>
          <w:color w:val="555555"/>
          <w:spacing w:val="0"/>
          <w:sz w:val="21"/>
          <w:szCs w:val="21"/>
          <w:shd w:val="clear" w:fill="FFFFFF"/>
          <w:lang w:val="en-US" w:eastAsia="zh-CN"/>
        </w:rPr>
        <w:t>0.11万元、</w:t>
      </w:r>
      <w:r>
        <w:rPr>
          <w:rFonts w:hint="eastAsia" w:ascii="微软雅黑" w:hAnsi="微软雅黑" w:eastAsia="微软雅黑" w:cs="微软雅黑"/>
          <w:i w:val="0"/>
          <w:iCs w:val="0"/>
          <w:caps w:val="0"/>
          <w:color w:val="555555"/>
          <w:spacing w:val="0"/>
          <w:sz w:val="21"/>
          <w:szCs w:val="21"/>
          <w:shd w:val="clear" w:fill="FFFFFF"/>
        </w:rPr>
        <w:t>公务接待费</w:t>
      </w:r>
      <w:r>
        <w:rPr>
          <w:rFonts w:hint="eastAsia" w:ascii="微软雅黑" w:hAnsi="微软雅黑" w:eastAsia="微软雅黑" w:cs="微软雅黑"/>
          <w:i w:val="0"/>
          <w:iCs w:val="0"/>
          <w:caps w:val="0"/>
          <w:color w:val="555555"/>
          <w:spacing w:val="0"/>
          <w:sz w:val="21"/>
          <w:szCs w:val="21"/>
          <w:shd w:val="clear" w:fill="FFFFFF"/>
          <w:lang w:val="en-US" w:eastAsia="zh-CN"/>
        </w:rPr>
        <w:t>17.69</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专用材料费</w:t>
      </w:r>
      <w:r>
        <w:rPr>
          <w:rFonts w:hint="eastAsia" w:ascii="微软雅黑" w:hAnsi="微软雅黑" w:eastAsia="微软雅黑" w:cs="微软雅黑"/>
          <w:i w:val="0"/>
          <w:iCs w:val="0"/>
          <w:caps w:val="0"/>
          <w:color w:val="555555"/>
          <w:spacing w:val="0"/>
          <w:sz w:val="21"/>
          <w:szCs w:val="21"/>
          <w:shd w:val="clear" w:fill="FFFFFF"/>
          <w:lang w:val="en-US" w:eastAsia="zh-CN"/>
        </w:rPr>
        <w:t>0.48、</w:t>
      </w:r>
      <w:r>
        <w:rPr>
          <w:rFonts w:hint="eastAsia" w:ascii="微软雅黑" w:hAnsi="微软雅黑" w:eastAsia="微软雅黑" w:cs="微软雅黑"/>
          <w:i w:val="0"/>
          <w:iCs w:val="0"/>
          <w:caps w:val="0"/>
          <w:color w:val="555555"/>
          <w:spacing w:val="0"/>
          <w:sz w:val="21"/>
          <w:szCs w:val="21"/>
          <w:shd w:val="clear" w:fill="FFFFFF"/>
        </w:rPr>
        <w:t>劳务费</w:t>
      </w:r>
      <w:r>
        <w:rPr>
          <w:rFonts w:hint="eastAsia" w:ascii="微软雅黑" w:hAnsi="微软雅黑" w:eastAsia="微软雅黑" w:cs="微软雅黑"/>
          <w:i w:val="0"/>
          <w:iCs w:val="0"/>
          <w:caps w:val="0"/>
          <w:color w:val="555555"/>
          <w:spacing w:val="0"/>
          <w:sz w:val="21"/>
          <w:szCs w:val="21"/>
          <w:shd w:val="clear" w:fill="FFFFFF"/>
          <w:lang w:val="en-US" w:eastAsia="zh-CN"/>
        </w:rPr>
        <w:t>0.56</w:t>
      </w:r>
      <w:r>
        <w:rPr>
          <w:rFonts w:hint="eastAsia" w:ascii="微软雅黑" w:hAnsi="微软雅黑" w:eastAsia="微软雅黑" w:cs="微软雅黑"/>
          <w:i w:val="0"/>
          <w:iCs w:val="0"/>
          <w:caps w:val="0"/>
          <w:color w:val="555555"/>
          <w:spacing w:val="0"/>
          <w:sz w:val="21"/>
          <w:szCs w:val="21"/>
          <w:shd w:val="clear" w:fill="FFFFFF"/>
        </w:rPr>
        <w:t>万元、公务用车运行维护费</w:t>
      </w:r>
      <w:r>
        <w:rPr>
          <w:rFonts w:hint="eastAsia" w:ascii="微软雅黑" w:hAnsi="微软雅黑" w:eastAsia="微软雅黑" w:cs="微软雅黑"/>
          <w:i w:val="0"/>
          <w:iCs w:val="0"/>
          <w:caps w:val="0"/>
          <w:color w:val="555555"/>
          <w:spacing w:val="0"/>
          <w:sz w:val="21"/>
          <w:szCs w:val="21"/>
          <w:shd w:val="clear" w:fill="FFFFFF"/>
          <w:lang w:val="en-US" w:eastAsia="zh-CN"/>
        </w:rPr>
        <w:t>19.38</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福利费</w:t>
      </w:r>
      <w:r>
        <w:rPr>
          <w:rFonts w:hint="eastAsia" w:ascii="微软雅黑" w:hAnsi="微软雅黑" w:eastAsia="微软雅黑" w:cs="微软雅黑"/>
          <w:i w:val="0"/>
          <w:iCs w:val="0"/>
          <w:caps w:val="0"/>
          <w:color w:val="555555"/>
          <w:spacing w:val="0"/>
          <w:sz w:val="21"/>
          <w:szCs w:val="21"/>
          <w:shd w:val="clear" w:fill="FFFFFF"/>
          <w:lang w:val="en-US" w:eastAsia="zh-CN"/>
        </w:rPr>
        <w:t>15.44万元、</w:t>
      </w:r>
      <w:r>
        <w:rPr>
          <w:rFonts w:hint="eastAsia" w:ascii="微软雅黑" w:hAnsi="微软雅黑" w:eastAsia="微软雅黑" w:cs="微软雅黑"/>
          <w:i w:val="0"/>
          <w:iCs w:val="0"/>
          <w:caps w:val="0"/>
          <w:color w:val="555555"/>
          <w:spacing w:val="0"/>
          <w:sz w:val="21"/>
          <w:szCs w:val="21"/>
          <w:shd w:val="clear" w:fill="FFFFFF"/>
        </w:rPr>
        <w:t>其他交通费用</w:t>
      </w:r>
      <w:r>
        <w:rPr>
          <w:rFonts w:hint="eastAsia" w:ascii="微软雅黑" w:hAnsi="微软雅黑" w:eastAsia="微软雅黑" w:cs="微软雅黑"/>
          <w:i w:val="0"/>
          <w:iCs w:val="0"/>
          <w:caps w:val="0"/>
          <w:color w:val="555555"/>
          <w:spacing w:val="0"/>
          <w:sz w:val="21"/>
          <w:szCs w:val="21"/>
          <w:shd w:val="clear" w:fill="FFFFFF"/>
          <w:lang w:val="en-US" w:eastAsia="zh-CN"/>
        </w:rPr>
        <w:t>5.09</w:t>
      </w:r>
      <w:r>
        <w:rPr>
          <w:rFonts w:hint="eastAsia" w:ascii="微软雅黑" w:hAnsi="微软雅黑" w:eastAsia="微软雅黑" w:cs="微软雅黑"/>
          <w:i w:val="0"/>
          <w:iCs w:val="0"/>
          <w:caps w:val="0"/>
          <w:color w:val="555555"/>
          <w:spacing w:val="0"/>
          <w:sz w:val="21"/>
          <w:szCs w:val="21"/>
          <w:shd w:val="clear" w:fill="FFFFFF"/>
        </w:rPr>
        <w:t>万元、其他商品和服务支出</w:t>
      </w:r>
      <w:r>
        <w:rPr>
          <w:rFonts w:hint="eastAsia" w:ascii="微软雅黑" w:hAnsi="微软雅黑" w:eastAsia="微软雅黑" w:cs="微软雅黑"/>
          <w:i w:val="0"/>
          <w:iCs w:val="0"/>
          <w:caps w:val="0"/>
          <w:color w:val="555555"/>
          <w:spacing w:val="0"/>
          <w:sz w:val="21"/>
          <w:szCs w:val="21"/>
          <w:shd w:val="clear" w:fill="FFFFFF"/>
          <w:lang w:val="en-US" w:eastAsia="zh-CN"/>
        </w:rPr>
        <w:t>11.83</w:t>
      </w:r>
      <w:r>
        <w:rPr>
          <w:rFonts w:hint="eastAsia" w:ascii="微软雅黑" w:hAnsi="微软雅黑" w:eastAsia="微软雅黑" w:cs="微软雅黑"/>
          <w:i w:val="0"/>
          <w:iCs w:val="0"/>
          <w:caps w:val="0"/>
          <w:color w:val="555555"/>
          <w:spacing w:val="0"/>
          <w:sz w:val="21"/>
          <w:szCs w:val="21"/>
          <w:shd w:val="clear" w:fill="FFFFFF"/>
        </w:rPr>
        <w:t>万元。2020年度机关运行经费支出与年初预算数减少0.01万元，主要原因是：落实过紧日子要求压减支出。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shd w:val="clear" w:fill="FFFFFF"/>
          <w:lang w:eastAsia="zh-CN"/>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镇2020年政府采购支出总额</w:t>
      </w:r>
      <w:r>
        <w:rPr>
          <w:rFonts w:hint="eastAsia" w:ascii="微软雅黑" w:hAnsi="微软雅黑" w:eastAsia="微软雅黑" w:cs="微软雅黑"/>
          <w:i w:val="0"/>
          <w:iCs w:val="0"/>
          <w:caps w:val="0"/>
          <w:color w:val="555555"/>
          <w:spacing w:val="0"/>
          <w:sz w:val="21"/>
          <w:szCs w:val="21"/>
          <w:shd w:val="clear" w:fill="FFFFFF"/>
          <w:lang w:val="en-US" w:eastAsia="zh-CN"/>
        </w:rPr>
        <w:t>0</w:t>
      </w:r>
      <w:r>
        <w:rPr>
          <w:rFonts w:hint="eastAsia" w:ascii="微软雅黑" w:hAnsi="微软雅黑" w:eastAsia="微软雅黑" w:cs="微软雅黑"/>
          <w:i w:val="0"/>
          <w:iCs w:val="0"/>
          <w:caps w:val="0"/>
          <w:color w:val="555555"/>
          <w:spacing w:val="0"/>
          <w:sz w:val="21"/>
          <w:szCs w:val="21"/>
          <w:shd w:val="clear" w:fill="FFFFFF"/>
        </w:rPr>
        <w:t>万元</w:t>
      </w:r>
      <w:r>
        <w:rPr>
          <w:rFonts w:hint="eastAsia" w:ascii="微软雅黑" w:hAnsi="微软雅黑" w:eastAsia="微软雅黑" w:cs="微软雅黑"/>
          <w:i w:val="0"/>
          <w:iCs w:val="0"/>
          <w:caps w:val="0"/>
          <w:color w:val="555555"/>
          <w:spacing w:val="0"/>
          <w:sz w:val="21"/>
          <w:szCs w:val="2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（四）国有资产占用情况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lang w:eastAsia="zh-CN"/>
        </w:rPr>
        <w:t>潜江市老新镇</w:t>
      </w:r>
      <w:r>
        <w:rPr>
          <w:rFonts w:hint="eastAsia" w:ascii="微软雅黑" w:hAnsi="微软雅黑" w:eastAsia="微软雅黑" w:cs="微软雅黑"/>
          <w:i w:val="0"/>
          <w:iCs w:val="0"/>
          <w:caps w:val="0"/>
          <w:color w:val="555555"/>
          <w:spacing w:val="0"/>
          <w:sz w:val="21"/>
          <w:szCs w:val="21"/>
          <w:shd w:val="clear" w:fill="FFFFFF"/>
        </w:rPr>
        <w:t>镇2020年共有车辆</w:t>
      </w:r>
      <w:r>
        <w:rPr>
          <w:rFonts w:hint="eastAsia" w:ascii="微软雅黑" w:hAnsi="微软雅黑" w:eastAsia="微软雅黑" w:cs="微软雅黑"/>
          <w:i w:val="0"/>
          <w:iCs w:val="0"/>
          <w:caps w:val="0"/>
          <w:color w:val="555555"/>
          <w:spacing w:val="0"/>
          <w:sz w:val="21"/>
          <w:szCs w:val="21"/>
          <w:shd w:val="clear" w:fill="FFFFFF"/>
          <w:lang w:val="en-US" w:eastAsia="zh-CN"/>
        </w:rPr>
        <w:t>9</w:t>
      </w:r>
      <w:r>
        <w:rPr>
          <w:rFonts w:hint="eastAsia" w:ascii="微软雅黑" w:hAnsi="微软雅黑" w:eastAsia="微软雅黑" w:cs="微软雅黑"/>
          <w:i w:val="0"/>
          <w:iCs w:val="0"/>
          <w:caps w:val="0"/>
          <w:color w:val="555555"/>
          <w:spacing w:val="0"/>
          <w:sz w:val="21"/>
          <w:szCs w:val="21"/>
          <w:shd w:val="clear" w:fill="FFFFFF"/>
        </w:rPr>
        <w:t>辆，其中，一般公务用车</w:t>
      </w:r>
      <w:r>
        <w:rPr>
          <w:rFonts w:hint="eastAsia" w:ascii="微软雅黑" w:hAnsi="微软雅黑" w:eastAsia="微软雅黑" w:cs="微软雅黑"/>
          <w:i w:val="0"/>
          <w:iCs w:val="0"/>
          <w:caps w:val="0"/>
          <w:color w:val="555555"/>
          <w:spacing w:val="0"/>
          <w:sz w:val="21"/>
          <w:szCs w:val="21"/>
          <w:shd w:val="clear" w:fill="FFFFFF"/>
          <w:lang w:val="en-US" w:eastAsia="zh-CN"/>
        </w:rPr>
        <w:t>9</w:t>
      </w:r>
      <w:r>
        <w:rPr>
          <w:rFonts w:hint="eastAsia" w:ascii="微软雅黑" w:hAnsi="微软雅黑" w:eastAsia="微软雅黑" w:cs="微软雅黑"/>
          <w:i w:val="0"/>
          <w:iCs w:val="0"/>
          <w:caps w:val="0"/>
          <w:color w:val="555555"/>
          <w:spacing w:val="0"/>
          <w:sz w:val="21"/>
          <w:szCs w:val="21"/>
          <w:shd w:val="clear" w:fill="FFFFFF"/>
        </w:rPr>
        <w:t>辆；单位价值50万元以上通用设备0台（套）。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（一）财政拨款（补助）收入：指省级财政预算安排且当年拨付的资金。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（二）一般公共服务支出（201类）：反映政府提供一般公共服务的支出。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（三）政府办公厅（室）及相关机构事务（20103款）：反映各级政府办公厅（室）及相关机构的支出。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（四）行政运行（2010301项）：反映行政单位（包括实行公务员管理的事业单位）的基本支出。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（五）专项业务活动（2010305项）：反映各级政府举行各类重大活动、召开重要会议（如国务院一类会议、国庆招待会、全国劳模大会）的支出，政府机关房地产管理、公务用车管理等方面的支出。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（六）社会保障和就业支出（208类）：反映政府在社会保障与就业方面的支出。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（七）行政事业单位离退休（20805款）：反映用于行政事业单位离退休方面的支出。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（八）归口管理的行政单位离退休（2080501项）：反映实行归口管理的行政单位（包括实行公务员管理的事业单位）开支的离退休经费。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（九）医疗卫生与计划生育支出（210类）：反映政府医疗卫生与计划生育管理方面的支出。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（十）医疗保障（21005款）：反映用于医疗保障方面的支出。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（十一）行政单位医疗（2100501项）：反映财政部门集中安排的行政单位基本医疗保险缴费经费，未参加医疗保险的行政单位的公费医疗经费，按国家规定享受离休人员、红军老战士待遇人员的医疗经费。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（十二）基本支出：指为保障机构正常运转、完成日常工作任务而发生的人员支出和公用支出。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（十三）项目支出：指在基本支出之外为完成特定行政任务和事业发展目标所发生的支出。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（十四）“三公”经费：按照有关规定，“三公”经费包括因公出国（境）费、公务接待费、公务用车购置及运行费。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（十五）公务用车：指单位用于履行公务的车辆，包括领导干部专车、一般公务用车和执法执勤用车。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iCs w:val="0"/>
          <w:caps w:val="0"/>
          <w:color w:val="555555"/>
          <w:spacing w:val="0"/>
          <w:sz w:val="21"/>
          <w:szCs w:val="21"/>
        </w:rPr>
      </w:pPr>
      <w:r>
        <w:rPr>
          <w:rFonts w:hint="eastAsia" w:ascii="微软雅黑" w:hAnsi="微软雅黑" w:eastAsia="微软雅黑" w:cs="微软雅黑"/>
          <w:i w:val="0"/>
          <w:iCs w:val="0"/>
          <w:caps w:val="0"/>
          <w:color w:val="555555"/>
          <w:spacing w:val="0"/>
          <w:sz w:val="21"/>
          <w:szCs w:val="21"/>
          <w:shd w:val="clear" w:fill="FFFFFF"/>
        </w:rPr>
        <w:t>（十六）其他行业名词解释。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44165"/>
    <w:rsid w:val="153C46BB"/>
    <w:rsid w:val="2DB44165"/>
    <w:rsid w:val="42A56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2021-11-02T08:09:00Z</dcterms:created>
  <dc:creator>lenovo</dc:creator>
  <cp:lastModifiedBy>拼多多</cp:lastModifiedBy>
  <dcterms:modified xsi:type="dcterms:W3CDTF">2023-08-23T07:23:32Z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6CAF118287284E2297CC785C859727E2_13</vt:lpwstr>
  </property>
</Properties>
</file>