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5A134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6BC4EE40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2B70B50D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5D8053A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关于印发《潜江市经信局柔性执法制度》的通知</w:t>
      </w:r>
    </w:p>
    <w:p w14:paraId="4E97D0C5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E2C2AA6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局属各单位、各科室：</w:t>
      </w:r>
    </w:p>
    <w:p w14:paraId="70D91138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为贯彻落实《潜江市提升行政执法质量实施方案》文件精神，完善营商环境评价指标体系建设，持续优化法治化营商环境，现结合我局工作实际，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印发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《潜江市经信局柔性执法制度》，请按此制度认真贯彻执行。</w:t>
      </w:r>
    </w:p>
    <w:p w14:paraId="5A3F2BCE">
      <w:pPr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417204F6">
      <w:pPr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27355C72">
      <w:pPr>
        <w:wordWrap w:val="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2024年8月27日  </w:t>
      </w:r>
    </w:p>
    <w:p w14:paraId="3C45F42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CD236E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D4A960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23908A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E90D3F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E42DA5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9A0BE1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潜江市经信局柔性执法制度</w:t>
      </w:r>
    </w:p>
    <w:p w14:paraId="6A95A916">
      <w:pPr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5BE5F6D8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一、科学谋划，协调实施。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制定年度迎峰度夏、迎峰度冬电力需求侧响应工作方案，并督促市供电公司组织实施，协调督促市供电公司完成项目建设，做好重大活动电力保障、电力设施维护、电力突发事件处置、电力营商环境评价工作。</w:t>
      </w:r>
    </w:p>
    <w:p w14:paraId="54236913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二、以人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为本，做好服务。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坚持立足职能定位，贯彻以人为本、柔性执法的理念，大力推广“柔性执法”，通过教育、劝导、示范等方式，引导企业自觉守法。在企业安全生产检查过程中发现问题隐患时，引导和督促企业进行整改，尽快消除问题隐患。协调市供电公司及时解决企业反映的用电问题。</w:t>
      </w:r>
    </w:p>
    <w:p w14:paraId="14DAE37E">
      <w:p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三、加强宣传，形成示范。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安全生产检查，帮助企业安全隐患排查治理，督促企业落实安全生产责任，有效防范安全生产安全事故的发生，为全市工业经济发展营造良好安全环境。重点领域检查和全链条检查相结合，现场交办反馈，及时总结经验，形成示范，持续引导提升企业安全生产意识，引导企业自觉遵守法律法规，坚守政策红线，筑牢依法经营的意识。</w:t>
      </w:r>
    </w:p>
    <w:p w14:paraId="06E3FB23">
      <w:p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5Zjg5ZjM3ZjVlZmY0NzUzODk4M2FmOGY1ZWM3MmEifQ=="/>
  </w:docVars>
  <w:rsids>
    <w:rsidRoot w:val="00000000"/>
    <w:rsid w:val="04412E4D"/>
    <w:rsid w:val="074D53D1"/>
    <w:rsid w:val="07637B45"/>
    <w:rsid w:val="07837DA9"/>
    <w:rsid w:val="0D2B0595"/>
    <w:rsid w:val="0E917085"/>
    <w:rsid w:val="18785E5D"/>
    <w:rsid w:val="1F31003B"/>
    <w:rsid w:val="234B6811"/>
    <w:rsid w:val="23DF2D74"/>
    <w:rsid w:val="37D85408"/>
    <w:rsid w:val="3BAF6627"/>
    <w:rsid w:val="41A154A0"/>
    <w:rsid w:val="4495696F"/>
    <w:rsid w:val="46743122"/>
    <w:rsid w:val="46DD20EA"/>
    <w:rsid w:val="4C4A4FCF"/>
    <w:rsid w:val="4FF20882"/>
    <w:rsid w:val="52B7028B"/>
    <w:rsid w:val="58AE691E"/>
    <w:rsid w:val="5C2C3CDA"/>
    <w:rsid w:val="7351237D"/>
    <w:rsid w:val="7C63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494</Words>
  <Characters>494</Characters>
  <Lines>0</Lines>
  <Paragraphs>0</Paragraphs>
  <TotalTime>75</TotalTime>
  <ScaleCrop>false</ScaleCrop>
  <LinksUpToDate>false</LinksUpToDate>
  <CharactersWithSpaces>494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2024-08-14T08:43:00Z</dcterms:created>
  <dc:creator>jxj111</dc:creator>
  <cp:lastModifiedBy>空</cp:lastModifiedBy>
  <cp:lastPrinted>2024-08-27T08:56:00Z</cp:lastPrinted>
  <dcterms:modified xsi:type="dcterms:W3CDTF">2024-08-28T02:32:15Z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714290E7F88E4B6DBABB4195FA675897_13</vt:lpwstr>
  </property>
</Properties>
</file>