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"/>
        </w:rPr>
        <w:t>潜江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"/>
        </w:rPr>
        <w:t>市中小学教师高级专业技术职务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"/>
        </w:rPr>
        <w:t>任职资格评审材料装订目录</w:t>
      </w:r>
    </w:p>
    <w:p>
      <w:pPr>
        <w:spacing w:line="420" w:lineRule="exact"/>
        <w:jc w:val="center"/>
        <w:rPr>
          <w:rFonts w:ascii="华文中宋" w:hAnsi="华文中宋" w:eastAsia="华文中宋" w:cs="华文中宋"/>
          <w:b/>
          <w:sz w:val="32"/>
          <w:szCs w:val="32"/>
        </w:rPr>
      </w:pPr>
    </w:p>
    <w:p>
      <w:pPr>
        <w:spacing w:line="420" w:lineRule="exact"/>
        <w:ind w:firstLine="600" w:firstLineChars="200"/>
        <w:rPr>
          <w:rFonts w:ascii="黑体" w:hAnsi="宋体" w:eastAsia="黑体" w:cs="仿宋_GB2312"/>
          <w:sz w:val="30"/>
          <w:szCs w:val="30"/>
        </w:rPr>
      </w:pPr>
      <w:r>
        <w:rPr>
          <w:rFonts w:hint="eastAsia" w:ascii="黑体" w:hAnsi="宋体" w:eastAsia="黑体" w:cs="仿宋_GB2312"/>
          <w:sz w:val="30"/>
          <w:szCs w:val="30"/>
          <w:lang w:bidi="ar"/>
        </w:rPr>
        <w:t xml:space="preserve">A第一册  </w:t>
      </w:r>
    </w:p>
    <w:p>
      <w:pPr>
        <w:spacing w:line="42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1.评审材料目录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.《申报专业技术任职资格诚信承诺书》原件</w:t>
      </w:r>
    </w:p>
    <w:p>
      <w:pPr>
        <w:spacing w:line="42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学历（学位）承诺书原件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单位审核意见材料</w:t>
      </w:r>
    </w:p>
    <w:p>
      <w:pPr>
        <w:spacing w:line="4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.专业技术职务任职资格证书、聘任或聘任表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复印件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.普通话等级证书复印件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Calibri" w:eastAsia="仿宋_GB2312" w:cs="仿宋_GB2312"/>
          <w:sz w:val="30"/>
          <w:szCs w:val="30"/>
          <w:lang w:val="en-US" w:eastAsia="zh-CN" w:bidi="ar"/>
        </w:rPr>
        <w:t>6</w:t>
      </w:r>
      <w:r>
        <w:rPr>
          <w:rFonts w:hint="eastAsia" w:ascii="仿宋_GB2312" w:hAnsi="Calibri" w:eastAsia="仿宋_GB2312" w:cs="仿宋_GB2312"/>
          <w:sz w:val="30"/>
          <w:szCs w:val="30"/>
          <w:lang w:bidi="ar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、201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年《专业技术人员年度考核登记表》复印件</w:t>
      </w:r>
    </w:p>
    <w:p>
      <w:pPr>
        <w:numPr>
          <w:ilvl w:val="0"/>
          <w:numId w:val="0"/>
        </w:numPr>
        <w:spacing w:line="420" w:lineRule="exact"/>
        <w:ind w:firstLine="600" w:firstLineChars="200"/>
        <w:rPr>
          <w:rFonts w:hint="default" w:ascii="仿宋_GB2312" w:hAnsi="Calibri" w:eastAsia="仿宋_GB2312" w:cs="仿宋_GB2312"/>
          <w:b/>
          <w:bCs/>
          <w:sz w:val="30"/>
          <w:szCs w:val="30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0"/>
          <w:szCs w:val="30"/>
          <w:lang w:val="en-US" w:eastAsia="zh-CN" w:bidi="ar"/>
        </w:rPr>
        <w:t>7.</w:t>
      </w:r>
      <w:r>
        <w:rPr>
          <w:rFonts w:hint="eastAsia" w:ascii="仿宋_GB2312" w:hAnsi="Calibri" w:eastAsia="仿宋_GB2312" w:cs="仿宋_GB2312"/>
          <w:sz w:val="30"/>
          <w:szCs w:val="30"/>
          <w:lang w:bidi="ar"/>
        </w:rPr>
        <w:t>计算机复印件</w:t>
      </w:r>
      <w:r>
        <w:rPr>
          <w:rFonts w:hint="eastAsia" w:ascii="仿宋_GB2312" w:hAnsi="Calibri" w:eastAsia="仿宋_GB2312" w:cs="仿宋_GB2312"/>
          <w:sz w:val="30"/>
          <w:szCs w:val="30"/>
          <w:lang w:eastAsia="zh-CN" w:bidi="ar"/>
        </w:rPr>
        <w:t>（</w:t>
      </w:r>
      <w:r>
        <w:rPr>
          <w:rFonts w:hint="eastAsia" w:ascii="仿宋_GB2312" w:hAnsi="Calibri" w:eastAsia="仿宋_GB2312" w:cs="仿宋_GB2312"/>
          <w:sz w:val="30"/>
          <w:szCs w:val="30"/>
          <w:lang w:val="en-US" w:eastAsia="zh-CN" w:bidi="ar"/>
        </w:rPr>
        <w:t>有则提交</w:t>
      </w:r>
      <w:r>
        <w:rPr>
          <w:rFonts w:hint="eastAsia" w:ascii="仿宋_GB2312" w:hAnsi="Calibri" w:eastAsia="仿宋_GB2312" w:cs="仿宋_GB2312"/>
          <w:sz w:val="30"/>
          <w:szCs w:val="30"/>
          <w:lang w:eastAsia="zh-CN" w:bidi="ar"/>
        </w:rPr>
        <w:t>），</w:t>
      </w:r>
      <w:r>
        <w:rPr>
          <w:rFonts w:hint="eastAsia" w:ascii="仿宋_GB2312" w:hAnsi="Calibri" w:eastAsia="仿宋_GB2312" w:cs="仿宋_GB2312"/>
          <w:b/>
          <w:bCs/>
          <w:sz w:val="30"/>
          <w:szCs w:val="30"/>
          <w:lang w:val="en-US" w:eastAsia="zh-CN" w:bidi="ar"/>
        </w:rPr>
        <w:t>水平能力测试合格证和成绩通知单</w:t>
      </w:r>
      <w:r>
        <w:rPr>
          <w:rFonts w:hint="eastAsia" w:ascii="仿宋_GB2312" w:hAnsi="Calibri" w:eastAsia="仿宋_GB2312" w:cs="仿宋_GB2312"/>
          <w:sz w:val="30"/>
          <w:szCs w:val="30"/>
          <w:lang w:val="en-US" w:eastAsia="zh-CN" w:bidi="ar"/>
        </w:rPr>
        <w:t>（网上自动对比，可不提交纸质材料）</w:t>
      </w:r>
    </w:p>
    <w:p>
      <w:pPr>
        <w:numPr>
          <w:ilvl w:val="0"/>
          <w:numId w:val="0"/>
        </w:numPr>
        <w:spacing w:line="420" w:lineRule="exact"/>
        <w:ind w:firstLine="600" w:firstLineChars="200"/>
        <w:rPr>
          <w:rFonts w:asci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继续教育证明材料复印件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</w:t>
      </w:r>
      <w:r>
        <w:rPr>
          <w:rFonts w:hint="eastAsia" w:ascii="仿宋_GB2312" w:hAnsi="Calibri" w:eastAsia="仿宋_GB2312" w:cs="仿宋_GB2312"/>
          <w:sz w:val="30"/>
          <w:szCs w:val="30"/>
          <w:lang w:bidi="ar"/>
        </w:rPr>
        <w:t>机关调入、海外引进、非国有单位证明材料复印件</w:t>
      </w:r>
    </w:p>
    <w:p>
      <w:pPr>
        <w:spacing w:line="420" w:lineRule="exact"/>
        <w:ind w:firstLine="600" w:firstLineChars="200"/>
        <w:rPr>
          <w:rFonts w:ascii="黑体" w:hAnsi="宋体" w:eastAsia="黑体" w:cs="仿宋_GB2312"/>
          <w:sz w:val="30"/>
          <w:szCs w:val="30"/>
          <w:lang w:bidi="ar"/>
        </w:rPr>
      </w:pPr>
      <w:r>
        <w:rPr>
          <w:rFonts w:hint="eastAsia" w:ascii="黑体" w:hAnsi="宋体" w:eastAsia="黑体" w:cs="仿宋_GB2312"/>
          <w:sz w:val="30"/>
          <w:szCs w:val="30"/>
          <w:lang w:bidi="ar"/>
        </w:rPr>
        <w:t xml:space="preserve">B第二册  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.《任职资格申报人员评审一览表》原件1份（其他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6份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装袋）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年申报教师高级个人业绩成果登统表原件1份（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份装袋）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.任课班级及学科课程表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.获奖证书、专利证书、成果鉴定证书及经济、社会效益等主要业绩材料复印件（原件装袋）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.代表性论文、著作和检索页复印件（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装订在第一篇的一律视为论文代表作。原件装袋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）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.近1学期内任教学科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篇原创教案（由学校教务处指定人员审核签字盖章。原件装订）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 xml:space="preserve">.其它代表申报人学术、技术水平的材料 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.个人业务工作总结1份（不少于3000字）</w:t>
      </w:r>
    </w:p>
    <w:p>
      <w:pPr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上述申报材料中仅需提供复印件的，原件一律由推荐单位、教育主管部门审核签字盖章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后退回，注明“复印属实，原件已审已退”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 w:bidi="ar"/>
        </w:rPr>
        <w:t>并签名。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6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</dc:creator>
  <cp:lastModifiedBy>女と馬鹿は近寄らないでください</cp:lastModifiedBy>
  <dcterms:modified xsi:type="dcterms:W3CDTF">2019-11-08T06:11:56Z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