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FF286">
      <w:pPr>
        <w:adjustRightInd w:val="0"/>
        <w:snapToGrid w:val="0"/>
        <w:spacing w:line="520" w:lineRule="exact"/>
        <w:rPr>
          <w:rFonts w:ascii="黑体" w:hAnsi="黑体" w:eastAsia="黑体" w:cs="方正黑体_GBK"/>
          <w:color w:val="auto"/>
          <w:szCs w:val="32"/>
        </w:rPr>
      </w:pPr>
      <w:bookmarkStart w:id="0" w:name="_GoBack"/>
      <w:r>
        <w:rPr>
          <w:rFonts w:hint="eastAsia" w:ascii="黑体" w:hAnsi="黑体" w:eastAsia="黑体" w:cs="方正黑体_GBK"/>
          <w:color w:val="auto"/>
          <w:szCs w:val="32"/>
        </w:rPr>
        <w:t>附件3</w:t>
      </w:r>
    </w:p>
    <w:bookmarkEnd w:id="0"/>
    <w:p w14:paraId="055387D4">
      <w:pPr>
        <w:adjustRightInd w:val="0"/>
        <w:snapToGrid w:val="0"/>
        <w:spacing w:line="520" w:lineRule="exact"/>
        <w:rPr>
          <w:rFonts w:ascii="黑体" w:hAnsi="黑体" w:eastAsia="黑体"/>
          <w:color w:val="auto"/>
          <w:szCs w:val="32"/>
        </w:rPr>
      </w:pPr>
    </w:p>
    <w:p w14:paraId="12786FDF">
      <w:pPr>
        <w:tabs>
          <w:tab w:val="left" w:pos="8789"/>
        </w:tabs>
        <w:adjustRightInd w:val="0"/>
        <w:snapToGrid w:val="0"/>
        <w:spacing w:line="520" w:lineRule="exact"/>
        <w:jc w:val="center"/>
        <w:rPr>
          <w:rFonts w:hint="eastAsia" w:ascii="方正小标宋_GBK" w:hAnsi="黑体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黑体" w:eastAsia="方正小标宋_GBK" w:cs="方正小标宋_GBK"/>
          <w:color w:val="auto"/>
          <w:sz w:val="44"/>
          <w:szCs w:val="44"/>
        </w:rPr>
        <w:t>湖北省科学技术奖单位（机构）提名汇总表</w:t>
      </w:r>
    </w:p>
    <w:p w14:paraId="0594717D">
      <w:pPr>
        <w:tabs>
          <w:tab w:val="left" w:pos="8789"/>
        </w:tabs>
        <w:adjustRightInd w:val="0"/>
        <w:snapToGrid w:val="0"/>
        <w:spacing w:line="520" w:lineRule="exact"/>
        <w:jc w:val="center"/>
        <w:rPr>
          <w:rFonts w:hint="eastAsia" w:ascii="楷体_GB2312" w:hAnsi="黑体" w:eastAsia="楷体_GB2312" w:cs="方正楷体_GBK"/>
          <w:color w:val="auto"/>
          <w:szCs w:val="32"/>
        </w:rPr>
      </w:pPr>
      <w:r>
        <w:rPr>
          <w:rFonts w:hint="eastAsia" w:ascii="楷体_GB2312" w:hAnsi="黑体" w:eastAsia="楷体_GB2312" w:cs="方正楷体_GBK"/>
          <w:color w:val="auto"/>
          <w:szCs w:val="32"/>
        </w:rPr>
        <w:t>（2025年度）</w:t>
      </w:r>
    </w:p>
    <w:p w14:paraId="6C01A137">
      <w:pPr>
        <w:tabs>
          <w:tab w:val="left" w:pos="8789"/>
        </w:tabs>
        <w:adjustRightInd w:val="0"/>
        <w:snapToGrid w:val="0"/>
        <w:spacing w:line="200" w:lineRule="exact"/>
        <w:jc w:val="center"/>
        <w:rPr>
          <w:rFonts w:ascii="楷体_GB2312" w:hAnsi="方正楷体_GBK" w:eastAsia="楷体_GB2312" w:cs="方正楷体_GBK"/>
          <w:color w:val="auto"/>
          <w:szCs w:val="32"/>
        </w:rPr>
      </w:pPr>
    </w:p>
    <w:tbl>
      <w:tblPr>
        <w:tblStyle w:val="2"/>
        <w:tblW w:w="494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4567"/>
        <w:gridCol w:w="2140"/>
        <w:gridCol w:w="1280"/>
      </w:tblGrid>
      <w:tr w14:paraId="16CAA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C89D5">
            <w:pPr>
              <w:spacing w:line="400" w:lineRule="exact"/>
              <w:jc w:val="left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仿宋_GB2312" w:hAnsi="方正仿宋_GBK" w:cs="方正仿宋_GBK"/>
                <w:color w:val="auto"/>
                <w:sz w:val="28"/>
                <w:szCs w:val="28"/>
              </w:rPr>
              <w:t>提名单位（盖章）：</w:t>
            </w:r>
          </w:p>
        </w:tc>
      </w:tr>
      <w:tr w14:paraId="03150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FBE90">
            <w:pPr>
              <w:spacing w:line="400" w:lineRule="exact"/>
              <w:jc w:val="center"/>
              <w:rPr>
                <w:rFonts w:ascii="黑体" w:hAnsi="黑体" w:eastAsia="黑体" w:cs="方正黑体_GBK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方正黑体_GBK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2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CFE89">
            <w:pPr>
              <w:spacing w:line="400" w:lineRule="exact"/>
              <w:jc w:val="center"/>
              <w:rPr>
                <w:rFonts w:ascii="黑体" w:hAnsi="黑体" w:eastAsia="黑体" w:cs="方正黑体_GBK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方正黑体_GBK"/>
                <w:color w:val="auto"/>
                <w:sz w:val="28"/>
                <w:szCs w:val="28"/>
              </w:rPr>
              <w:t>项目名称（人选姓名）</w:t>
            </w: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0D8B9">
            <w:pPr>
              <w:spacing w:line="400" w:lineRule="exact"/>
              <w:jc w:val="center"/>
              <w:rPr>
                <w:rFonts w:ascii="黑体" w:hAnsi="黑体" w:eastAsia="黑体" w:cs="方正黑体_GBK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方正黑体_GBK"/>
                <w:color w:val="auto"/>
                <w:sz w:val="28"/>
                <w:szCs w:val="28"/>
              </w:rPr>
              <w:t>提名奖种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B5BE9">
            <w:pPr>
              <w:spacing w:line="400" w:lineRule="exact"/>
              <w:jc w:val="center"/>
              <w:rPr>
                <w:rFonts w:ascii="黑体" w:hAnsi="黑体" w:eastAsia="黑体" w:cs="方正黑体_GBK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方正黑体_GBK"/>
                <w:color w:val="auto"/>
                <w:sz w:val="28"/>
                <w:szCs w:val="28"/>
              </w:rPr>
              <w:t>备注</w:t>
            </w:r>
          </w:p>
        </w:tc>
      </w:tr>
      <w:tr w14:paraId="7533D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2FC5C">
            <w:pPr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Cs w:val="32"/>
              </w:rPr>
            </w:pPr>
          </w:p>
        </w:tc>
        <w:tc>
          <w:tcPr>
            <w:tcW w:w="2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DA64B">
            <w:pPr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Cs w:val="32"/>
              </w:rPr>
            </w:pP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8FBE6">
            <w:pPr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Cs w:val="32"/>
              </w:rPr>
            </w:pP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6FDB5">
            <w:pPr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Cs w:val="32"/>
              </w:rPr>
            </w:pPr>
          </w:p>
        </w:tc>
      </w:tr>
      <w:tr w14:paraId="58C32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733EF">
            <w:pPr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Cs w:val="32"/>
              </w:rPr>
            </w:pPr>
          </w:p>
        </w:tc>
        <w:tc>
          <w:tcPr>
            <w:tcW w:w="2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E21D5">
            <w:pPr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Cs w:val="32"/>
              </w:rPr>
            </w:pP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3E968">
            <w:pPr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Cs w:val="32"/>
              </w:rPr>
            </w:pP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214EC">
            <w:pPr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Cs w:val="32"/>
              </w:rPr>
            </w:pPr>
          </w:p>
        </w:tc>
      </w:tr>
      <w:tr w14:paraId="5086A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4A76F">
            <w:pPr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Cs w:val="32"/>
              </w:rPr>
            </w:pPr>
          </w:p>
        </w:tc>
        <w:tc>
          <w:tcPr>
            <w:tcW w:w="2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3FB06">
            <w:pPr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Cs w:val="32"/>
              </w:rPr>
            </w:pP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5F77A">
            <w:pPr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Cs w:val="32"/>
              </w:rPr>
            </w:pP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1CC6A">
            <w:pPr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Cs w:val="32"/>
              </w:rPr>
            </w:pPr>
          </w:p>
        </w:tc>
      </w:tr>
      <w:tr w14:paraId="1D066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E591C">
            <w:pPr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Cs w:val="32"/>
              </w:rPr>
            </w:pPr>
          </w:p>
        </w:tc>
        <w:tc>
          <w:tcPr>
            <w:tcW w:w="2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096D9">
            <w:pPr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Cs w:val="32"/>
              </w:rPr>
            </w:pP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4BB9A">
            <w:pPr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Cs w:val="32"/>
              </w:rPr>
            </w:pP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F4CFC">
            <w:pPr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Cs w:val="32"/>
              </w:rPr>
            </w:pPr>
          </w:p>
        </w:tc>
      </w:tr>
      <w:tr w14:paraId="54E54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559FD">
            <w:pPr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Cs w:val="32"/>
              </w:rPr>
            </w:pPr>
          </w:p>
        </w:tc>
        <w:tc>
          <w:tcPr>
            <w:tcW w:w="2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14D11">
            <w:pPr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Cs w:val="32"/>
              </w:rPr>
            </w:pP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33CC9">
            <w:pPr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Cs w:val="32"/>
              </w:rPr>
            </w:pP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9CA42">
            <w:pPr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Cs w:val="32"/>
              </w:rPr>
            </w:pPr>
          </w:p>
        </w:tc>
      </w:tr>
      <w:tr w14:paraId="0616C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9571C">
            <w:pPr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Cs w:val="32"/>
              </w:rPr>
            </w:pPr>
          </w:p>
        </w:tc>
        <w:tc>
          <w:tcPr>
            <w:tcW w:w="2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8538C">
            <w:pPr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Cs w:val="32"/>
              </w:rPr>
            </w:pP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8804E">
            <w:pPr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Cs w:val="32"/>
              </w:rPr>
            </w:pP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4C2DB">
            <w:pPr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Cs w:val="32"/>
              </w:rPr>
            </w:pPr>
          </w:p>
        </w:tc>
      </w:tr>
      <w:tr w14:paraId="0602D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5C120">
            <w:pPr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Cs w:val="32"/>
              </w:rPr>
            </w:pPr>
          </w:p>
        </w:tc>
        <w:tc>
          <w:tcPr>
            <w:tcW w:w="2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9F32C">
            <w:pPr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Cs w:val="32"/>
              </w:rPr>
            </w:pP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95DA8">
            <w:pPr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Cs w:val="32"/>
              </w:rPr>
            </w:pP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3CB4E">
            <w:pPr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Cs w:val="32"/>
              </w:rPr>
            </w:pPr>
          </w:p>
        </w:tc>
      </w:tr>
      <w:tr w14:paraId="2F3FF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4A2AD">
            <w:pPr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Cs w:val="32"/>
              </w:rPr>
            </w:pPr>
          </w:p>
        </w:tc>
        <w:tc>
          <w:tcPr>
            <w:tcW w:w="2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D682D">
            <w:pPr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Cs w:val="32"/>
              </w:rPr>
            </w:pP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148F1">
            <w:pPr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Cs w:val="32"/>
              </w:rPr>
            </w:pP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3074C">
            <w:pPr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Cs w:val="32"/>
              </w:rPr>
            </w:pPr>
          </w:p>
        </w:tc>
      </w:tr>
      <w:tr w14:paraId="4C099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AF419">
            <w:pPr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Cs w:val="32"/>
              </w:rPr>
            </w:pPr>
          </w:p>
        </w:tc>
        <w:tc>
          <w:tcPr>
            <w:tcW w:w="2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8FADB">
            <w:pPr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Cs w:val="32"/>
              </w:rPr>
            </w:pP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40646">
            <w:pPr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Cs w:val="32"/>
              </w:rPr>
            </w:pP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E1F62">
            <w:pPr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Cs w:val="32"/>
              </w:rPr>
            </w:pPr>
          </w:p>
        </w:tc>
      </w:tr>
      <w:tr w14:paraId="2DF6B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E9D2B">
            <w:pPr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Cs w:val="32"/>
              </w:rPr>
            </w:pPr>
          </w:p>
        </w:tc>
        <w:tc>
          <w:tcPr>
            <w:tcW w:w="2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0B31D">
            <w:pPr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Cs w:val="32"/>
              </w:rPr>
            </w:pP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CE74D">
            <w:pPr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Cs w:val="32"/>
              </w:rPr>
            </w:pP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83B7F">
            <w:pPr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Cs w:val="32"/>
              </w:rPr>
            </w:pPr>
          </w:p>
        </w:tc>
      </w:tr>
      <w:tr w14:paraId="5B406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86B3E">
            <w:pPr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Cs w:val="32"/>
              </w:rPr>
            </w:pPr>
          </w:p>
        </w:tc>
        <w:tc>
          <w:tcPr>
            <w:tcW w:w="2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01E55">
            <w:pPr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Cs w:val="32"/>
              </w:rPr>
            </w:pP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63A0B">
            <w:pPr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Cs w:val="32"/>
              </w:rPr>
            </w:pP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1DD1F">
            <w:pPr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Cs w:val="32"/>
              </w:rPr>
            </w:pPr>
          </w:p>
        </w:tc>
      </w:tr>
    </w:tbl>
    <w:p w14:paraId="3A943BD0">
      <w:pPr>
        <w:spacing w:line="20" w:lineRule="exact"/>
        <w:rPr>
          <w:rFonts w:eastAsia="宋体"/>
          <w:color w:val="auto"/>
          <w:sz w:val="21"/>
        </w:rPr>
      </w:pPr>
    </w:p>
    <w:p w14:paraId="01230519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F64B6C"/>
    <w:rsid w:val="4531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color w:val="FF0000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57</Characters>
  <Lines>0</Lines>
  <Paragraphs>0</Paragraphs>
  <TotalTime>0</TotalTime>
  <ScaleCrop>false</ScaleCrop>
  <LinksUpToDate>false</LinksUpToDate>
  <CharactersWithSpaces>57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2025-04-27T13:40:00Z</dcterms:created>
  <dc:creator>Administrator</dc:creator>
  <cp:lastModifiedBy>畔泻短怂娇</cp:lastModifiedBy>
  <dcterms:modified xsi:type="dcterms:W3CDTF">2025-04-27T13:40:48Z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eyJoZGlkIjoiMTlmNDM3MWI3ZWE2Yjc5ZTBjODBjZjNmY2EzZWQ2M2UiLCJ1c2VySWQiOiIxNjk0NjMwNzY2In0=</vt:lpwstr>
  </property>
  <property fmtid="{D5CDD505-2E9C-101B-9397-08002B2CF9AE}" pid="4" name="ICV">
    <vt:lpwstr>D70261CC5097449596D0AC6633B1BDE0_12</vt:lpwstr>
  </property>
</Properties>
</file>