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70E9A">
      <w:pPr>
        <w:spacing w:before="106" w:line="232" w:lineRule="auto"/>
        <w:ind w:left="1667"/>
        <w:rPr>
          <w:rFonts w:ascii="方正小标宋_GBK" w:hAnsi="方正小标宋_GBK" w:eastAsia="方正小标宋_GBK" w:cs="方正小标宋_GBK"/>
          <w:sz w:val="43"/>
          <w:szCs w:val="43"/>
        </w:rPr>
      </w:pPr>
      <w:bookmarkStart w:id="0" w:name="_GoBack"/>
      <w:bookmarkEnd w:id="0"/>
      <w:r>
        <w:rPr>
          <w:rFonts w:ascii="方正小标宋_GBK" w:hAnsi="方正小标宋_GBK" w:eastAsia="方正小标宋_GBK" w:cs="方正小标宋_GBK"/>
          <w:spacing w:val="-13"/>
          <w:sz w:val="43"/>
          <w:szCs w:val="43"/>
        </w:rPr>
        <w:t>企业申报系统使用常见问题</w:t>
      </w:r>
    </w:p>
    <w:p w14:paraId="41DD72E2">
      <w:pPr>
        <w:spacing w:line="236" w:lineRule="auto"/>
        <w:ind w:left="34"/>
        <w:outlineLvl w:val="0"/>
        <w:rPr>
          <w:rFonts w:ascii="方正黑体_GBK" w:hAnsi="方正黑体_GBK" w:eastAsia="方正黑体_GBK" w:cs="方正黑体_GBK"/>
          <w:sz w:val="31"/>
          <w:szCs w:val="31"/>
        </w:rPr>
      </w:pPr>
      <w:r>
        <w:rPr>
          <w:rFonts w:ascii="方正黑体_GBK" w:hAnsi="方正黑体_GBK" w:eastAsia="方正黑体_GBK" w:cs="方正黑体_GBK"/>
          <w:spacing w:val="8"/>
          <w:sz w:val="31"/>
          <w:szCs w:val="31"/>
        </w:rPr>
        <w:t>一、如何申请电子营业执照</w:t>
      </w:r>
    </w:p>
    <w:p w14:paraId="68D64405">
      <w:pPr>
        <w:pStyle w:val="2"/>
        <w:keepNext w:val="0"/>
        <w:keepLines w:val="0"/>
        <w:pageBreakBefore w:val="0"/>
        <w:widowControl/>
        <w:kinsoku w:val="0"/>
        <w:wordWrap/>
        <w:overflowPunct/>
        <w:topLinePunct w:val="0"/>
        <w:autoSpaceDE w:val="0"/>
        <w:autoSpaceDN w:val="0"/>
        <w:bidi w:val="0"/>
        <w:adjustRightInd w:val="0"/>
        <w:snapToGrid w:val="0"/>
        <w:spacing w:before="234" w:line="227" w:lineRule="auto"/>
        <w:ind w:left="0" w:right="0" w:firstLine="650" w:firstLineChars="200"/>
        <w:textAlignment w:val="baseline"/>
        <w:outlineLvl w:val="1"/>
      </w:pPr>
      <w:r>
        <w:rPr>
          <w:b/>
          <w:bCs/>
          <w:spacing w:val="7"/>
        </w:rPr>
        <w:t>（1）方式一，微信操作步骤：</w:t>
      </w:r>
    </w:p>
    <w:p w14:paraId="5FD0D945">
      <w:pPr>
        <w:pStyle w:val="2"/>
        <w:keepNext w:val="0"/>
        <w:keepLines w:val="0"/>
        <w:pageBreakBefore w:val="0"/>
        <w:widowControl/>
        <w:kinsoku w:val="0"/>
        <w:wordWrap/>
        <w:overflowPunct/>
        <w:topLinePunct w:val="0"/>
        <w:autoSpaceDE w:val="0"/>
        <w:autoSpaceDN w:val="0"/>
        <w:bidi w:val="0"/>
        <w:adjustRightInd w:val="0"/>
        <w:snapToGrid w:val="0"/>
        <w:spacing w:before="158" w:line="309" w:lineRule="auto"/>
        <w:ind w:left="0" w:right="0" w:firstLine="622" w:firstLineChars="200"/>
        <w:textAlignment w:val="baseline"/>
      </w:pPr>
      <w:r>
        <w:rPr>
          <w:b/>
          <w:bCs/>
        </w:rPr>
        <w:t>第一步：</w:t>
      </w:r>
      <w:r>
        <w:rPr>
          <w:b/>
          <w:bCs/>
          <w:color w:val="C00000"/>
        </w:rPr>
        <w:t>请公司法定代表人</w:t>
      </w:r>
      <w:r>
        <w:t>在微信APP上搜索“电子营</w:t>
      </w:r>
      <w:r>
        <w:rPr>
          <w:spacing w:val="4"/>
        </w:rPr>
        <w:t>业执照”小程序。</w:t>
      </w:r>
    </w:p>
    <w:p w14:paraId="4D86B806">
      <w:pPr>
        <w:pStyle w:val="2"/>
        <w:keepNext w:val="0"/>
        <w:keepLines w:val="0"/>
        <w:pageBreakBefore w:val="0"/>
        <w:widowControl/>
        <w:kinsoku w:val="0"/>
        <w:wordWrap/>
        <w:overflowPunct/>
        <w:topLinePunct w:val="0"/>
        <w:autoSpaceDE w:val="0"/>
        <w:autoSpaceDN w:val="0"/>
        <w:bidi w:val="0"/>
        <w:adjustRightInd w:val="0"/>
        <w:snapToGrid w:val="0"/>
        <w:spacing w:line="310" w:lineRule="auto"/>
        <w:ind w:left="0" w:right="0" w:firstLine="634" w:firstLineChars="200"/>
        <w:textAlignment w:val="baseline"/>
      </w:pPr>
      <w:r>
        <w:rPr>
          <w:b/>
          <w:bCs/>
          <w:spacing w:val="3"/>
        </w:rPr>
        <w:t>第二步：</w:t>
      </w:r>
      <w:r>
        <w:rPr>
          <w:b/>
          <w:bCs/>
          <w:color w:val="C00000"/>
          <w:spacing w:val="3"/>
        </w:rPr>
        <w:t>进入后点击【下载执照】</w:t>
      </w:r>
      <w:r>
        <w:rPr>
          <w:b/>
          <w:bCs/>
          <w:spacing w:val="3"/>
        </w:rPr>
        <w:t>，</w:t>
      </w:r>
      <w:r>
        <w:rPr>
          <w:spacing w:val="3"/>
        </w:rPr>
        <w:t>对法定代表人本人</w:t>
      </w:r>
      <w:r>
        <w:rPr>
          <w:spacing w:val="7"/>
        </w:rPr>
        <w:t>实名认证后，即可下载电子营业执照。</w:t>
      </w:r>
    </w:p>
    <w:p w14:paraId="02C765A1">
      <w:pPr>
        <w:pStyle w:val="2"/>
        <w:keepNext w:val="0"/>
        <w:keepLines w:val="0"/>
        <w:pageBreakBefore w:val="0"/>
        <w:widowControl/>
        <w:kinsoku w:val="0"/>
        <w:wordWrap/>
        <w:overflowPunct/>
        <w:topLinePunct w:val="0"/>
        <w:autoSpaceDE w:val="0"/>
        <w:autoSpaceDN w:val="0"/>
        <w:bidi w:val="0"/>
        <w:adjustRightInd w:val="0"/>
        <w:snapToGrid w:val="0"/>
        <w:spacing w:before="5" w:line="312" w:lineRule="auto"/>
        <w:ind w:left="0" w:right="0" w:firstLine="644" w:firstLineChars="200"/>
        <w:jc w:val="both"/>
        <w:textAlignment w:val="baseline"/>
      </w:pPr>
      <w:r>
        <w:rPr>
          <w:spacing w:val="6"/>
        </w:rPr>
        <w:t>如果不是法定代表本人，可以由法定代表人使</w:t>
      </w:r>
      <w:r>
        <w:rPr>
          <w:spacing w:val="5"/>
        </w:rPr>
        <w:t>用“电子</w:t>
      </w:r>
      <w:r>
        <w:rPr>
          <w:spacing w:val="8"/>
        </w:rPr>
        <w:t>营业执照”小程序的证照管理员指定负责人下载电子营业执</w:t>
      </w:r>
      <w:r>
        <w:rPr>
          <w:spacing w:val="6"/>
        </w:rPr>
        <w:t>照，指定负责人同样可以在手机微信</w:t>
      </w:r>
      <w:r>
        <w:t>APP</w:t>
      </w:r>
      <w:r>
        <w:rPr>
          <w:spacing w:val="6"/>
        </w:rPr>
        <w:t>或支付宝</w:t>
      </w:r>
      <w:r>
        <w:t>APP</w:t>
      </w:r>
      <w:r>
        <w:rPr>
          <w:spacing w:val="6"/>
        </w:rPr>
        <w:t>的安</w:t>
      </w:r>
      <w:r>
        <w:rPr>
          <w:spacing w:val="-12"/>
        </w:rPr>
        <w:t>装“电子营业执照”小程序，然后用小程序中的“下载执照”，</w:t>
      </w:r>
      <w:r>
        <w:rPr>
          <w:spacing w:val="8"/>
        </w:rPr>
        <w:t>对负责人实名认证后，下载电子营业执照。</w:t>
      </w:r>
    </w:p>
    <w:p w14:paraId="08867C1E">
      <w:pPr>
        <w:spacing w:line="312" w:lineRule="auto"/>
        <w:sectPr>
          <w:pgSz w:w="11906" w:h="16839"/>
          <w:pgMar w:top="1431" w:right="1702" w:bottom="0" w:left="1785" w:header="0" w:footer="0" w:gutter="0"/>
          <w:cols w:space="720" w:num="1"/>
        </w:sectPr>
      </w:pPr>
    </w:p>
    <w:p w14:paraId="1E4F6DE3">
      <w:pPr>
        <w:spacing w:before="152" w:line="240" w:lineRule="auto"/>
        <w:jc w:val="center"/>
      </w:pPr>
      <w:r>
        <w:drawing>
          <wp:inline distT="0" distB="0" distL="114300" distR="114300">
            <wp:extent cx="2597150" cy="5622290"/>
            <wp:effectExtent l="0" t="0" r="1270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97150" cy="5622290"/>
                    </a:xfrm>
                    <a:prstGeom prst="rect">
                      <a:avLst/>
                    </a:prstGeom>
                    <a:noFill/>
                    <a:ln>
                      <a:noFill/>
                    </a:ln>
                  </pic:spPr>
                </pic:pic>
              </a:graphicData>
            </a:graphic>
          </wp:inline>
        </w:drawing>
      </w:r>
      <w:r>
        <w:drawing>
          <wp:inline distT="0" distB="0" distL="114300" distR="114300">
            <wp:extent cx="2601595" cy="563372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601595" cy="5633720"/>
                    </a:xfrm>
                    <a:prstGeom prst="rect">
                      <a:avLst/>
                    </a:prstGeom>
                    <a:noFill/>
                    <a:ln>
                      <a:noFill/>
                    </a:ln>
                  </pic:spPr>
                </pic:pic>
              </a:graphicData>
            </a:graphic>
          </wp:inline>
        </w:drawing>
      </w:r>
    </w:p>
    <w:p w14:paraId="627364F5">
      <w:pPr>
        <w:pStyle w:val="2"/>
        <w:keepNext w:val="0"/>
        <w:keepLines w:val="0"/>
        <w:pageBreakBefore w:val="0"/>
        <w:widowControl/>
        <w:kinsoku w:val="0"/>
        <w:wordWrap/>
        <w:overflowPunct/>
        <w:topLinePunct w:val="0"/>
        <w:autoSpaceDE w:val="0"/>
        <w:autoSpaceDN w:val="0"/>
        <w:bidi w:val="0"/>
        <w:adjustRightInd w:val="0"/>
        <w:snapToGrid w:val="0"/>
        <w:spacing w:before="346" w:line="236" w:lineRule="auto"/>
        <w:ind w:left="0" w:firstLine="650" w:firstLineChars="200"/>
        <w:textAlignment w:val="baseline"/>
        <w:outlineLvl w:val="1"/>
      </w:pPr>
      <w:r>
        <w:rPr>
          <w:b/>
          <w:bCs/>
          <w:spacing w:val="7"/>
        </w:rPr>
        <w:t>（2）方式二，支付宝操作步骤：</w:t>
      </w:r>
    </w:p>
    <w:p w14:paraId="07B6A9F9">
      <w:pPr>
        <w:pStyle w:val="2"/>
        <w:keepNext w:val="0"/>
        <w:keepLines w:val="0"/>
        <w:pageBreakBefore w:val="0"/>
        <w:widowControl/>
        <w:kinsoku w:val="0"/>
        <w:wordWrap/>
        <w:overflowPunct/>
        <w:topLinePunct w:val="0"/>
        <w:autoSpaceDE w:val="0"/>
        <w:autoSpaceDN w:val="0"/>
        <w:bidi w:val="0"/>
        <w:adjustRightInd w:val="0"/>
        <w:snapToGrid w:val="0"/>
        <w:spacing w:before="141" w:line="309" w:lineRule="auto"/>
        <w:ind w:left="0" w:right="0" w:firstLine="640" w:firstLineChars="200"/>
        <w:textAlignment w:val="baseline"/>
      </w:pPr>
      <w:r>
        <w:rPr>
          <w:spacing w:val="5"/>
        </w:rPr>
        <w:t>第一步：</w:t>
      </w:r>
      <w:r>
        <w:rPr>
          <w:b/>
          <w:bCs/>
          <w:color w:val="C00000"/>
          <w:spacing w:val="5"/>
        </w:rPr>
        <w:t>请公司法定代表人</w:t>
      </w:r>
      <w:r>
        <w:rPr>
          <w:spacing w:val="5"/>
        </w:rPr>
        <w:t>在支付宝</w:t>
      </w:r>
      <w:r>
        <w:t>APP</w:t>
      </w:r>
      <w:r>
        <w:rPr>
          <w:spacing w:val="5"/>
        </w:rPr>
        <w:t>上搜索“电子</w:t>
      </w:r>
      <w:r>
        <w:rPr>
          <w:spacing w:val="4"/>
        </w:rPr>
        <w:t>营业执照”小程序。</w:t>
      </w:r>
    </w:p>
    <w:p w14:paraId="7CAA4768">
      <w:pPr>
        <w:pStyle w:val="2"/>
        <w:keepNext w:val="0"/>
        <w:keepLines w:val="0"/>
        <w:pageBreakBefore w:val="0"/>
        <w:widowControl/>
        <w:kinsoku w:val="0"/>
        <w:wordWrap/>
        <w:overflowPunct/>
        <w:topLinePunct w:val="0"/>
        <w:autoSpaceDE w:val="0"/>
        <w:autoSpaceDN w:val="0"/>
        <w:bidi w:val="0"/>
        <w:adjustRightInd w:val="0"/>
        <w:snapToGrid w:val="0"/>
        <w:spacing w:line="310" w:lineRule="auto"/>
        <w:ind w:left="0" w:right="0" w:firstLine="636" w:firstLineChars="200"/>
        <w:textAlignment w:val="baseline"/>
      </w:pPr>
      <w:r>
        <w:rPr>
          <w:spacing w:val="4"/>
        </w:rPr>
        <w:t>第二步：</w:t>
      </w:r>
      <w:r>
        <w:rPr>
          <w:b/>
          <w:bCs/>
          <w:color w:val="C00000"/>
          <w:spacing w:val="4"/>
        </w:rPr>
        <w:t>进入后点击【下载执照】</w:t>
      </w:r>
      <w:r>
        <w:rPr>
          <w:spacing w:val="4"/>
        </w:rPr>
        <w:t>，对法定代表人本人</w:t>
      </w:r>
      <w:r>
        <w:rPr>
          <w:spacing w:val="7"/>
        </w:rPr>
        <w:t>实名认证后，即可下载电子营业执照。</w:t>
      </w:r>
    </w:p>
    <w:p w14:paraId="760FDFC3">
      <w:pPr>
        <w:pStyle w:val="2"/>
        <w:keepNext w:val="0"/>
        <w:keepLines w:val="0"/>
        <w:pageBreakBefore w:val="0"/>
        <w:widowControl/>
        <w:kinsoku w:val="0"/>
        <w:wordWrap/>
        <w:overflowPunct/>
        <w:topLinePunct w:val="0"/>
        <w:autoSpaceDE w:val="0"/>
        <w:autoSpaceDN w:val="0"/>
        <w:bidi w:val="0"/>
        <w:adjustRightInd w:val="0"/>
        <w:snapToGrid w:val="0"/>
        <w:spacing w:before="5" w:line="312" w:lineRule="auto"/>
        <w:ind w:left="0" w:right="0" w:firstLine="644" w:firstLineChars="200"/>
        <w:jc w:val="both"/>
        <w:textAlignment w:val="baseline"/>
      </w:pPr>
      <w:r>
        <w:rPr>
          <w:spacing w:val="6"/>
        </w:rPr>
        <w:t>如果不是法定代表本人，可以由法定代表人使</w:t>
      </w:r>
      <w:r>
        <w:rPr>
          <w:spacing w:val="5"/>
        </w:rPr>
        <w:t>用“电子</w:t>
      </w:r>
      <w:r>
        <w:rPr>
          <w:spacing w:val="8"/>
        </w:rPr>
        <w:t>营业执照”小程序的证照管理员指定负责人下载电子营业执</w:t>
      </w:r>
      <w:r>
        <w:rPr>
          <w:spacing w:val="6"/>
        </w:rPr>
        <w:t>照，指定负责人同样可以在手机微信</w:t>
      </w:r>
      <w:r>
        <w:t>APP</w:t>
      </w:r>
      <w:r>
        <w:rPr>
          <w:spacing w:val="6"/>
        </w:rPr>
        <w:t>或支付宝</w:t>
      </w:r>
      <w:r>
        <w:t>APP</w:t>
      </w:r>
      <w:r>
        <w:rPr>
          <w:spacing w:val="6"/>
        </w:rPr>
        <w:t>的安</w:t>
      </w:r>
      <w:r>
        <w:rPr>
          <w:spacing w:val="-12"/>
        </w:rPr>
        <w:t>装“电子营业执照”小程序，然后用小程序中的“下载执照”，</w:t>
      </w:r>
      <w:r>
        <w:rPr>
          <w:spacing w:val="8"/>
        </w:rPr>
        <w:t>对负责人实名认证后，下载电子营业执照。</w:t>
      </w:r>
    </w:p>
    <w:p w14:paraId="63074696">
      <w:pPr>
        <w:spacing w:line="312" w:lineRule="auto"/>
        <w:sectPr>
          <w:pgSz w:w="11906" w:h="16839"/>
          <w:pgMar w:top="1431" w:right="1702" w:bottom="0" w:left="1785" w:header="0" w:footer="0" w:gutter="0"/>
          <w:cols w:space="720" w:num="1"/>
        </w:sectPr>
      </w:pPr>
    </w:p>
    <w:p w14:paraId="139B81AA">
      <w:pPr>
        <w:spacing w:before="75" w:line="240" w:lineRule="auto"/>
        <w:jc w:val="center"/>
      </w:pPr>
      <w:r>
        <w:drawing>
          <wp:inline distT="0" distB="0" distL="114300" distR="114300">
            <wp:extent cx="2601595" cy="563054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601595" cy="5630545"/>
                    </a:xfrm>
                    <a:prstGeom prst="rect">
                      <a:avLst/>
                    </a:prstGeom>
                    <a:noFill/>
                    <a:ln>
                      <a:noFill/>
                    </a:ln>
                  </pic:spPr>
                </pic:pic>
              </a:graphicData>
            </a:graphic>
          </wp:inline>
        </w:drawing>
      </w:r>
      <w:r>
        <w:drawing>
          <wp:inline distT="0" distB="0" distL="114300" distR="114300">
            <wp:extent cx="2600325" cy="5633085"/>
            <wp:effectExtent l="0" t="0" r="952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600325" cy="5633085"/>
                    </a:xfrm>
                    <a:prstGeom prst="rect">
                      <a:avLst/>
                    </a:prstGeom>
                    <a:noFill/>
                    <a:ln>
                      <a:noFill/>
                    </a:ln>
                  </pic:spPr>
                </pic:pic>
              </a:graphicData>
            </a:graphic>
          </wp:inline>
        </w:drawing>
      </w:r>
    </w:p>
    <w:p w14:paraId="734AA92A">
      <w:pPr>
        <w:spacing w:before="75" w:line="240" w:lineRule="auto"/>
        <w:jc w:val="both"/>
        <w:rPr>
          <w:rFonts w:hint="eastAsia" w:eastAsia="宋体"/>
          <w:lang w:val="en-US" w:eastAsia="zh-CN"/>
        </w:rPr>
      </w:pPr>
    </w:p>
    <w:p w14:paraId="3FD60400">
      <w:pPr>
        <w:spacing w:before="75" w:line="240" w:lineRule="auto"/>
        <w:jc w:val="both"/>
        <w:rPr>
          <w:rFonts w:hint="eastAsia" w:eastAsia="宋体"/>
          <w:lang w:val="en-US" w:eastAsia="zh-CN"/>
        </w:rPr>
        <w:sectPr>
          <w:pgSz w:w="11906" w:h="16839"/>
          <w:pgMar w:top="1431" w:right="1785" w:bottom="0" w:left="1785" w:header="0" w:footer="0" w:gutter="0"/>
          <w:cols w:space="720" w:num="1"/>
        </w:sectPr>
      </w:pPr>
    </w:p>
    <w:p w14:paraId="1C6B4906">
      <w:pPr>
        <w:spacing w:before="139" w:line="237" w:lineRule="auto"/>
        <w:ind w:left="32"/>
        <w:outlineLvl w:val="0"/>
        <w:rPr>
          <w:rFonts w:hint="eastAsia"/>
          <w:spacing w:val="3"/>
          <w:lang w:val="en-US" w:eastAsia="zh-CN"/>
        </w:rPr>
      </w:pPr>
      <w:r>
        <w:rPr>
          <w:rFonts w:hint="eastAsia" w:ascii="方正黑体_GBK" w:hAnsi="方正黑体_GBK" w:eastAsia="方正黑体_GBK" w:cs="方正黑体_GBK"/>
          <w:spacing w:val="9"/>
          <w:sz w:val="31"/>
          <w:szCs w:val="31"/>
          <w:lang w:val="en-US" w:eastAsia="zh-CN"/>
        </w:rPr>
        <w:t>二、如何在湖北市场监管智慧服务一张网注册账号</w:t>
      </w:r>
    </w:p>
    <w:p w14:paraId="3AAAAFDA">
      <w:pPr>
        <w:pStyle w:val="2"/>
        <w:keepNext w:val="0"/>
        <w:keepLines w:val="0"/>
        <w:pageBreakBefore w:val="0"/>
        <w:widowControl/>
        <w:kinsoku w:val="0"/>
        <w:wordWrap/>
        <w:overflowPunct/>
        <w:topLinePunct w:val="0"/>
        <w:autoSpaceDE w:val="0"/>
        <w:autoSpaceDN w:val="0"/>
        <w:bidi w:val="0"/>
        <w:adjustRightInd w:val="0"/>
        <w:snapToGrid w:val="0"/>
        <w:spacing w:before="102" w:line="370" w:lineRule="auto"/>
        <w:ind w:left="0" w:right="0" w:firstLine="530" w:firstLineChars="200"/>
        <w:textAlignment w:val="baseline"/>
      </w:pPr>
      <w:r>
        <w:rPr>
          <w:b/>
          <w:bCs/>
          <w:spacing w:val="-23"/>
        </w:rPr>
        <w:t>第一步：</w:t>
      </w:r>
      <w:r>
        <w:rPr>
          <w:spacing w:val="-23"/>
        </w:rPr>
        <w:t>进入湖北市场监管</w:t>
      </w:r>
      <w:r>
        <w:rPr>
          <w:rFonts w:hint="eastAsia"/>
          <w:spacing w:val="-23"/>
          <w:lang w:eastAsia="zh-CN"/>
        </w:rPr>
        <w:t>智</w:t>
      </w:r>
      <w:r>
        <w:rPr>
          <w:spacing w:val="-23"/>
        </w:rPr>
        <w:t>慧服务一张网</w:t>
      </w:r>
      <w:r>
        <w:rPr>
          <w:spacing w:val="-3"/>
        </w:rPr>
        <w:t>（</w:t>
      </w:r>
      <w:r>
        <w:fldChar w:fldCharType="begin"/>
      </w:r>
      <w:r>
        <w:instrText xml:space="preserve"> HYPERLINK "https://scjg.hubei.gov.cn/hbnqi/home/home" </w:instrText>
      </w:r>
      <w:r>
        <w:fldChar w:fldCharType="separate"/>
      </w:r>
      <w:r>
        <w:rPr>
          <w:color w:val="4874CB"/>
          <w:spacing w:val="-3"/>
        </w:rPr>
        <w:t>https://scjg.hubei.gov.cn/hbnqi/home/home</w:t>
      </w:r>
      <w:r>
        <w:rPr>
          <w:color w:val="4874CB"/>
          <w:spacing w:val="-3"/>
        </w:rPr>
        <w:fldChar w:fldCharType="end"/>
      </w:r>
      <w:r>
        <w:rPr>
          <w:spacing w:val="-3"/>
        </w:rPr>
        <w:t>）。</w:t>
      </w:r>
    </w:p>
    <w:p w14:paraId="21C71303">
      <w:pPr>
        <w:pStyle w:val="2"/>
        <w:keepNext w:val="0"/>
        <w:keepLines w:val="0"/>
        <w:pageBreakBefore w:val="0"/>
        <w:widowControl/>
        <w:kinsoku w:val="0"/>
        <w:wordWrap/>
        <w:overflowPunct/>
        <w:topLinePunct w:val="0"/>
        <w:autoSpaceDE w:val="0"/>
        <w:autoSpaceDN w:val="0"/>
        <w:bidi w:val="0"/>
        <w:adjustRightInd w:val="0"/>
        <w:snapToGrid w:val="0"/>
        <w:spacing w:line="231" w:lineRule="auto"/>
        <w:ind w:left="0" w:right="0" w:firstLine="582" w:firstLineChars="200"/>
        <w:textAlignment w:val="baseline"/>
      </w:pPr>
      <w:r>
        <w:rPr>
          <w:b/>
          <w:bCs/>
          <w:spacing w:val="-10"/>
        </w:rPr>
        <w:t>第二步：</w:t>
      </w:r>
      <w:r>
        <w:rPr>
          <w:spacing w:val="-10"/>
        </w:rPr>
        <w:t>点击【企业登录】，如图1所示。</w:t>
      </w:r>
    </w:p>
    <w:p w14:paraId="573FE195">
      <w:pPr>
        <w:spacing w:before="225" w:line="240" w:lineRule="auto"/>
        <w:ind w:firstLine="14"/>
        <w:jc w:val="center"/>
      </w:pPr>
      <w:r>
        <w:drawing>
          <wp:inline distT="0" distB="0" distL="114300" distR="114300">
            <wp:extent cx="5283200" cy="2648585"/>
            <wp:effectExtent l="0" t="0" r="127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83200" cy="2648585"/>
                    </a:xfrm>
                    <a:prstGeom prst="rect">
                      <a:avLst/>
                    </a:prstGeom>
                    <a:noFill/>
                    <a:ln>
                      <a:noFill/>
                    </a:ln>
                  </pic:spPr>
                </pic:pic>
              </a:graphicData>
            </a:graphic>
          </wp:inline>
        </w:drawing>
      </w:r>
    </w:p>
    <w:p w14:paraId="3CE25585">
      <w:pPr>
        <w:spacing w:before="282" w:line="231" w:lineRule="auto"/>
        <w:jc w:val="center"/>
        <w:rPr>
          <w:rFonts w:ascii="Arial" w:hAnsi="Arial" w:eastAsia="Arial" w:cs="Arial"/>
          <w:sz w:val="19"/>
          <w:szCs w:val="19"/>
        </w:rPr>
      </w:pPr>
      <w:r>
        <w:rPr>
          <w:rFonts w:ascii="黑体" w:hAnsi="黑体" w:eastAsia="黑体" w:cs="黑体"/>
          <w:spacing w:val="-6"/>
          <w:sz w:val="19"/>
          <w:szCs w:val="19"/>
        </w:rPr>
        <w:t>图</w:t>
      </w:r>
      <w:r>
        <w:rPr>
          <w:rFonts w:ascii="黑体" w:hAnsi="黑体" w:eastAsia="黑体" w:cs="黑体"/>
          <w:spacing w:val="28"/>
          <w:sz w:val="19"/>
          <w:szCs w:val="19"/>
        </w:rPr>
        <w:t xml:space="preserve"> </w:t>
      </w:r>
      <w:r>
        <w:rPr>
          <w:rFonts w:ascii="Arial" w:hAnsi="Arial" w:eastAsia="Arial" w:cs="Arial"/>
          <w:spacing w:val="-6"/>
          <w:sz w:val="19"/>
          <w:szCs w:val="19"/>
        </w:rPr>
        <w:t>1</w:t>
      </w:r>
    </w:p>
    <w:p w14:paraId="27276A99">
      <w:pPr>
        <w:pStyle w:val="2"/>
        <w:keepNext w:val="0"/>
        <w:keepLines w:val="0"/>
        <w:pageBreakBefore w:val="0"/>
        <w:widowControl/>
        <w:kinsoku w:val="0"/>
        <w:wordWrap/>
        <w:overflowPunct/>
        <w:topLinePunct w:val="0"/>
        <w:autoSpaceDE w:val="0"/>
        <w:autoSpaceDN w:val="0"/>
        <w:bidi w:val="0"/>
        <w:adjustRightInd w:val="0"/>
        <w:snapToGrid w:val="0"/>
        <w:spacing w:before="250" w:line="231" w:lineRule="auto"/>
        <w:ind w:left="0" w:firstLine="598" w:firstLineChars="200"/>
        <w:textAlignment w:val="baseline"/>
      </w:pPr>
      <w:r>
        <w:rPr>
          <w:b/>
          <w:bCs/>
          <w:spacing w:val="-6"/>
        </w:rPr>
        <w:t>第三步：</w:t>
      </w:r>
      <w:r>
        <w:rPr>
          <w:spacing w:val="-6"/>
        </w:rPr>
        <w:t>点击【</w:t>
      </w:r>
      <w:r>
        <w:rPr>
          <w:rFonts w:hint="eastAsia"/>
          <w:spacing w:val="-6"/>
          <w:lang w:val="en-US" w:eastAsia="zh-CN"/>
        </w:rPr>
        <w:t>新用户</w:t>
      </w:r>
      <w:r>
        <w:rPr>
          <w:spacing w:val="-6"/>
        </w:rPr>
        <w:t>注册】，如图2所示。</w:t>
      </w:r>
    </w:p>
    <w:p w14:paraId="0F22CB23">
      <w:pPr>
        <w:spacing w:line="231" w:lineRule="auto"/>
        <w:sectPr>
          <w:pgSz w:w="11906" w:h="16839"/>
          <w:pgMar w:top="1431" w:right="1785" w:bottom="0" w:left="1785" w:header="0" w:footer="0" w:gutter="0"/>
          <w:cols w:space="720" w:num="1"/>
        </w:sectPr>
      </w:pPr>
    </w:p>
    <w:p w14:paraId="51813969">
      <w:pPr>
        <w:spacing w:before="59" w:line="240" w:lineRule="auto"/>
        <w:ind w:firstLine="14"/>
        <w:jc w:val="center"/>
      </w:pPr>
      <w:r>
        <w:drawing>
          <wp:inline distT="0" distB="0" distL="114300" distR="114300">
            <wp:extent cx="5335270" cy="2444115"/>
            <wp:effectExtent l="0" t="0" r="1778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335270" cy="2444115"/>
                    </a:xfrm>
                    <a:prstGeom prst="rect">
                      <a:avLst/>
                    </a:prstGeom>
                    <a:noFill/>
                    <a:ln>
                      <a:noFill/>
                    </a:ln>
                  </pic:spPr>
                </pic:pic>
              </a:graphicData>
            </a:graphic>
          </wp:inline>
        </w:drawing>
      </w:r>
    </w:p>
    <w:p w14:paraId="58640D37">
      <w:pPr>
        <w:spacing w:before="199" w:line="231" w:lineRule="auto"/>
        <w:ind w:left="3981"/>
        <w:rPr>
          <w:rFonts w:ascii="Arial" w:hAnsi="Arial" w:eastAsia="Arial" w:cs="Arial"/>
          <w:sz w:val="19"/>
          <w:szCs w:val="19"/>
        </w:rPr>
      </w:pPr>
      <w:r>
        <w:rPr>
          <w:rFonts w:ascii="黑体" w:hAnsi="黑体" w:eastAsia="黑体" w:cs="黑体"/>
          <w:spacing w:val="-6"/>
          <w:sz w:val="19"/>
          <w:szCs w:val="19"/>
        </w:rPr>
        <w:t>图</w:t>
      </w:r>
      <w:r>
        <w:rPr>
          <w:rFonts w:ascii="黑体" w:hAnsi="黑体" w:eastAsia="黑体" w:cs="黑体"/>
          <w:spacing w:val="12"/>
          <w:sz w:val="19"/>
          <w:szCs w:val="19"/>
        </w:rPr>
        <w:t xml:space="preserve"> </w:t>
      </w:r>
      <w:r>
        <w:rPr>
          <w:rFonts w:ascii="Arial" w:hAnsi="Arial" w:eastAsia="Arial" w:cs="Arial"/>
          <w:spacing w:val="-6"/>
          <w:sz w:val="19"/>
          <w:szCs w:val="19"/>
        </w:rPr>
        <w:t>2</w:t>
      </w:r>
    </w:p>
    <w:p w14:paraId="023DF32A">
      <w:pPr>
        <w:pStyle w:val="2"/>
        <w:keepNext w:val="0"/>
        <w:keepLines w:val="0"/>
        <w:pageBreakBefore w:val="0"/>
        <w:widowControl/>
        <w:kinsoku w:val="0"/>
        <w:wordWrap/>
        <w:overflowPunct/>
        <w:topLinePunct w:val="0"/>
        <w:autoSpaceDE w:val="0"/>
        <w:autoSpaceDN w:val="0"/>
        <w:bidi w:val="0"/>
        <w:adjustRightInd w:val="0"/>
        <w:snapToGrid w:val="0"/>
        <w:spacing w:before="249" w:line="360" w:lineRule="auto"/>
        <w:ind w:left="0" w:firstLine="578" w:firstLineChars="200"/>
        <w:textAlignment w:val="baseline"/>
      </w:pPr>
      <w:r>
        <w:rPr>
          <w:b/>
          <w:bCs/>
          <w:spacing w:val="-11"/>
        </w:rPr>
        <w:t>第四步：</w:t>
      </w:r>
      <w:r>
        <w:rPr>
          <w:spacing w:val="-11"/>
        </w:rPr>
        <w:t>按注册表单填写注册信息，以及完成【企业</w:t>
      </w:r>
      <w:r>
        <w:rPr>
          <w:rFonts w:hint="eastAsia"/>
          <w:spacing w:val="-11"/>
          <w:lang w:val="en-US" w:eastAsia="zh-CN"/>
        </w:rPr>
        <w:t>关联</w:t>
      </w:r>
      <w:r>
        <w:rPr>
          <w:spacing w:val="-12"/>
        </w:rPr>
        <w:t>】操作，</w:t>
      </w:r>
      <w:r>
        <w:rPr>
          <w:spacing w:val="4"/>
        </w:rPr>
        <w:t>如图3所示。</w:t>
      </w:r>
    </w:p>
    <w:p w14:paraId="66A0D2E6">
      <w:pPr>
        <w:spacing w:line="240" w:lineRule="auto"/>
        <w:ind w:firstLine="14"/>
        <w:jc w:val="center"/>
      </w:pPr>
      <w:r>
        <w:drawing>
          <wp:inline distT="0" distB="0" distL="114300" distR="114300">
            <wp:extent cx="5334000" cy="2933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334000" cy="2933700"/>
                    </a:xfrm>
                    <a:prstGeom prst="rect">
                      <a:avLst/>
                    </a:prstGeom>
                    <a:noFill/>
                    <a:ln>
                      <a:noFill/>
                    </a:ln>
                  </pic:spPr>
                </pic:pic>
              </a:graphicData>
            </a:graphic>
          </wp:inline>
        </w:drawing>
      </w:r>
    </w:p>
    <w:p w14:paraId="1C1A0A7C">
      <w:pPr>
        <w:spacing w:before="234" w:line="271" w:lineRule="exact"/>
        <w:ind w:left="3981"/>
        <w:rPr>
          <w:rFonts w:ascii="Arial" w:hAnsi="Arial" w:eastAsia="Arial" w:cs="Arial"/>
          <w:sz w:val="19"/>
          <w:szCs w:val="19"/>
        </w:rPr>
      </w:pPr>
      <w:r>
        <w:rPr>
          <w:rFonts w:ascii="黑体" w:hAnsi="黑体" w:eastAsia="黑体" w:cs="黑体"/>
          <w:spacing w:val="-6"/>
          <w:position w:val="2"/>
          <w:sz w:val="19"/>
          <w:szCs w:val="19"/>
        </w:rPr>
        <w:t>图</w:t>
      </w:r>
      <w:r>
        <w:rPr>
          <w:rFonts w:ascii="黑体" w:hAnsi="黑体" w:eastAsia="黑体" w:cs="黑体"/>
          <w:spacing w:val="14"/>
          <w:position w:val="2"/>
          <w:sz w:val="19"/>
          <w:szCs w:val="19"/>
        </w:rPr>
        <w:t xml:space="preserve"> </w:t>
      </w:r>
      <w:r>
        <w:rPr>
          <w:rFonts w:ascii="Arial" w:hAnsi="Arial" w:eastAsia="Arial" w:cs="Arial"/>
          <w:spacing w:val="-6"/>
          <w:position w:val="2"/>
          <w:sz w:val="19"/>
          <w:szCs w:val="19"/>
        </w:rPr>
        <w:t>3</w:t>
      </w:r>
    </w:p>
    <w:p w14:paraId="30443C99">
      <w:pPr>
        <w:pStyle w:val="2"/>
        <w:spacing w:before="233" w:line="310" w:lineRule="auto"/>
        <w:ind w:left="83" w:right="98" w:firstLine="582"/>
        <w:rPr>
          <w:rFonts w:hint="default"/>
          <w:spacing w:val="4"/>
          <w:lang w:val="en-US" w:eastAsia="zh-CN"/>
        </w:rPr>
      </w:pPr>
      <w:r>
        <w:rPr>
          <w:spacing w:val="4"/>
        </w:rPr>
        <w:t>完成以上操作步骤，即可完成账号的注册操作。</w:t>
      </w:r>
    </w:p>
    <w:p w14:paraId="3C9A4943">
      <w:pPr>
        <w:spacing w:before="139" w:line="237" w:lineRule="auto"/>
        <w:ind w:left="32"/>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9"/>
          <w:sz w:val="31"/>
          <w:szCs w:val="31"/>
          <w:lang w:val="en-US" w:eastAsia="zh-CN"/>
        </w:rPr>
        <w:t>三</w:t>
      </w:r>
      <w:r>
        <w:rPr>
          <w:rFonts w:ascii="方正黑体_GBK" w:hAnsi="方正黑体_GBK" w:eastAsia="方正黑体_GBK" w:cs="方正黑体_GBK"/>
          <w:spacing w:val="9"/>
          <w:sz w:val="31"/>
          <w:szCs w:val="31"/>
        </w:rPr>
        <w:t>、如何登录湖北省守合同重信用企业申报系统</w:t>
      </w:r>
    </w:p>
    <w:p w14:paraId="6ACC5DA1">
      <w:pPr>
        <w:pStyle w:val="2"/>
        <w:keepNext w:val="0"/>
        <w:keepLines w:val="0"/>
        <w:pageBreakBefore w:val="0"/>
        <w:widowControl/>
        <w:kinsoku w:val="0"/>
        <w:wordWrap/>
        <w:overflowPunct/>
        <w:topLinePunct w:val="0"/>
        <w:autoSpaceDE w:val="0"/>
        <w:autoSpaceDN w:val="0"/>
        <w:bidi w:val="0"/>
        <w:adjustRightInd w:val="0"/>
        <w:snapToGrid w:val="0"/>
        <w:spacing w:before="233" w:line="310" w:lineRule="auto"/>
        <w:ind w:left="0" w:right="0" w:firstLine="636" w:firstLineChars="200"/>
        <w:textAlignment w:val="baseline"/>
      </w:pPr>
      <w:r>
        <w:rPr>
          <w:spacing w:val="4"/>
        </w:rPr>
        <w:t>使用该系统时，请确保已经在手机微信</w:t>
      </w:r>
      <w:r>
        <w:t>APP</w:t>
      </w:r>
      <w:r>
        <w:rPr>
          <w:spacing w:val="4"/>
        </w:rPr>
        <w:t>或支付宝</w:t>
      </w:r>
      <w:r>
        <w:t>APP</w:t>
      </w:r>
      <w:r>
        <w:rPr>
          <w:spacing w:val="3"/>
        </w:rPr>
        <w:t>已经安装“电子营业执照”小程序并且领用电子营业执照</w:t>
      </w:r>
      <w:r>
        <w:rPr>
          <w:rFonts w:hint="eastAsia"/>
          <w:spacing w:val="3"/>
          <w:lang w:val="en-US" w:eastAsia="zh-CN"/>
        </w:rPr>
        <w:t>或已完成湖北市场监管智慧服务一张网账号注册且完成企业身份认证</w:t>
      </w:r>
      <w:r>
        <w:rPr>
          <w:spacing w:val="3"/>
        </w:rPr>
        <w:t>。</w:t>
      </w:r>
    </w:p>
    <w:p w14:paraId="0EA46A74">
      <w:pPr>
        <w:pStyle w:val="2"/>
        <w:keepNext w:val="0"/>
        <w:keepLines w:val="0"/>
        <w:pageBreakBefore w:val="0"/>
        <w:widowControl/>
        <w:kinsoku w:val="0"/>
        <w:wordWrap/>
        <w:overflowPunct/>
        <w:topLinePunct w:val="0"/>
        <w:autoSpaceDE w:val="0"/>
        <w:autoSpaceDN w:val="0"/>
        <w:bidi w:val="0"/>
        <w:adjustRightInd w:val="0"/>
        <w:snapToGrid w:val="0"/>
        <w:spacing w:before="4" w:line="309" w:lineRule="auto"/>
        <w:ind w:left="0" w:right="0" w:firstLine="628" w:firstLineChars="200"/>
        <w:textAlignment w:val="baseline"/>
        <w:rPr>
          <w:spacing w:val="10"/>
        </w:rPr>
      </w:pPr>
      <w:r>
        <w:rPr>
          <w:spacing w:val="2"/>
        </w:rPr>
        <w:t>如果尚未领取电子营业执照，</w:t>
      </w:r>
      <w:r>
        <w:rPr>
          <w:b/>
          <w:bCs/>
          <w:color w:val="C00000"/>
          <w:spacing w:val="2"/>
        </w:rPr>
        <w:t>请公司法定代表</w:t>
      </w:r>
      <w:r>
        <w:rPr>
          <w:b/>
          <w:bCs/>
          <w:color w:val="C00000"/>
          <w:spacing w:val="1"/>
        </w:rPr>
        <w:t>人，按照</w:t>
      </w:r>
      <w:r>
        <w:rPr>
          <w:b/>
          <w:bCs/>
          <w:color w:val="C00000"/>
          <w:spacing w:val="3"/>
        </w:rPr>
        <w:t>【</w:t>
      </w:r>
      <w:r>
        <w:rPr>
          <w:rFonts w:hint="eastAsia"/>
          <w:b/>
          <w:bCs/>
          <w:color w:val="C00000"/>
          <w:spacing w:val="3"/>
          <w:lang w:val="en-US" w:eastAsia="zh-CN"/>
        </w:rPr>
        <w:t>一</w:t>
      </w:r>
      <w:r>
        <w:rPr>
          <w:b/>
          <w:bCs/>
          <w:color w:val="C00000"/>
          <w:spacing w:val="3"/>
        </w:rPr>
        <w:t>】中所述</w:t>
      </w:r>
      <w:r>
        <w:rPr>
          <w:spacing w:val="3"/>
        </w:rPr>
        <w:t>，在微信</w:t>
      </w:r>
      <w:r>
        <w:t>APP</w:t>
      </w:r>
      <w:r>
        <w:rPr>
          <w:spacing w:val="3"/>
        </w:rPr>
        <w:t>或支付宝</w:t>
      </w:r>
      <w:r>
        <w:t>APP</w:t>
      </w:r>
      <w:r>
        <w:rPr>
          <w:spacing w:val="3"/>
        </w:rPr>
        <w:t>上安装“电子</w:t>
      </w:r>
      <w:r>
        <w:rPr>
          <w:spacing w:val="2"/>
        </w:rPr>
        <w:t>营业执</w:t>
      </w:r>
      <w:r>
        <w:rPr>
          <w:spacing w:val="10"/>
        </w:rPr>
        <w:t>照”小程序后，下载电子营业执照。</w:t>
      </w:r>
    </w:p>
    <w:p w14:paraId="1C64E8A5">
      <w:pPr>
        <w:pStyle w:val="2"/>
        <w:keepNext w:val="0"/>
        <w:keepLines w:val="0"/>
        <w:pageBreakBefore w:val="0"/>
        <w:widowControl/>
        <w:kinsoku w:val="0"/>
        <w:wordWrap/>
        <w:overflowPunct/>
        <w:topLinePunct w:val="0"/>
        <w:autoSpaceDE w:val="0"/>
        <w:autoSpaceDN w:val="0"/>
        <w:bidi w:val="0"/>
        <w:adjustRightInd w:val="0"/>
        <w:snapToGrid w:val="0"/>
        <w:spacing w:before="4" w:line="309" w:lineRule="auto"/>
        <w:ind w:left="0" w:right="0" w:firstLine="660" w:firstLineChars="200"/>
        <w:textAlignment w:val="baseline"/>
        <w:rPr>
          <w:rFonts w:hint="eastAsia"/>
          <w:spacing w:val="3"/>
          <w:lang w:val="en-US" w:eastAsia="zh-CN"/>
        </w:rPr>
      </w:pPr>
      <w:r>
        <w:rPr>
          <w:rFonts w:hint="eastAsia"/>
          <w:spacing w:val="10"/>
          <w:lang w:val="en-US" w:eastAsia="zh-CN"/>
        </w:rPr>
        <w:t>如果尚未完成</w:t>
      </w:r>
      <w:r>
        <w:rPr>
          <w:rFonts w:hint="eastAsia"/>
          <w:spacing w:val="3"/>
          <w:lang w:val="en-US" w:eastAsia="zh-CN"/>
        </w:rPr>
        <w:t>湖北市场监管智慧服务一张网账号注册及企业身份认证，</w:t>
      </w:r>
      <w:r>
        <w:rPr>
          <w:rFonts w:hint="eastAsia"/>
          <w:b/>
          <w:bCs/>
          <w:color w:val="FF0000"/>
          <w:spacing w:val="3"/>
          <w:lang w:val="en-US" w:eastAsia="zh-CN"/>
        </w:rPr>
        <w:t>请公司法定代表人，按照【二】中所述</w:t>
      </w:r>
      <w:r>
        <w:rPr>
          <w:rFonts w:hint="eastAsia"/>
          <w:spacing w:val="3"/>
          <w:lang w:val="en-US" w:eastAsia="zh-CN"/>
        </w:rPr>
        <w:t>，在湖北市场监管智慧服务一张网完成账号注册及企业身份认证。</w:t>
      </w:r>
    </w:p>
    <w:p w14:paraId="6566C71E">
      <w:pPr>
        <w:pStyle w:val="2"/>
        <w:keepNext w:val="0"/>
        <w:keepLines w:val="0"/>
        <w:pageBreakBefore w:val="0"/>
        <w:widowControl/>
        <w:kinsoku w:val="0"/>
        <w:wordWrap/>
        <w:overflowPunct/>
        <w:topLinePunct w:val="0"/>
        <w:autoSpaceDE w:val="0"/>
        <w:autoSpaceDN w:val="0"/>
        <w:bidi w:val="0"/>
        <w:adjustRightInd w:val="0"/>
        <w:snapToGrid w:val="0"/>
        <w:spacing w:before="303"/>
        <w:ind w:left="0" w:right="0" w:firstLine="650" w:firstLineChars="200"/>
        <w:textAlignment w:val="baseline"/>
        <w:outlineLvl w:val="1"/>
      </w:pPr>
      <w:r>
        <w:rPr>
          <w:b/>
          <w:bCs/>
          <w:spacing w:val="7"/>
        </w:rPr>
        <w:t>（</w:t>
      </w:r>
      <w:r>
        <w:rPr>
          <w:rFonts w:hint="eastAsia"/>
          <w:b/>
          <w:bCs/>
          <w:spacing w:val="7"/>
          <w:lang w:val="en-US" w:eastAsia="zh-CN"/>
        </w:rPr>
        <w:t>1</w:t>
      </w:r>
      <w:r>
        <w:rPr>
          <w:b/>
          <w:bCs/>
          <w:spacing w:val="7"/>
        </w:rPr>
        <w:t>）进入系统方式</w:t>
      </w:r>
      <w:r>
        <w:rPr>
          <w:rFonts w:hint="eastAsia"/>
          <w:b/>
          <w:bCs/>
          <w:spacing w:val="7"/>
          <w:lang w:val="en-US" w:eastAsia="zh-CN"/>
        </w:rPr>
        <w:t>一</w:t>
      </w:r>
      <w:r>
        <w:rPr>
          <w:rFonts w:hint="eastAsia"/>
          <w:b/>
          <w:bCs/>
          <w:spacing w:val="7"/>
          <w:lang w:eastAsia="zh-CN"/>
        </w:rPr>
        <w:t>【</w:t>
      </w:r>
      <w:r>
        <w:rPr>
          <w:rFonts w:hint="eastAsia"/>
          <w:b/>
          <w:bCs/>
          <w:spacing w:val="7"/>
          <w:lang w:val="en-US" w:eastAsia="zh-CN"/>
        </w:rPr>
        <w:t>先登录智慧服务一张网</w:t>
      </w:r>
      <w:r>
        <w:rPr>
          <w:rFonts w:hint="eastAsia"/>
          <w:b/>
          <w:bCs/>
          <w:spacing w:val="7"/>
          <w:lang w:eastAsia="zh-CN"/>
        </w:rPr>
        <w:t>】</w:t>
      </w:r>
      <w:r>
        <w:rPr>
          <w:b/>
          <w:bCs/>
          <w:spacing w:val="7"/>
        </w:rPr>
        <w:t>：</w:t>
      </w:r>
    </w:p>
    <w:p w14:paraId="798830F4">
      <w:pPr>
        <w:pStyle w:val="2"/>
        <w:keepNext w:val="0"/>
        <w:keepLines w:val="0"/>
        <w:pageBreakBefore w:val="0"/>
        <w:widowControl/>
        <w:kinsoku w:val="0"/>
        <w:wordWrap/>
        <w:overflowPunct/>
        <w:topLinePunct w:val="0"/>
        <w:autoSpaceDE w:val="0"/>
        <w:autoSpaceDN w:val="0"/>
        <w:bidi w:val="0"/>
        <w:adjustRightInd w:val="0"/>
        <w:snapToGrid w:val="0"/>
        <w:spacing w:before="135" w:line="298" w:lineRule="auto"/>
        <w:ind w:left="0" w:right="0" w:firstLine="632" w:firstLineChars="200"/>
        <w:jc w:val="both"/>
        <w:textAlignment w:val="baseline"/>
      </w:pPr>
      <w:r>
        <w:rPr>
          <w:spacing w:val="3"/>
        </w:rPr>
        <w:t>打开</w:t>
      </w:r>
      <w:r>
        <w:fldChar w:fldCharType="begin"/>
      </w:r>
      <w:r>
        <w:instrText xml:space="preserve"> HYPERLINK "https://scjg.hubei.gov.cn/hbnqi/home/home" </w:instrText>
      </w:r>
      <w:r>
        <w:fldChar w:fldCharType="separate"/>
      </w:r>
      <w:r>
        <w:t>https</w:t>
      </w:r>
      <w:r>
        <w:rPr>
          <w:spacing w:val="3"/>
        </w:rPr>
        <w:t>://</w:t>
      </w:r>
      <w:r>
        <w:t>scjg</w:t>
      </w:r>
      <w:r>
        <w:rPr>
          <w:spacing w:val="3"/>
        </w:rPr>
        <w:t>.</w:t>
      </w:r>
      <w:r>
        <w:t>hubei</w:t>
      </w:r>
      <w:r>
        <w:rPr>
          <w:spacing w:val="3"/>
        </w:rPr>
        <w:t>.</w:t>
      </w:r>
      <w:r>
        <w:t>gov</w:t>
      </w:r>
      <w:r>
        <w:rPr>
          <w:spacing w:val="3"/>
        </w:rPr>
        <w:t>.</w:t>
      </w:r>
      <w:r>
        <w:t>cn</w:t>
      </w:r>
      <w:r>
        <w:rPr>
          <w:spacing w:val="3"/>
        </w:rPr>
        <w:t>/</w:t>
      </w:r>
      <w:r>
        <w:t>hbnqi</w:t>
      </w:r>
      <w:r>
        <w:rPr>
          <w:spacing w:val="3"/>
        </w:rPr>
        <w:t>/</w:t>
      </w:r>
      <w:r>
        <w:t>home</w:t>
      </w:r>
      <w:r>
        <w:rPr>
          <w:spacing w:val="3"/>
        </w:rPr>
        <w:t>/</w:t>
      </w:r>
      <w:r>
        <w:t>home</w:t>
      </w:r>
      <w:r>
        <w:fldChar w:fldCharType="end"/>
      </w:r>
      <w:r>
        <w:rPr>
          <w:spacing w:val="3"/>
        </w:rPr>
        <w:t>，进入湖</w:t>
      </w:r>
      <w:r>
        <w:rPr>
          <w:spacing w:val="8"/>
        </w:rPr>
        <w:t>北市场监管智慧服务一张网系统。点击【合同服务专区】，</w:t>
      </w:r>
      <w:r>
        <w:rPr>
          <w:spacing w:val="4"/>
        </w:rPr>
        <w:t>如下图所示：</w:t>
      </w:r>
    </w:p>
    <w:p w14:paraId="7666B477">
      <w:pPr>
        <w:spacing w:line="240" w:lineRule="auto"/>
        <w:ind w:firstLine="14"/>
      </w:pPr>
      <w:r>
        <w:drawing>
          <wp:inline distT="0" distB="0" distL="114300" distR="114300">
            <wp:extent cx="5281295" cy="2808605"/>
            <wp:effectExtent l="0" t="0" r="1460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81295" cy="2808605"/>
                    </a:xfrm>
                    <a:prstGeom prst="rect">
                      <a:avLst/>
                    </a:prstGeom>
                    <a:noFill/>
                    <a:ln>
                      <a:noFill/>
                    </a:ln>
                  </pic:spPr>
                </pic:pic>
              </a:graphicData>
            </a:graphic>
          </wp:inline>
        </w:drawing>
      </w:r>
    </w:p>
    <w:p w14:paraId="5995451B">
      <w:pPr>
        <w:pStyle w:val="2"/>
        <w:keepNext w:val="0"/>
        <w:keepLines w:val="0"/>
        <w:pageBreakBefore w:val="0"/>
        <w:widowControl/>
        <w:kinsoku w:val="0"/>
        <w:wordWrap/>
        <w:overflowPunct/>
        <w:topLinePunct w:val="0"/>
        <w:autoSpaceDE w:val="0"/>
        <w:autoSpaceDN w:val="0"/>
        <w:bidi w:val="0"/>
        <w:adjustRightInd w:val="0"/>
        <w:snapToGrid w:val="0"/>
        <w:spacing w:before="313" w:line="320" w:lineRule="auto"/>
        <w:ind w:left="0" w:right="0" w:firstLine="652" w:firstLineChars="200"/>
        <w:textAlignment w:val="baseline"/>
      </w:pPr>
      <w:r>
        <w:rPr>
          <w:spacing w:val="8"/>
        </w:rPr>
        <w:t>进入合同服务专区后，点击【</w:t>
      </w:r>
      <w:r>
        <w:rPr>
          <w:rFonts w:hint="eastAsia"/>
          <w:spacing w:val="8"/>
          <w:lang w:val="en-US" w:eastAsia="zh-CN"/>
        </w:rPr>
        <w:t>守合同重信用企业申报</w:t>
      </w:r>
      <w:r>
        <w:rPr>
          <w:spacing w:val="8"/>
        </w:rPr>
        <w:t>】，如下图</w:t>
      </w:r>
      <w:r>
        <w:rPr>
          <w:spacing w:val="-2"/>
        </w:rPr>
        <w:t>所示：</w:t>
      </w:r>
    </w:p>
    <w:p w14:paraId="74480077">
      <w:pPr>
        <w:spacing w:line="320" w:lineRule="auto"/>
        <w:sectPr>
          <w:pgSz w:w="11906" w:h="16839"/>
          <w:pgMar w:top="1431" w:right="1785" w:bottom="0" w:left="1785" w:header="0" w:footer="0" w:gutter="0"/>
          <w:cols w:space="720" w:num="1"/>
        </w:sectPr>
      </w:pPr>
    </w:p>
    <w:p w14:paraId="59D10B9E">
      <w:pPr>
        <w:spacing w:before="152" w:line="240" w:lineRule="auto"/>
        <w:ind w:firstLine="14"/>
      </w:pPr>
      <w:r>
        <w:drawing>
          <wp:inline distT="0" distB="0" distL="114300" distR="114300">
            <wp:extent cx="5283200" cy="2261870"/>
            <wp:effectExtent l="0" t="0" r="12700"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83200" cy="2261870"/>
                    </a:xfrm>
                    <a:prstGeom prst="rect">
                      <a:avLst/>
                    </a:prstGeom>
                    <a:noFill/>
                    <a:ln>
                      <a:noFill/>
                    </a:ln>
                  </pic:spPr>
                </pic:pic>
              </a:graphicData>
            </a:graphic>
          </wp:inline>
        </w:drawing>
      </w:r>
    </w:p>
    <w:p w14:paraId="3338ED1D">
      <w:pPr>
        <w:pStyle w:val="2"/>
        <w:spacing w:before="4" w:line="309" w:lineRule="auto"/>
        <w:ind w:left="3" w:right="100" w:firstLine="677"/>
        <w:rPr>
          <w:rFonts w:hint="default"/>
          <w:spacing w:val="3"/>
          <w:lang w:val="en-US" w:eastAsia="zh-CN"/>
        </w:rPr>
      </w:pPr>
    </w:p>
    <w:p w14:paraId="66C7B1A9">
      <w:pPr>
        <w:pStyle w:val="2"/>
        <w:keepNext w:val="0"/>
        <w:keepLines w:val="0"/>
        <w:pageBreakBefore w:val="0"/>
        <w:widowControl/>
        <w:kinsoku w:val="0"/>
        <w:wordWrap/>
        <w:overflowPunct/>
        <w:topLinePunct w:val="0"/>
        <w:autoSpaceDE w:val="0"/>
        <w:autoSpaceDN w:val="0"/>
        <w:bidi w:val="0"/>
        <w:adjustRightInd w:val="0"/>
        <w:snapToGrid w:val="0"/>
        <w:spacing w:before="1" w:line="239" w:lineRule="auto"/>
        <w:ind w:left="0" w:firstLine="650" w:firstLineChars="200"/>
        <w:textAlignment w:val="baseline"/>
        <w:outlineLvl w:val="1"/>
      </w:pPr>
      <w:r>
        <w:rPr>
          <w:b/>
          <w:bCs/>
          <w:spacing w:val="7"/>
        </w:rPr>
        <w:t>（</w:t>
      </w:r>
      <w:r>
        <w:rPr>
          <w:rFonts w:hint="eastAsia"/>
          <w:b/>
          <w:bCs/>
          <w:spacing w:val="7"/>
          <w:lang w:val="en-US" w:eastAsia="zh-CN"/>
        </w:rPr>
        <w:t>2</w:t>
      </w:r>
      <w:r>
        <w:rPr>
          <w:b/>
          <w:bCs/>
          <w:spacing w:val="7"/>
        </w:rPr>
        <w:t>）进入系统方式</w:t>
      </w:r>
      <w:r>
        <w:rPr>
          <w:rFonts w:hint="eastAsia"/>
          <w:b/>
          <w:bCs/>
          <w:spacing w:val="7"/>
          <w:lang w:val="en-US" w:eastAsia="zh-CN"/>
        </w:rPr>
        <w:t>二</w:t>
      </w:r>
      <w:r>
        <w:rPr>
          <w:rFonts w:hint="eastAsia"/>
          <w:b/>
          <w:bCs/>
          <w:spacing w:val="7"/>
          <w:lang w:eastAsia="zh-CN"/>
        </w:rPr>
        <w:t>【</w:t>
      </w:r>
      <w:r>
        <w:rPr>
          <w:rFonts w:hint="eastAsia"/>
          <w:b/>
          <w:bCs/>
          <w:spacing w:val="7"/>
          <w:lang w:val="en-US" w:eastAsia="zh-CN"/>
        </w:rPr>
        <w:t>使用电子营业执照</w:t>
      </w:r>
      <w:r>
        <w:rPr>
          <w:rFonts w:hint="eastAsia"/>
          <w:b/>
          <w:bCs/>
          <w:spacing w:val="7"/>
          <w:lang w:eastAsia="zh-CN"/>
        </w:rPr>
        <w:t>】</w:t>
      </w:r>
      <w:r>
        <w:rPr>
          <w:b/>
          <w:bCs/>
          <w:spacing w:val="7"/>
        </w:rPr>
        <w:t>：</w:t>
      </w:r>
    </w:p>
    <w:p w14:paraId="38AE0F8D">
      <w:pPr>
        <w:pStyle w:val="2"/>
        <w:keepNext w:val="0"/>
        <w:keepLines w:val="0"/>
        <w:pageBreakBefore w:val="0"/>
        <w:widowControl/>
        <w:kinsoku w:val="0"/>
        <w:wordWrap/>
        <w:overflowPunct/>
        <w:topLinePunct w:val="0"/>
        <w:autoSpaceDE w:val="0"/>
        <w:autoSpaceDN w:val="0"/>
        <w:bidi w:val="0"/>
        <w:adjustRightInd w:val="0"/>
        <w:snapToGrid w:val="0"/>
        <w:spacing w:before="134" w:line="299" w:lineRule="auto"/>
        <w:ind w:left="0" w:firstLine="640" w:firstLineChars="200"/>
        <w:jc w:val="both"/>
        <w:textAlignment w:val="baseline"/>
      </w:pPr>
      <w:r>
        <w:rPr>
          <w:spacing w:val="5"/>
        </w:rPr>
        <w:t>打开</w:t>
      </w:r>
      <w:r>
        <w:rPr>
          <w:rFonts w:hint="eastAsia"/>
        </w:rPr>
        <w:t>https://scjg.hubei.gov.cn/wjht/htfw/trustworthy</w:t>
      </w:r>
      <w:r>
        <w:rPr>
          <w:spacing w:val="5"/>
        </w:rPr>
        <w:t>，进入</w:t>
      </w:r>
      <w:r>
        <w:rPr>
          <w:rFonts w:hint="eastAsia"/>
          <w:spacing w:val="5"/>
          <w:lang w:val="en-US" w:eastAsia="zh-CN"/>
        </w:rPr>
        <w:t>合同服务专区，点击守合同重信用（企业版）</w:t>
      </w:r>
      <w:r>
        <w:rPr>
          <w:spacing w:val="4"/>
        </w:rPr>
        <w:t>。用已下载好的微信“电</w:t>
      </w:r>
      <w:r>
        <w:rPr>
          <w:spacing w:val="3"/>
        </w:rPr>
        <w:t>子营业执照”小</w:t>
      </w:r>
      <w:r>
        <w:t>程序和支付宝“电子营业执照”小程序中【我自己使用执照</w:t>
      </w:r>
      <w:r>
        <w:rPr>
          <w:spacing w:val="4"/>
        </w:rPr>
        <w:t>-扫一扫】对页面上的二维码进行扫描，即可进入进行填写，如下图所示：</w:t>
      </w:r>
    </w:p>
    <w:p w14:paraId="205292B3">
      <w:pPr>
        <w:spacing w:line="6663" w:lineRule="exact"/>
        <w:ind w:firstLine="2106"/>
      </w:pPr>
      <w:r>
        <w:rPr>
          <w:position w:val="-133"/>
        </w:rPr>
        <w:drawing>
          <wp:inline distT="0" distB="0" distL="0" distR="0">
            <wp:extent cx="2614930" cy="42303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
                    <a:stretch>
                      <a:fillRect/>
                    </a:stretch>
                  </pic:blipFill>
                  <pic:spPr>
                    <a:xfrm>
                      <a:off x="0" y="0"/>
                      <a:ext cx="2615183" cy="4230623"/>
                    </a:xfrm>
                    <a:prstGeom prst="rect">
                      <a:avLst/>
                    </a:prstGeom>
                  </pic:spPr>
                </pic:pic>
              </a:graphicData>
            </a:graphic>
          </wp:inline>
        </w:drawing>
      </w:r>
    </w:p>
    <w:p w14:paraId="11EDF848">
      <w:pPr>
        <w:spacing w:line="6663" w:lineRule="exact"/>
        <w:sectPr>
          <w:pgSz w:w="11906" w:h="16839"/>
          <w:pgMar w:top="1431" w:right="1702" w:bottom="0" w:left="1785" w:header="0" w:footer="0" w:gutter="0"/>
          <w:cols w:space="720" w:num="1"/>
        </w:sectPr>
      </w:pPr>
    </w:p>
    <w:p w14:paraId="481D445A">
      <w:pPr>
        <w:spacing w:before="92" w:line="4167" w:lineRule="exact"/>
        <w:ind w:firstLine="14"/>
      </w:pPr>
      <w:r>
        <w:rPr>
          <w:position w:val="-83"/>
        </w:rPr>
        <w:drawing>
          <wp:inline distT="0" distB="0" distL="0" distR="0">
            <wp:extent cx="5265420" cy="26454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6"/>
                    <a:stretch>
                      <a:fillRect/>
                    </a:stretch>
                  </pic:blipFill>
                  <pic:spPr>
                    <a:xfrm>
                      <a:off x="0" y="0"/>
                      <a:ext cx="5265420" cy="2645664"/>
                    </a:xfrm>
                    <a:prstGeom prst="rect">
                      <a:avLst/>
                    </a:prstGeom>
                  </pic:spPr>
                </pic:pic>
              </a:graphicData>
            </a:graphic>
          </wp:inline>
        </w:drawing>
      </w:r>
    </w:p>
    <w:p w14:paraId="5AC33347">
      <w:pPr>
        <w:spacing w:line="4262" w:lineRule="exact"/>
        <w:ind w:firstLine="14"/>
      </w:pPr>
    </w:p>
    <w:p w14:paraId="373BA01F">
      <w:pPr>
        <w:spacing w:line="4262" w:lineRule="exact"/>
        <w:sectPr>
          <w:pgSz w:w="11906" w:h="16839"/>
          <w:pgMar w:top="1431" w:right="1785" w:bottom="0" w:left="1785" w:header="0" w:footer="0" w:gutter="0"/>
          <w:cols w:space="720" w:num="1"/>
        </w:sectPr>
      </w:pPr>
    </w:p>
    <w:p w14:paraId="5C8B5433">
      <w:pPr>
        <w:spacing w:before="140" w:line="236" w:lineRule="auto"/>
        <w:ind w:left="37"/>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8"/>
          <w:sz w:val="31"/>
          <w:szCs w:val="31"/>
          <w:lang w:val="en-US" w:eastAsia="zh-CN"/>
        </w:rPr>
        <w:t>四</w:t>
      </w:r>
      <w:r>
        <w:rPr>
          <w:rFonts w:ascii="方正黑体_GBK" w:hAnsi="方正黑体_GBK" w:eastAsia="方正黑体_GBK" w:cs="方正黑体_GBK"/>
          <w:spacing w:val="8"/>
          <w:sz w:val="31"/>
          <w:szCs w:val="31"/>
        </w:rPr>
        <w:t>、如何下载企业信用状况资料</w:t>
      </w:r>
    </w:p>
    <w:p w14:paraId="00C5FA5A">
      <w:pPr>
        <w:pStyle w:val="2"/>
        <w:keepNext w:val="0"/>
        <w:keepLines w:val="0"/>
        <w:pageBreakBefore w:val="0"/>
        <w:widowControl/>
        <w:kinsoku w:val="0"/>
        <w:wordWrap/>
        <w:overflowPunct/>
        <w:topLinePunct w:val="0"/>
        <w:autoSpaceDE w:val="0"/>
        <w:autoSpaceDN w:val="0"/>
        <w:bidi w:val="0"/>
        <w:adjustRightInd w:val="0"/>
        <w:snapToGrid w:val="0"/>
        <w:spacing w:before="233" w:line="288" w:lineRule="auto"/>
        <w:ind w:left="0" w:firstLine="600" w:firstLineChars="200"/>
        <w:jc w:val="both"/>
        <w:textAlignment w:val="baseline"/>
      </w:pPr>
      <w:r>
        <w:rPr>
          <w:spacing w:val="-5"/>
        </w:rPr>
        <w:t>打开</w:t>
      </w:r>
      <w:r>
        <w:fldChar w:fldCharType="begin"/>
      </w:r>
      <w:r>
        <w:instrText xml:space="preserve"> HYPERLINK "https://www.creditchina.gov.cn/" </w:instrText>
      </w:r>
      <w:r>
        <w:fldChar w:fldCharType="separate"/>
      </w:r>
      <w:r>
        <w:rPr>
          <w:spacing w:val="-5"/>
        </w:rPr>
        <w:t>https://www.creditchina.gov.cn/</w:t>
      </w:r>
      <w:r>
        <w:rPr>
          <w:spacing w:val="-5"/>
        </w:rPr>
        <w:fldChar w:fldCharType="end"/>
      </w:r>
      <w:r>
        <w:rPr>
          <w:spacing w:val="-5"/>
        </w:rPr>
        <w:t>，进入“信用中</w:t>
      </w:r>
      <w:r>
        <w:rPr>
          <w:spacing w:val="-6"/>
        </w:rPr>
        <w:t>国”，</w:t>
      </w:r>
      <w:r>
        <w:rPr>
          <w:spacing w:val="9"/>
        </w:rPr>
        <w:t>输入公司名称进行搜索。在进入公司信息状况主页后，点击</w:t>
      </w:r>
      <w:r>
        <w:rPr>
          <w:spacing w:val="7"/>
        </w:rPr>
        <w:t>“下载信用报告”即可，如下图所示：</w:t>
      </w:r>
    </w:p>
    <w:p w14:paraId="0548D459">
      <w:pPr>
        <w:spacing w:line="4221" w:lineRule="exact"/>
        <w:ind w:firstLine="14"/>
      </w:pPr>
      <w:r>
        <w:rPr>
          <w:position w:val="-84"/>
        </w:rPr>
        <w:drawing>
          <wp:inline distT="0" distB="0" distL="0" distR="0">
            <wp:extent cx="5262245" cy="26803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
                    <a:stretch>
                      <a:fillRect/>
                    </a:stretch>
                  </pic:blipFill>
                  <pic:spPr>
                    <a:xfrm>
                      <a:off x="0" y="0"/>
                      <a:ext cx="5262371" cy="2680715"/>
                    </a:xfrm>
                    <a:prstGeom prst="rect">
                      <a:avLst/>
                    </a:prstGeom>
                  </pic:spPr>
                </pic:pic>
              </a:graphicData>
            </a:graphic>
          </wp:inline>
        </w:drawing>
      </w:r>
    </w:p>
    <w:p w14:paraId="5DC3A01E">
      <w:pPr>
        <w:pStyle w:val="2"/>
        <w:keepNext w:val="0"/>
        <w:keepLines w:val="0"/>
        <w:pageBreakBefore w:val="0"/>
        <w:widowControl/>
        <w:kinsoku w:val="0"/>
        <w:wordWrap/>
        <w:overflowPunct/>
        <w:topLinePunct w:val="0"/>
        <w:autoSpaceDE w:val="0"/>
        <w:autoSpaceDN w:val="0"/>
        <w:bidi w:val="0"/>
        <w:adjustRightInd w:val="0"/>
        <w:snapToGrid w:val="0"/>
        <w:spacing w:before="269" w:line="276" w:lineRule="auto"/>
        <w:ind w:left="0" w:right="0" w:firstLine="644" w:firstLineChars="200"/>
        <w:textAlignment w:val="baseline"/>
      </w:pPr>
      <w:r>
        <w:rPr>
          <w:spacing w:val="6"/>
        </w:rPr>
        <w:t>在湖北省守合同重信用企业申报系统中，【申报须知】</w:t>
      </w:r>
      <w:r>
        <w:rPr>
          <w:spacing w:val="8"/>
        </w:rPr>
        <w:t>板块，也可查看获取方式，如下图所示：</w:t>
      </w:r>
    </w:p>
    <w:p w14:paraId="03663C24">
      <w:pPr>
        <w:spacing w:line="4238" w:lineRule="exact"/>
        <w:ind w:firstLine="14"/>
      </w:pPr>
      <w:r>
        <w:rPr>
          <w:position w:val="-84"/>
        </w:rPr>
        <w:drawing>
          <wp:inline distT="0" distB="0" distL="0" distR="0">
            <wp:extent cx="5273040" cy="26911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8"/>
                    <a:stretch>
                      <a:fillRect/>
                    </a:stretch>
                  </pic:blipFill>
                  <pic:spPr>
                    <a:xfrm>
                      <a:off x="0" y="0"/>
                      <a:ext cx="5273040" cy="2691383"/>
                    </a:xfrm>
                    <a:prstGeom prst="rect">
                      <a:avLst/>
                    </a:prstGeom>
                  </pic:spPr>
                </pic:pic>
              </a:graphicData>
            </a:graphic>
          </wp:inline>
        </w:drawing>
      </w:r>
    </w:p>
    <w:p w14:paraId="18F27009">
      <w:pPr>
        <w:spacing w:line="4238" w:lineRule="exact"/>
        <w:sectPr>
          <w:pgSz w:w="11906" w:h="16839"/>
          <w:pgMar w:top="1431" w:right="1702" w:bottom="0" w:left="1785" w:header="0" w:footer="0" w:gutter="0"/>
          <w:cols w:space="720" w:num="1"/>
        </w:sectPr>
      </w:pPr>
    </w:p>
    <w:p w14:paraId="0B988785">
      <w:pPr>
        <w:spacing w:before="140" w:line="235" w:lineRule="auto"/>
        <w:ind w:left="51"/>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7"/>
          <w:sz w:val="31"/>
          <w:szCs w:val="31"/>
          <w:lang w:val="en-US" w:eastAsia="zh-CN"/>
        </w:rPr>
        <w:t>五</w:t>
      </w:r>
      <w:r>
        <w:rPr>
          <w:rFonts w:ascii="方正黑体_GBK" w:hAnsi="方正黑体_GBK" w:eastAsia="方正黑体_GBK" w:cs="方正黑体_GBK"/>
          <w:spacing w:val="7"/>
          <w:sz w:val="31"/>
          <w:szCs w:val="31"/>
        </w:rPr>
        <w:t>、企业申报所需资料及上传要求说明</w:t>
      </w:r>
    </w:p>
    <w:p w14:paraId="309305F4">
      <w:pPr>
        <w:pStyle w:val="2"/>
        <w:keepNext w:val="0"/>
        <w:keepLines w:val="0"/>
        <w:pageBreakBefore w:val="0"/>
        <w:widowControl/>
        <w:kinsoku w:val="0"/>
        <w:wordWrap/>
        <w:overflowPunct/>
        <w:topLinePunct w:val="0"/>
        <w:autoSpaceDE w:val="0"/>
        <w:autoSpaceDN w:val="0"/>
        <w:bidi w:val="0"/>
        <w:adjustRightInd w:val="0"/>
        <w:snapToGrid w:val="0"/>
        <w:spacing w:before="235" w:line="310" w:lineRule="auto"/>
        <w:ind w:left="0" w:right="0" w:firstLine="636" w:firstLineChars="200"/>
        <w:jc w:val="both"/>
        <w:textAlignment w:val="baseline"/>
      </w:pPr>
      <w:r>
        <w:rPr>
          <w:spacing w:val="4"/>
        </w:rPr>
        <w:t>所有材料需要为</w:t>
      </w:r>
      <w:r>
        <w:rPr>
          <w:b/>
          <w:bCs/>
          <w:color w:val="C00000"/>
          <w:spacing w:val="4"/>
        </w:rPr>
        <w:t>加盖公章的</w:t>
      </w:r>
      <w:r>
        <w:rPr>
          <w:b/>
          <w:bCs/>
          <w:color w:val="C00000"/>
        </w:rPr>
        <w:t>PDF</w:t>
      </w:r>
      <w:r>
        <w:rPr>
          <w:b/>
          <w:bCs/>
          <w:color w:val="C00000"/>
          <w:spacing w:val="4"/>
        </w:rPr>
        <w:t>文件，如有多个文件，需要合并成一个盖公章的</w:t>
      </w:r>
      <w:r>
        <w:rPr>
          <w:b/>
          <w:bCs/>
          <w:color w:val="C00000"/>
        </w:rPr>
        <w:t>PDF</w:t>
      </w:r>
      <w:r>
        <w:rPr>
          <w:b/>
          <w:bCs/>
          <w:color w:val="C00000"/>
          <w:spacing w:val="4"/>
        </w:rPr>
        <w:t>文件进行上传</w:t>
      </w:r>
      <w:r>
        <w:rPr>
          <w:b/>
          <w:bCs/>
          <w:spacing w:val="4"/>
        </w:rPr>
        <w:t>。</w:t>
      </w:r>
      <w:r>
        <w:rPr>
          <w:spacing w:val="4"/>
        </w:rPr>
        <w:t>湖北省守合同</w:t>
      </w:r>
      <w:r>
        <w:rPr>
          <w:spacing w:val="7"/>
        </w:rPr>
        <w:t>重信用企业申报需准备材料如下：</w:t>
      </w:r>
    </w:p>
    <w:p w14:paraId="503F6E8B">
      <w:pPr>
        <w:pStyle w:val="2"/>
        <w:keepNext w:val="0"/>
        <w:keepLines w:val="0"/>
        <w:pageBreakBefore w:val="0"/>
        <w:widowControl/>
        <w:kinsoku w:val="0"/>
        <w:wordWrap/>
        <w:overflowPunct/>
        <w:topLinePunct w:val="0"/>
        <w:autoSpaceDE w:val="0"/>
        <w:autoSpaceDN w:val="0"/>
        <w:bidi w:val="0"/>
        <w:adjustRightInd w:val="0"/>
        <w:snapToGrid w:val="0"/>
        <w:spacing w:before="3" w:line="271" w:lineRule="auto"/>
        <w:ind w:left="0" w:right="0" w:firstLine="644" w:firstLineChars="200"/>
        <w:textAlignment w:val="baseline"/>
      </w:pPr>
      <w:r>
        <w:rPr>
          <w:spacing w:val="6"/>
        </w:rPr>
        <w:t>一、湖北省第十</w:t>
      </w:r>
      <w:r>
        <w:rPr>
          <w:rFonts w:hint="eastAsia"/>
          <w:spacing w:val="6"/>
          <w:lang w:val="en-US" w:eastAsia="zh-CN"/>
        </w:rPr>
        <w:t>八</w:t>
      </w:r>
      <w:r>
        <w:rPr>
          <w:spacing w:val="6"/>
        </w:rPr>
        <w:t>届“守合同重信用”企业申报表（系</w:t>
      </w:r>
      <w:r>
        <w:rPr>
          <w:spacing w:val="5"/>
        </w:rPr>
        <w:t>统内进行下载</w:t>
      </w:r>
      <w:r>
        <w:rPr>
          <w:spacing w:val="1"/>
        </w:rPr>
        <w:t>）；</w:t>
      </w:r>
    </w:p>
    <w:p w14:paraId="45AAFBD4">
      <w:pPr>
        <w:pStyle w:val="2"/>
        <w:keepNext w:val="0"/>
        <w:keepLines w:val="0"/>
        <w:pageBreakBefore w:val="0"/>
        <w:widowControl/>
        <w:kinsoku w:val="0"/>
        <w:wordWrap/>
        <w:overflowPunct/>
        <w:topLinePunct w:val="0"/>
        <w:autoSpaceDE w:val="0"/>
        <w:autoSpaceDN w:val="0"/>
        <w:bidi w:val="0"/>
        <w:adjustRightInd w:val="0"/>
        <w:snapToGrid w:val="0"/>
        <w:spacing w:before="143" w:line="236" w:lineRule="auto"/>
        <w:ind w:left="0" w:right="0" w:firstLine="648" w:firstLineChars="200"/>
        <w:textAlignment w:val="baseline"/>
      </w:pPr>
      <w:r>
        <w:rPr>
          <w:spacing w:val="7"/>
        </w:rPr>
        <w:t>二、企业法人营业执照副本复印件；</w:t>
      </w:r>
    </w:p>
    <w:p w14:paraId="600CEF7E">
      <w:pPr>
        <w:pStyle w:val="2"/>
        <w:keepNext w:val="0"/>
        <w:keepLines w:val="0"/>
        <w:pageBreakBefore w:val="0"/>
        <w:widowControl/>
        <w:kinsoku w:val="0"/>
        <w:wordWrap/>
        <w:overflowPunct/>
        <w:topLinePunct w:val="0"/>
        <w:autoSpaceDE w:val="0"/>
        <w:autoSpaceDN w:val="0"/>
        <w:bidi w:val="0"/>
        <w:adjustRightInd w:val="0"/>
        <w:snapToGrid w:val="0"/>
        <w:spacing w:before="140" w:line="236" w:lineRule="auto"/>
        <w:ind w:left="0" w:right="0" w:firstLine="640" w:firstLineChars="200"/>
        <w:textAlignment w:val="baseline"/>
      </w:pPr>
      <w:r>
        <w:rPr>
          <w:spacing w:val="5"/>
        </w:rPr>
        <w:t>三、企业合同管理制度；</w:t>
      </w:r>
    </w:p>
    <w:p w14:paraId="3505BDC7">
      <w:pPr>
        <w:pStyle w:val="2"/>
        <w:keepNext w:val="0"/>
        <w:keepLines w:val="0"/>
        <w:pageBreakBefore w:val="0"/>
        <w:widowControl/>
        <w:kinsoku w:val="0"/>
        <w:wordWrap/>
        <w:overflowPunct/>
        <w:topLinePunct w:val="0"/>
        <w:autoSpaceDE w:val="0"/>
        <w:autoSpaceDN w:val="0"/>
        <w:bidi w:val="0"/>
        <w:adjustRightInd w:val="0"/>
        <w:snapToGrid w:val="0"/>
        <w:spacing w:before="141" w:line="236" w:lineRule="auto"/>
        <w:ind w:left="0" w:right="0" w:firstLine="640" w:firstLineChars="200"/>
        <w:textAlignment w:val="baseline"/>
      </w:pPr>
      <w:r>
        <w:rPr>
          <w:spacing w:val="5"/>
        </w:rPr>
        <w:t>四、企业主营业务合同格式文本；</w:t>
      </w:r>
    </w:p>
    <w:p w14:paraId="0CE7C803">
      <w:pPr>
        <w:pStyle w:val="2"/>
        <w:keepNext w:val="0"/>
        <w:keepLines w:val="0"/>
        <w:pageBreakBefore w:val="0"/>
        <w:widowControl/>
        <w:kinsoku w:val="0"/>
        <w:wordWrap/>
        <w:overflowPunct/>
        <w:topLinePunct w:val="0"/>
        <w:autoSpaceDE w:val="0"/>
        <w:autoSpaceDN w:val="0"/>
        <w:bidi w:val="0"/>
        <w:adjustRightInd w:val="0"/>
        <w:snapToGrid w:val="0"/>
        <w:spacing w:before="141" w:line="234" w:lineRule="auto"/>
        <w:ind w:left="0" w:right="0" w:firstLine="652" w:firstLineChars="200"/>
        <w:textAlignment w:val="baseline"/>
      </w:pPr>
      <w:r>
        <w:rPr>
          <w:spacing w:val="8"/>
        </w:rPr>
        <w:t>五、企业合同管理人员相关专业资格证明及身份证；</w:t>
      </w:r>
    </w:p>
    <w:p w14:paraId="190BD508">
      <w:pPr>
        <w:pStyle w:val="2"/>
        <w:keepNext w:val="0"/>
        <w:keepLines w:val="0"/>
        <w:pageBreakBefore w:val="0"/>
        <w:widowControl/>
        <w:kinsoku w:val="0"/>
        <w:wordWrap/>
        <w:overflowPunct/>
        <w:topLinePunct w:val="0"/>
        <w:autoSpaceDE w:val="0"/>
        <w:autoSpaceDN w:val="0"/>
        <w:bidi w:val="0"/>
        <w:adjustRightInd w:val="0"/>
        <w:snapToGrid w:val="0"/>
        <w:spacing w:before="143" w:line="233" w:lineRule="auto"/>
        <w:ind w:left="0" w:right="0" w:firstLine="652" w:firstLineChars="200"/>
        <w:textAlignment w:val="baseline"/>
      </w:pPr>
      <w:r>
        <w:rPr>
          <w:spacing w:val="8"/>
        </w:rPr>
        <w:t>六、本企业行业资质等级证、相关体系认证</w:t>
      </w:r>
      <w:r>
        <w:rPr>
          <w:spacing w:val="7"/>
        </w:rPr>
        <w:t>证书；</w:t>
      </w:r>
    </w:p>
    <w:p w14:paraId="19E9A941">
      <w:pPr>
        <w:pStyle w:val="2"/>
        <w:keepNext w:val="0"/>
        <w:keepLines w:val="0"/>
        <w:pageBreakBefore w:val="0"/>
        <w:widowControl/>
        <w:kinsoku w:val="0"/>
        <w:wordWrap/>
        <w:overflowPunct/>
        <w:topLinePunct w:val="0"/>
        <w:autoSpaceDE w:val="0"/>
        <w:autoSpaceDN w:val="0"/>
        <w:bidi w:val="0"/>
        <w:adjustRightInd w:val="0"/>
        <w:snapToGrid w:val="0"/>
        <w:spacing w:before="142" w:line="229" w:lineRule="auto"/>
        <w:ind w:left="0" w:right="0" w:firstLine="640" w:firstLineChars="200"/>
        <w:textAlignment w:val="baseline"/>
      </w:pPr>
      <w:r>
        <w:rPr>
          <w:spacing w:val="5"/>
        </w:rPr>
        <w:t>七、202</w:t>
      </w:r>
      <w:r>
        <w:rPr>
          <w:rFonts w:hint="eastAsia"/>
          <w:spacing w:val="5"/>
          <w:lang w:val="en-US" w:eastAsia="zh-CN"/>
        </w:rPr>
        <w:t>4</w:t>
      </w:r>
      <w:r>
        <w:rPr>
          <w:spacing w:val="5"/>
        </w:rPr>
        <w:t>-202</w:t>
      </w:r>
      <w:r>
        <w:rPr>
          <w:rFonts w:hint="eastAsia"/>
          <w:spacing w:val="5"/>
          <w:lang w:val="en-US" w:eastAsia="zh-CN"/>
        </w:rPr>
        <w:t>5</w:t>
      </w:r>
      <w:r>
        <w:rPr>
          <w:spacing w:val="5"/>
        </w:rPr>
        <w:t>年度企业信用状况资料；</w:t>
      </w:r>
    </w:p>
    <w:p w14:paraId="2654DC4D">
      <w:pPr>
        <w:pStyle w:val="2"/>
        <w:keepNext w:val="0"/>
        <w:keepLines w:val="0"/>
        <w:pageBreakBefore w:val="0"/>
        <w:widowControl/>
        <w:kinsoku w:val="0"/>
        <w:wordWrap/>
        <w:overflowPunct/>
        <w:topLinePunct w:val="0"/>
        <w:autoSpaceDE w:val="0"/>
        <w:autoSpaceDN w:val="0"/>
        <w:bidi w:val="0"/>
        <w:adjustRightInd w:val="0"/>
        <w:snapToGrid w:val="0"/>
        <w:spacing w:before="150" w:line="229" w:lineRule="auto"/>
        <w:ind w:left="0" w:right="0" w:firstLine="640" w:firstLineChars="200"/>
        <w:textAlignment w:val="baseline"/>
      </w:pPr>
      <w:r>
        <w:rPr>
          <w:spacing w:val="5"/>
        </w:rPr>
        <w:t>八、202</w:t>
      </w:r>
      <w:r>
        <w:rPr>
          <w:rFonts w:hint="eastAsia"/>
          <w:spacing w:val="5"/>
          <w:lang w:val="en-US" w:eastAsia="zh-CN"/>
        </w:rPr>
        <w:t>4</w:t>
      </w:r>
      <w:r>
        <w:rPr>
          <w:spacing w:val="5"/>
        </w:rPr>
        <w:t>-202</w:t>
      </w:r>
      <w:r>
        <w:rPr>
          <w:rFonts w:hint="eastAsia"/>
          <w:spacing w:val="5"/>
          <w:lang w:val="en-US" w:eastAsia="zh-CN"/>
        </w:rPr>
        <w:t>5</w:t>
      </w:r>
      <w:r>
        <w:rPr>
          <w:spacing w:val="5"/>
        </w:rPr>
        <w:t>年度相关荣誉资料；</w:t>
      </w:r>
    </w:p>
    <w:p w14:paraId="14D0DEEF">
      <w:pPr>
        <w:pStyle w:val="2"/>
        <w:keepNext w:val="0"/>
        <w:keepLines w:val="0"/>
        <w:pageBreakBefore w:val="0"/>
        <w:widowControl/>
        <w:kinsoku w:val="0"/>
        <w:wordWrap/>
        <w:overflowPunct/>
        <w:topLinePunct w:val="0"/>
        <w:autoSpaceDE w:val="0"/>
        <w:autoSpaceDN w:val="0"/>
        <w:bidi w:val="0"/>
        <w:adjustRightInd w:val="0"/>
        <w:snapToGrid w:val="0"/>
        <w:spacing w:before="150" w:line="228" w:lineRule="auto"/>
        <w:ind w:left="0" w:right="0" w:firstLine="620" w:firstLineChars="200"/>
        <w:jc w:val="left"/>
        <w:textAlignment w:val="baseline"/>
      </w:pPr>
      <w:r>
        <w:t>九、202</w:t>
      </w:r>
      <w:r>
        <w:rPr>
          <w:rFonts w:hint="eastAsia"/>
          <w:lang w:val="en-US" w:eastAsia="zh-CN"/>
        </w:rPr>
        <w:t>4</w:t>
      </w:r>
      <w:r>
        <w:t>-202</w:t>
      </w:r>
      <w:r>
        <w:rPr>
          <w:rFonts w:hint="eastAsia"/>
          <w:lang w:val="en-US" w:eastAsia="zh-CN"/>
        </w:rPr>
        <w:t>5</w:t>
      </w:r>
      <w:r>
        <w:t>年度企业参加公益事业（或捐赠）材料；</w:t>
      </w:r>
    </w:p>
    <w:p w14:paraId="5653B2A7">
      <w:pPr>
        <w:pStyle w:val="2"/>
        <w:keepNext w:val="0"/>
        <w:keepLines w:val="0"/>
        <w:pageBreakBefore w:val="0"/>
        <w:widowControl/>
        <w:kinsoku w:val="0"/>
        <w:wordWrap/>
        <w:overflowPunct/>
        <w:topLinePunct w:val="0"/>
        <w:autoSpaceDE w:val="0"/>
        <w:autoSpaceDN w:val="0"/>
        <w:bidi w:val="0"/>
        <w:adjustRightInd w:val="0"/>
        <w:snapToGrid w:val="0"/>
        <w:spacing w:before="154" w:line="272" w:lineRule="auto"/>
        <w:ind w:left="0" w:right="0" w:firstLine="652" w:firstLineChars="200"/>
        <w:textAlignment w:val="baseline"/>
      </w:pPr>
      <w:r>
        <w:rPr>
          <w:spacing w:val="8"/>
        </w:rPr>
        <w:t>十、历届湖北省守合同重信用企业公布证明复印件（没</w:t>
      </w:r>
      <w:r>
        <w:rPr>
          <w:spacing w:val="4"/>
        </w:rPr>
        <w:t>有可以不附</w:t>
      </w:r>
      <w:r>
        <w:rPr>
          <w:spacing w:val="1"/>
        </w:rPr>
        <w:t>）；</w:t>
      </w:r>
    </w:p>
    <w:p w14:paraId="1F6E4F12">
      <w:pPr>
        <w:pStyle w:val="2"/>
        <w:keepNext w:val="0"/>
        <w:keepLines w:val="0"/>
        <w:pageBreakBefore w:val="0"/>
        <w:widowControl/>
        <w:kinsoku w:val="0"/>
        <w:wordWrap/>
        <w:overflowPunct/>
        <w:topLinePunct w:val="0"/>
        <w:autoSpaceDE w:val="0"/>
        <w:autoSpaceDN w:val="0"/>
        <w:bidi w:val="0"/>
        <w:adjustRightInd w:val="0"/>
        <w:snapToGrid w:val="0"/>
        <w:spacing w:before="139" w:line="229" w:lineRule="auto"/>
        <w:ind w:left="0" w:right="0" w:firstLine="640" w:firstLineChars="200"/>
        <w:textAlignment w:val="baseline"/>
      </w:pPr>
      <w:r>
        <w:rPr>
          <w:spacing w:val="5"/>
        </w:rPr>
        <w:t>十一、202</w:t>
      </w:r>
      <w:r>
        <w:rPr>
          <w:rFonts w:hint="eastAsia"/>
          <w:spacing w:val="5"/>
          <w:lang w:val="en-US" w:eastAsia="zh-CN"/>
        </w:rPr>
        <w:t>4</w:t>
      </w:r>
      <w:r>
        <w:rPr>
          <w:spacing w:val="5"/>
        </w:rPr>
        <w:t>-202</w:t>
      </w:r>
      <w:r>
        <w:rPr>
          <w:rFonts w:hint="eastAsia"/>
          <w:spacing w:val="5"/>
          <w:lang w:val="en-US" w:eastAsia="zh-CN"/>
        </w:rPr>
        <w:t>5</w:t>
      </w:r>
      <w:r>
        <w:rPr>
          <w:spacing w:val="5"/>
        </w:rPr>
        <w:t>年度社会保险证明材料。</w:t>
      </w:r>
    </w:p>
    <w:p w14:paraId="34F9C0E4">
      <w:pPr>
        <w:spacing w:before="95" w:line="237" w:lineRule="auto"/>
        <w:ind w:left="30"/>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5"/>
          <w:sz w:val="31"/>
          <w:szCs w:val="31"/>
          <w:lang w:val="en-US" w:eastAsia="zh-CN"/>
        </w:rPr>
        <w:t>六</w:t>
      </w:r>
      <w:r>
        <w:rPr>
          <w:rFonts w:ascii="方正黑体_GBK" w:hAnsi="方正黑体_GBK" w:eastAsia="方正黑体_GBK" w:cs="方正黑体_GBK"/>
          <w:spacing w:val="5"/>
          <w:sz w:val="31"/>
          <w:szCs w:val="31"/>
        </w:rPr>
        <w:t>、系统内如何下载企业申报表</w:t>
      </w:r>
    </w:p>
    <w:p w14:paraId="552B1CDF">
      <w:pPr>
        <w:pStyle w:val="2"/>
        <w:keepNext w:val="0"/>
        <w:keepLines w:val="0"/>
        <w:pageBreakBefore w:val="0"/>
        <w:widowControl/>
        <w:kinsoku w:val="0"/>
        <w:wordWrap/>
        <w:overflowPunct/>
        <w:topLinePunct w:val="0"/>
        <w:autoSpaceDE w:val="0"/>
        <w:autoSpaceDN w:val="0"/>
        <w:bidi w:val="0"/>
        <w:adjustRightInd w:val="0"/>
        <w:snapToGrid w:val="0"/>
        <w:spacing w:before="237" w:line="312" w:lineRule="auto"/>
        <w:ind w:left="0" w:right="0" w:firstLine="644" w:firstLineChars="200"/>
        <w:jc w:val="both"/>
        <w:textAlignment w:val="baseline"/>
      </w:pPr>
      <w:r>
        <w:rPr>
          <w:spacing w:val="6"/>
        </w:rPr>
        <w:t>当流程已经填写至【上传其他材料】的时候，第一个文</w:t>
      </w:r>
      <w:r>
        <w:rPr>
          <w:spacing w:val="8"/>
        </w:rPr>
        <w:t>件上传后方，有蓝色的【企业申报表下载】字样按钮，点击</w:t>
      </w:r>
      <w:r>
        <w:rPr>
          <w:spacing w:val="7"/>
        </w:rPr>
        <w:t>之后，即可下载企业申报表。</w:t>
      </w:r>
      <w:r>
        <w:rPr>
          <w:b/>
          <w:bCs/>
          <w:color w:val="C00000"/>
          <w:spacing w:val="7"/>
        </w:rPr>
        <w:t>填写完成后，需上传一个加盖</w:t>
      </w:r>
      <w:r>
        <w:rPr>
          <w:b/>
          <w:bCs/>
          <w:color w:val="C00000"/>
          <w:spacing w:val="3"/>
        </w:rPr>
        <w:t>公章的</w:t>
      </w:r>
      <w:r>
        <w:rPr>
          <w:b/>
          <w:bCs/>
          <w:color w:val="C00000"/>
        </w:rPr>
        <w:t>PDF</w:t>
      </w:r>
      <w:r>
        <w:rPr>
          <w:b/>
          <w:bCs/>
          <w:color w:val="C00000"/>
          <w:spacing w:val="3"/>
        </w:rPr>
        <w:t>文件</w:t>
      </w:r>
      <w:r>
        <w:rPr>
          <w:spacing w:val="3"/>
        </w:rPr>
        <w:t>，如下图所示：</w:t>
      </w:r>
    </w:p>
    <w:p w14:paraId="0B69F3BA">
      <w:pPr>
        <w:spacing w:line="313" w:lineRule="auto"/>
        <w:sectPr>
          <w:pgSz w:w="11906" w:h="16839"/>
          <w:pgMar w:top="1431" w:right="1698" w:bottom="0" w:left="1785" w:header="0" w:footer="0" w:gutter="0"/>
          <w:cols w:space="720" w:num="1"/>
        </w:sectPr>
      </w:pPr>
    </w:p>
    <w:p w14:paraId="16F911CA">
      <w:pPr>
        <w:spacing w:before="73" w:line="240" w:lineRule="auto"/>
        <w:ind w:firstLine="14"/>
      </w:pPr>
      <w:r>
        <w:drawing>
          <wp:inline distT="0" distB="0" distL="114300" distR="114300">
            <wp:extent cx="5293995" cy="2696845"/>
            <wp:effectExtent l="0" t="0" r="1905" b="825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tretch>
                      <a:fillRect/>
                    </a:stretch>
                  </pic:blipFill>
                  <pic:spPr>
                    <a:xfrm>
                      <a:off x="0" y="0"/>
                      <a:ext cx="5293995" cy="2696845"/>
                    </a:xfrm>
                    <a:prstGeom prst="rect">
                      <a:avLst/>
                    </a:prstGeom>
                    <a:noFill/>
                    <a:ln>
                      <a:noFill/>
                    </a:ln>
                  </pic:spPr>
                </pic:pic>
              </a:graphicData>
            </a:graphic>
          </wp:inline>
        </w:drawing>
      </w:r>
    </w:p>
    <w:p w14:paraId="0AF01D34">
      <w:pPr>
        <w:spacing w:before="211" w:line="235" w:lineRule="auto"/>
        <w:ind w:left="32"/>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5"/>
          <w:sz w:val="31"/>
          <w:szCs w:val="31"/>
          <w:lang w:val="en-US" w:eastAsia="zh-CN"/>
        </w:rPr>
        <w:t>七</w:t>
      </w:r>
      <w:r>
        <w:rPr>
          <w:rFonts w:ascii="方正黑体_GBK" w:hAnsi="方正黑体_GBK" w:eastAsia="方正黑体_GBK" w:cs="方正黑体_GBK"/>
          <w:spacing w:val="5"/>
          <w:sz w:val="31"/>
          <w:szCs w:val="31"/>
        </w:rPr>
        <w:t>、系统内企业承诺书如何填写</w:t>
      </w:r>
    </w:p>
    <w:p w14:paraId="528A47EC">
      <w:pPr>
        <w:pStyle w:val="2"/>
        <w:spacing w:before="239" w:line="293" w:lineRule="auto"/>
        <w:ind w:left="27" w:firstLine="647"/>
        <w:jc w:val="both"/>
      </w:pPr>
      <w:r>
        <w:rPr>
          <w:spacing w:val="9"/>
        </w:rPr>
        <w:t>企业</w:t>
      </w:r>
      <w:r>
        <w:rPr>
          <w:spacing w:val="7"/>
        </w:rPr>
        <w:t>登录后，进入湖北省守合同重信用企业申</w:t>
      </w:r>
      <w:r>
        <w:rPr>
          <w:spacing w:val="6"/>
        </w:rPr>
        <w:t>报系统。首先需</w:t>
      </w:r>
      <w:r>
        <w:rPr>
          <w:spacing w:val="10"/>
        </w:rPr>
        <w:t>要填写【承诺书】。系统支持通过【全选是</w:t>
      </w:r>
      <w:r>
        <w:rPr>
          <w:spacing w:val="9"/>
        </w:rPr>
        <w:t>】和【全选否】</w:t>
      </w:r>
      <w:r>
        <w:rPr>
          <w:spacing w:val="8"/>
        </w:rPr>
        <w:t>按钮快捷勾选承诺书中内容。如下图所示：</w:t>
      </w:r>
    </w:p>
    <w:p w14:paraId="446A7C5B">
      <w:pPr>
        <w:spacing w:line="240" w:lineRule="auto"/>
        <w:ind w:firstLine="14"/>
      </w:pPr>
      <w:r>
        <w:drawing>
          <wp:inline distT="0" distB="0" distL="114300" distR="114300">
            <wp:extent cx="5297805" cy="2705100"/>
            <wp:effectExtent l="0" t="0" r="1714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297805" cy="2705100"/>
                    </a:xfrm>
                    <a:prstGeom prst="rect">
                      <a:avLst/>
                    </a:prstGeom>
                    <a:noFill/>
                    <a:ln>
                      <a:noFill/>
                    </a:ln>
                  </pic:spPr>
                </pic:pic>
              </a:graphicData>
            </a:graphic>
          </wp:inline>
        </w:drawing>
      </w:r>
    </w:p>
    <w:p w14:paraId="77077CFF">
      <w:pPr>
        <w:pStyle w:val="2"/>
        <w:keepNext w:val="0"/>
        <w:keepLines w:val="0"/>
        <w:pageBreakBefore w:val="0"/>
        <w:widowControl/>
        <w:kinsoku w:val="0"/>
        <w:wordWrap/>
        <w:overflowPunct/>
        <w:topLinePunct w:val="0"/>
        <w:autoSpaceDE w:val="0"/>
        <w:autoSpaceDN w:val="0"/>
        <w:bidi w:val="0"/>
        <w:adjustRightInd w:val="0"/>
        <w:snapToGrid w:val="0"/>
        <w:spacing w:before="257" w:line="320" w:lineRule="auto"/>
        <w:ind w:left="0" w:right="0" w:firstLine="628" w:firstLineChars="200"/>
        <w:textAlignment w:val="baseline"/>
      </w:pPr>
      <w:r>
        <w:rPr>
          <w:spacing w:val="2"/>
        </w:rPr>
        <w:t>全选“否”或者“是”后，点击【同意】即可进入下一</w:t>
      </w:r>
      <w:r>
        <w:rPr>
          <w:spacing w:val="-1"/>
        </w:rPr>
        <w:t>环节。</w:t>
      </w:r>
    </w:p>
    <w:p w14:paraId="76BF74E9">
      <w:pPr>
        <w:spacing w:line="318" w:lineRule="auto"/>
        <w:sectPr>
          <w:pgSz w:w="11906" w:h="16839"/>
          <w:pgMar w:top="1431" w:right="1777" w:bottom="0" w:left="1785" w:header="0" w:footer="0" w:gutter="0"/>
          <w:cols w:space="720" w:num="1"/>
        </w:sectPr>
      </w:pPr>
    </w:p>
    <w:p w14:paraId="177309BE">
      <w:pPr>
        <w:spacing w:before="133" w:line="240" w:lineRule="auto"/>
        <w:ind w:firstLine="14"/>
      </w:pPr>
      <w:r>
        <w:drawing>
          <wp:inline distT="0" distB="0" distL="114300" distR="114300">
            <wp:extent cx="5290185" cy="2620010"/>
            <wp:effectExtent l="0" t="0" r="5715" b="889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5290185" cy="2620010"/>
                    </a:xfrm>
                    <a:prstGeom prst="rect">
                      <a:avLst/>
                    </a:prstGeom>
                    <a:noFill/>
                    <a:ln>
                      <a:noFill/>
                    </a:ln>
                  </pic:spPr>
                </pic:pic>
              </a:graphicData>
            </a:graphic>
          </wp:inline>
        </w:drawing>
      </w:r>
    </w:p>
    <w:p w14:paraId="26845D31">
      <w:pPr>
        <w:spacing w:before="211" w:line="235" w:lineRule="auto"/>
        <w:ind w:left="32"/>
        <w:outlineLvl w:val="0"/>
        <w:rPr>
          <w:rFonts w:hint="eastAsia" w:ascii="方正黑体_GBK" w:hAnsi="方正黑体_GBK" w:eastAsia="方正黑体_GBK" w:cs="方正黑体_GBK"/>
          <w:spacing w:val="5"/>
          <w:sz w:val="31"/>
          <w:szCs w:val="31"/>
          <w:lang w:val="en-US" w:eastAsia="zh-CN"/>
        </w:rPr>
      </w:pPr>
      <w:r>
        <w:rPr>
          <w:rFonts w:hint="eastAsia" w:ascii="方正黑体_GBK" w:hAnsi="方正黑体_GBK" w:eastAsia="方正黑体_GBK" w:cs="方正黑体_GBK"/>
          <w:spacing w:val="5"/>
          <w:sz w:val="31"/>
          <w:szCs w:val="31"/>
          <w:lang w:val="en-US" w:eastAsia="zh-CN"/>
        </w:rPr>
        <w:t>八、退回再申报</w:t>
      </w:r>
    </w:p>
    <w:p w14:paraId="6F0E5FB1">
      <w:pPr>
        <w:pStyle w:val="2"/>
        <w:keepNext w:val="0"/>
        <w:keepLines w:val="0"/>
        <w:pageBreakBefore w:val="0"/>
        <w:widowControl/>
        <w:kinsoku w:val="0"/>
        <w:wordWrap/>
        <w:overflowPunct/>
        <w:topLinePunct w:val="0"/>
        <w:autoSpaceDE w:val="0"/>
        <w:autoSpaceDN w:val="0"/>
        <w:bidi w:val="0"/>
        <w:adjustRightInd w:val="0"/>
        <w:snapToGrid w:val="0"/>
        <w:spacing w:before="257" w:line="320" w:lineRule="auto"/>
        <w:ind w:left="0" w:right="0" w:firstLine="628" w:firstLineChars="200"/>
        <w:textAlignment w:val="baseline"/>
        <w:rPr>
          <w:rFonts w:hint="default"/>
          <w:spacing w:val="2"/>
          <w:lang w:val="en-US" w:eastAsia="zh-CN"/>
        </w:rPr>
      </w:pPr>
      <w:r>
        <w:rPr>
          <w:rFonts w:hint="eastAsia"/>
          <w:spacing w:val="2"/>
          <w:lang w:val="en-US" w:eastAsia="zh-CN"/>
        </w:rPr>
        <w:t>申报资料被退回后，会以短信的形式通知给</w:t>
      </w:r>
      <w:r>
        <w:rPr>
          <w:spacing w:val="2"/>
        </w:rPr>
        <w:t>填报人</w:t>
      </w:r>
      <w:r>
        <w:rPr>
          <w:rFonts w:hint="eastAsia"/>
          <w:spacing w:val="2"/>
          <w:lang w:eastAsia="zh-CN"/>
        </w:rPr>
        <w:t>，</w:t>
      </w:r>
      <w:r>
        <w:rPr>
          <w:rFonts w:hint="eastAsia"/>
          <w:spacing w:val="2"/>
          <w:lang w:val="en-US" w:eastAsia="zh-CN"/>
        </w:rPr>
        <w:t>企业需在规定的时间内重新填报，逾期将失去填报资格。</w:t>
      </w:r>
    </w:p>
    <w:sectPr>
      <w:pgSz w:w="11906" w:h="16839"/>
      <w:pgMar w:top="1431"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E32EAB"/>
    <w:rsid w:val="723F1D60"/>
    <w:rsid w:val="7F7B55BA"/>
    <w:rsid w:val="D3FFD9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方正仿宋_GBK" w:hAnsi="方正仿宋_GBK" w:eastAsia="方正仿宋_GBK" w:cs="方正仿宋_GBK"/>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Words>1605</Words>
  <Characters>1785</Characters>
  <TotalTime>45</TotalTime>
  <ScaleCrop>false</ScaleCrop>
  <LinksUpToDate>false</LinksUpToDate>
  <CharactersWithSpaces>1852</CharactersWithSpaces>
  <Application>WPS Office_12.8.2.20327_F1E327BC-269C-435d-A152-05C5408002CA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2024-04-04T05:38:00Z</dcterms:created>
  <dc:creator>喻 丽颖</dc:creator>
  <cp:lastModifiedBy>william</cp:lastModifiedBy>
  <dcterms:modified xsi:type="dcterms:W3CDTF">2026-04-16T16:23:24Z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2026-03-19T10:24:50Z</vt:filetime>
  </property>
  <property fmtid="{D5CDD505-2E9C-101B-9397-08002B2CF9AE}" pid="4" name="KSOTemplateDocerSaveRecord">
    <vt:lpwstr>eyJoZGlkIjoiNjZhMzcyODUwOTgyMDQ0NDhlY2EzZTQzNjg2NjU3OTMiLCJ1c2VySWQiOiI2NDQ0MDc1MzgifQ==</vt:lpwstr>
  </property>
  <property fmtid="{D5CDD505-2E9C-101B-9397-08002B2CF9AE}" pid="5" name="KSOProductBuildVer">
    <vt:lpwstr>2052-12.8.2.20327</vt:lpwstr>
  </property>
  <property fmtid="{D5CDD505-2E9C-101B-9397-08002B2CF9AE}" pid="6" name="ICV">
    <vt:lpwstr>CEB33E22F58BB4007C9CE0696441C1C3_43</vt:lpwstr>
  </property>
</Properties>
</file>