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2552"/>
        <w:gridCol w:w="3260"/>
        <w:gridCol w:w="5528"/>
        <w:gridCol w:w="1276"/>
      </w:tblGrid>
      <w:tr w14:paraId="73A4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59" w:type="dxa"/>
            <w:vAlign w:val="center"/>
          </w:tcPr>
          <w:p w14:paraId="6753D051">
            <w:pPr>
              <w:jc w:val="center"/>
              <w:rPr>
                <w:rFonts w:ascii="黑体" w:hAnsi="黑体" w:eastAsia="黑体"/>
              </w:rPr>
            </w:pPr>
            <w:r>
              <w:rPr>
                <w:rFonts w:hint="eastAsia" w:ascii="黑体" w:hAnsi="黑体" w:eastAsia="黑体"/>
              </w:rPr>
              <w:t>序号</w:t>
            </w:r>
          </w:p>
        </w:tc>
        <w:tc>
          <w:tcPr>
            <w:tcW w:w="1984" w:type="dxa"/>
            <w:vAlign w:val="center"/>
          </w:tcPr>
          <w:p w14:paraId="2555CDEC">
            <w:pPr>
              <w:jc w:val="center"/>
              <w:rPr>
                <w:rFonts w:ascii="黑体" w:hAnsi="黑体" w:eastAsia="黑体"/>
              </w:rPr>
            </w:pPr>
            <w:r>
              <w:rPr>
                <w:rFonts w:hint="eastAsia" w:ascii="黑体" w:hAnsi="黑体" w:eastAsia="黑体"/>
              </w:rPr>
              <w:t>行政处罚事项</w:t>
            </w:r>
          </w:p>
        </w:tc>
        <w:tc>
          <w:tcPr>
            <w:tcW w:w="2552" w:type="dxa"/>
            <w:vAlign w:val="center"/>
          </w:tcPr>
          <w:p w14:paraId="4E8317CF">
            <w:pPr>
              <w:jc w:val="center"/>
              <w:rPr>
                <w:rFonts w:ascii="黑体" w:hAnsi="黑体" w:eastAsia="黑体"/>
              </w:rPr>
            </w:pPr>
            <w:r>
              <w:rPr>
                <w:rFonts w:hint="eastAsia" w:ascii="黑体" w:hAnsi="黑体" w:eastAsia="黑体"/>
              </w:rPr>
              <w:t>实施机关</w:t>
            </w:r>
          </w:p>
        </w:tc>
        <w:tc>
          <w:tcPr>
            <w:tcW w:w="3260" w:type="dxa"/>
            <w:vAlign w:val="center"/>
          </w:tcPr>
          <w:p w14:paraId="3E55E4CE">
            <w:pPr>
              <w:jc w:val="center"/>
              <w:rPr>
                <w:rFonts w:ascii="黑体" w:hAnsi="黑体" w:eastAsia="黑体"/>
              </w:rPr>
            </w:pPr>
            <w:r>
              <w:rPr>
                <w:rFonts w:hint="eastAsia" w:ascii="黑体" w:hAnsi="黑体" w:eastAsia="黑体"/>
              </w:rPr>
              <w:t>减轻行政处罚适用条件</w:t>
            </w:r>
          </w:p>
        </w:tc>
        <w:tc>
          <w:tcPr>
            <w:tcW w:w="5528" w:type="dxa"/>
            <w:vAlign w:val="center"/>
          </w:tcPr>
          <w:p w14:paraId="0C4CB2BB">
            <w:pPr>
              <w:jc w:val="center"/>
              <w:rPr>
                <w:rFonts w:ascii="黑体" w:hAnsi="黑体" w:eastAsia="黑体"/>
              </w:rPr>
            </w:pPr>
            <w:r>
              <w:rPr>
                <w:rFonts w:hint="eastAsia" w:ascii="黑体" w:hAnsi="黑体" w:eastAsia="黑体"/>
              </w:rPr>
              <w:t>法律依据</w:t>
            </w:r>
          </w:p>
        </w:tc>
        <w:tc>
          <w:tcPr>
            <w:tcW w:w="1276" w:type="dxa"/>
            <w:vAlign w:val="center"/>
          </w:tcPr>
          <w:p w14:paraId="678836EE">
            <w:pPr>
              <w:jc w:val="center"/>
              <w:rPr>
                <w:rFonts w:ascii="黑体" w:hAnsi="黑体" w:eastAsia="黑体"/>
              </w:rPr>
            </w:pPr>
            <w:r>
              <w:rPr>
                <w:rFonts w:hint="eastAsia" w:ascii="黑体" w:hAnsi="黑体" w:eastAsia="黑体"/>
              </w:rPr>
              <w:t>备注</w:t>
            </w:r>
          </w:p>
        </w:tc>
      </w:tr>
      <w:tr w14:paraId="6678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5C12B093">
            <w:pPr>
              <w:jc w:val="center"/>
            </w:pPr>
            <w:r>
              <w:rPr>
                <w:rFonts w:hint="eastAsia"/>
              </w:rPr>
              <w:t>1</w:t>
            </w:r>
          </w:p>
        </w:tc>
        <w:tc>
          <w:tcPr>
            <w:tcW w:w="1984" w:type="dxa"/>
            <w:vAlign w:val="center"/>
          </w:tcPr>
          <w:p w14:paraId="2CEFE86B">
            <w:pPr>
              <w:jc w:val="center"/>
            </w:pPr>
            <w:r>
              <w:t>对无证采矿的处罚</w:t>
            </w:r>
          </w:p>
        </w:tc>
        <w:tc>
          <w:tcPr>
            <w:tcW w:w="2552" w:type="dxa"/>
            <w:vAlign w:val="center"/>
          </w:tcPr>
          <w:p w14:paraId="09389E16">
            <w:pPr>
              <w:jc w:val="center"/>
            </w:pPr>
            <w:r>
              <w:rPr>
                <w:rFonts w:hint="eastAsia"/>
              </w:rPr>
              <w:t>市自然资源和</w:t>
            </w:r>
            <w:bookmarkStart w:id="0" w:name="_GoBack"/>
            <w:bookmarkEnd w:id="0"/>
            <w:r>
              <w:rPr>
                <w:rFonts w:hint="eastAsia"/>
              </w:rPr>
              <w:t>规划局</w:t>
            </w:r>
          </w:p>
        </w:tc>
        <w:tc>
          <w:tcPr>
            <w:tcW w:w="3260" w:type="dxa"/>
            <w:vAlign w:val="center"/>
          </w:tcPr>
          <w:p w14:paraId="4C0D1BDA">
            <w:pPr>
              <w:jc w:val="left"/>
            </w:pPr>
            <w:r>
              <w:t>《行政处罚法》第三十二条：当事人有下列情形之一，应当从轻或者减轻行政处罚：</w:t>
            </w:r>
          </w:p>
          <w:p w14:paraId="58BF04A2">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vAlign w:val="center"/>
          </w:tcPr>
          <w:p w14:paraId="7D99F28E">
            <w:pPr>
              <w:jc w:val="left"/>
            </w:pPr>
            <w:r>
              <w:rPr>
                <w:rFonts w:hint="eastAsia"/>
              </w:rPr>
              <w:t>【</w:t>
            </w:r>
            <w:r>
              <w:t>法律</w:t>
            </w:r>
            <w:r>
              <w:rPr>
                <w:rFonts w:hint="eastAsia"/>
              </w:rPr>
              <w:t>】</w:t>
            </w:r>
            <w:r>
              <w:t>《中华人民共和国矿产资源法》第三</w:t>
            </w:r>
            <w:r>
              <w:rPr>
                <w:rFonts w:hint="eastAsia"/>
              </w:rPr>
              <w:t>十</w:t>
            </w:r>
            <w:r>
              <w:t>九条：违反本法规定。未取得</w:t>
            </w:r>
            <w:r>
              <w:rPr>
                <w:rFonts w:hint="eastAsia"/>
              </w:rPr>
              <w:t>采</w:t>
            </w:r>
            <w:r>
              <w:t>矿许可证擅自采矿的</w:t>
            </w:r>
            <w:r>
              <w:rPr>
                <w:rFonts w:hint="eastAsia"/>
              </w:rPr>
              <w:t>，</w:t>
            </w:r>
            <w:r>
              <w:t>擅自进入国家规划矿区</w:t>
            </w:r>
            <w:r>
              <w:rPr>
                <w:rFonts w:hint="eastAsia"/>
              </w:rPr>
              <w:t>，</w:t>
            </w:r>
            <w:r>
              <w:t>对国民经济具有重要价值的矿区范围采矿的</w:t>
            </w:r>
            <w:r>
              <w:rPr>
                <w:rFonts w:hint="eastAsia"/>
              </w:rPr>
              <w:t>，</w:t>
            </w:r>
            <w:r>
              <w:t>擅自开采国家规定实行保护性开采的特定矿种的</w:t>
            </w:r>
            <w:r>
              <w:rPr>
                <w:rFonts w:hint="eastAsia"/>
              </w:rPr>
              <w:t>，</w:t>
            </w:r>
            <w:r>
              <w:t>责令停止开采，赔偿损失</w:t>
            </w:r>
            <w:r>
              <w:rPr>
                <w:rFonts w:hint="eastAsia"/>
              </w:rPr>
              <w:t>，</w:t>
            </w:r>
            <w:r>
              <w:t>没收采出的矿产品和</w:t>
            </w:r>
            <w:r>
              <w:rPr>
                <w:rFonts w:hint="eastAsia"/>
              </w:rPr>
              <w:t>违</w:t>
            </w:r>
            <w:r>
              <w:t>法所得</w:t>
            </w:r>
            <w:r>
              <w:rPr>
                <w:rFonts w:hint="eastAsia"/>
              </w:rPr>
              <w:t>，</w:t>
            </w:r>
            <w:r>
              <w:t>可以并处罚款</w:t>
            </w:r>
            <w:r>
              <w:rPr>
                <w:rFonts w:hint="eastAsia"/>
              </w:rPr>
              <w:t>；</w:t>
            </w:r>
            <w:r>
              <w:t>拒不停止开采</w:t>
            </w:r>
            <w:r>
              <w:rPr>
                <w:rFonts w:hint="eastAsia"/>
              </w:rPr>
              <w:t>，</w:t>
            </w:r>
            <w:r>
              <w:t>造成矿产资源破坏的</w:t>
            </w:r>
            <w:r>
              <w:rPr>
                <w:rFonts w:hint="eastAsia"/>
              </w:rPr>
              <w:t>，</w:t>
            </w:r>
            <w:r>
              <w:t>依照刑法有关规定对直接</w:t>
            </w:r>
            <w:r>
              <w:rPr>
                <w:rFonts w:hint="eastAsia"/>
              </w:rPr>
              <w:t>责</w:t>
            </w:r>
            <w:r>
              <w:t>任人员追究刑事责任。</w:t>
            </w:r>
          </w:p>
          <w:p w14:paraId="1CFA9D3C">
            <w:pPr>
              <w:jc w:val="left"/>
            </w:pPr>
            <w:r>
              <w:rPr>
                <w:rFonts w:hint="eastAsia"/>
              </w:rPr>
              <w:t>【</w:t>
            </w:r>
            <w:r>
              <w:t>行政法规</w:t>
            </w:r>
            <w:r>
              <w:rPr>
                <w:rFonts w:hint="eastAsia"/>
              </w:rPr>
              <w:t>】</w:t>
            </w:r>
            <w:r>
              <w:t>《矿产资源开采登记管理办法》第十七条</w:t>
            </w:r>
            <w:r>
              <w:rPr>
                <w:rFonts w:hint="eastAsia"/>
              </w:rPr>
              <w:t>：</w:t>
            </w:r>
            <w:r>
              <w:t>任何单位和个人未领取采矿许可证擅自来矿的</w:t>
            </w:r>
            <w:r>
              <w:rPr>
                <w:rFonts w:hint="eastAsia"/>
              </w:rPr>
              <w:t>，</w:t>
            </w:r>
            <w:r>
              <w:t>擅自进入国家规划矿区和对国民经济具有重</w:t>
            </w:r>
            <w:r>
              <w:rPr>
                <w:rFonts w:hint="eastAsia"/>
              </w:rPr>
              <w:t>要</w:t>
            </w:r>
            <w:r>
              <w:t>价值的矿区范围采矿的</w:t>
            </w:r>
            <w:r>
              <w:rPr>
                <w:rFonts w:hint="eastAsia"/>
              </w:rPr>
              <w:t>，擅</w:t>
            </w:r>
            <w:r>
              <w:t>自开采国家规定实行保护性开采的特定矿种的</w:t>
            </w:r>
            <w:r>
              <w:rPr>
                <w:rFonts w:hint="eastAsia"/>
              </w:rPr>
              <w:t>；超越</w:t>
            </w:r>
            <w:r>
              <w:t>批准的矿区范围采矿的</w:t>
            </w:r>
            <w:r>
              <w:rPr>
                <w:rFonts w:hint="eastAsia"/>
              </w:rPr>
              <w:t>，</w:t>
            </w:r>
            <w:r>
              <w:t>由登记管理机关依照有关法律、行政法规的规定</w:t>
            </w:r>
            <w:r>
              <w:rPr>
                <w:rFonts w:hint="eastAsia"/>
              </w:rPr>
              <w:t>予</w:t>
            </w:r>
            <w:r>
              <w:t>以处罚。</w:t>
            </w:r>
          </w:p>
        </w:tc>
        <w:tc>
          <w:tcPr>
            <w:tcW w:w="1276" w:type="dxa"/>
            <w:vAlign w:val="center"/>
          </w:tcPr>
          <w:p w14:paraId="27F0F76C">
            <w:pPr>
              <w:jc w:val="left"/>
            </w:pPr>
          </w:p>
        </w:tc>
      </w:tr>
      <w:tr w14:paraId="5156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47B30177">
            <w:pPr>
              <w:jc w:val="center"/>
            </w:pPr>
            <w:r>
              <w:rPr>
                <w:rFonts w:hint="eastAsia"/>
              </w:rPr>
              <w:t>2</w:t>
            </w:r>
          </w:p>
        </w:tc>
        <w:tc>
          <w:tcPr>
            <w:tcW w:w="1984" w:type="dxa"/>
            <w:vAlign w:val="center"/>
          </w:tcPr>
          <w:p w14:paraId="23FE30EC">
            <w:pPr>
              <w:jc w:val="center"/>
            </w:pPr>
            <w:r>
              <w:rPr>
                <w:rFonts w:hint="eastAsia"/>
              </w:rPr>
              <w:t>对未经批准或者采取欺骗手段骗取批准，非法占用土地的处罚</w:t>
            </w:r>
          </w:p>
        </w:tc>
        <w:tc>
          <w:tcPr>
            <w:tcW w:w="2552" w:type="dxa"/>
            <w:vAlign w:val="center"/>
          </w:tcPr>
          <w:p w14:paraId="074F4E49">
            <w:pPr>
              <w:jc w:val="center"/>
            </w:pPr>
            <w:r>
              <w:rPr>
                <w:rFonts w:hint="eastAsia"/>
              </w:rPr>
              <w:t>市自然资源和规划局</w:t>
            </w:r>
          </w:p>
        </w:tc>
        <w:tc>
          <w:tcPr>
            <w:tcW w:w="3260" w:type="dxa"/>
            <w:vAlign w:val="center"/>
          </w:tcPr>
          <w:p w14:paraId="083AEE17">
            <w:pPr>
              <w:jc w:val="left"/>
            </w:pPr>
            <w:r>
              <w:t>《行政处罚法》第三十二条：当事人有下列情形之一，应当从轻或者减轻行政处罚：</w:t>
            </w:r>
          </w:p>
          <w:p w14:paraId="0DADF910">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vAlign w:val="center"/>
          </w:tcPr>
          <w:p w14:paraId="454EA5E5">
            <w:r>
              <w:rPr>
                <w:rFonts w:hint="eastAsia"/>
              </w:rPr>
              <w:t>【法律】</w:t>
            </w:r>
          </w:p>
          <w:p w14:paraId="6FF2E012">
            <w:r>
              <w:rPr>
                <w:rFonts w:hint="eastAsia"/>
              </w:rPr>
              <w:t>《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第七十九条“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非法批准征收、使用土地，对当事人造成损失的，依法应当承担赔偿责任。</w:t>
            </w:r>
          </w:p>
          <w:p w14:paraId="3553F118">
            <w:r>
              <w:rPr>
                <w:rFonts w:hint="eastAsia"/>
              </w:rPr>
              <w:t>【行政法规】</w:t>
            </w:r>
          </w:p>
          <w:p w14:paraId="6E3669CA">
            <w:r>
              <w:rPr>
                <w:rFonts w:hint="eastAsia"/>
              </w:rPr>
              <w:t>《土地管理法实施条例》第五十七条：依照《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土地管理法》第七十七条的规定处罚。</w:t>
            </w:r>
          </w:p>
        </w:tc>
        <w:tc>
          <w:tcPr>
            <w:tcW w:w="1276" w:type="dxa"/>
            <w:vAlign w:val="center"/>
          </w:tcPr>
          <w:p w14:paraId="4EB41B3A">
            <w:pPr>
              <w:jc w:val="center"/>
            </w:pPr>
          </w:p>
        </w:tc>
      </w:tr>
      <w:tr w14:paraId="4A7D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6BCB90E0">
            <w:pPr>
              <w:jc w:val="center"/>
            </w:pPr>
            <w:r>
              <w:rPr>
                <w:rFonts w:hint="eastAsia"/>
              </w:rPr>
              <w:t>3</w:t>
            </w:r>
          </w:p>
        </w:tc>
        <w:tc>
          <w:tcPr>
            <w:tcW w:w="1984" w:type="dxa"/>
            <w:vAlign w:val="center"/>
          </w:tcPr>
          <w:p w14:paraId="25F94656">
            <w:pPr>
              <w:jc w:val="center"/>
            </w:pPr>
            <w:r>
              <w:rPr>
                <w:rFonts w:hint="eastAsia"/>
              </w:rPr>
              <w:t>对在临时使用的土地上修建永久性建筑物、构筑物的处罚</w:t>
            </w:r>
          </w:p>
        </w:tc>
        <w:tc>
          <w:tcPr>
            <w:tcW w:w="2552" w:type="dxa"/>
            <w:vAlign w:val="center"/>
          </w:tcPr>
          <w:p w14:paraId="1D7E4A5F">
            <w:pPr>
              <w:jc w:val="center"/>
            </w:pPr>
            <w:r>
              <w:rPr>
                <w:rFonts w:hint="eastAsia"/>
              </w:rPr>
              <w:t>市自然资源和规划局</w:t>
            </w:r>
          </w:p>
        </w:tc>
        <w:tc>
          <w:tcPr>
            <w:tcW w:w="3260" w:type="dxa"/>
            <w:vAlign w:val="center"/>
          </w:tcPr>
          <w:p w14:paraId="390A05F9">
            <w:pPr>
              <w:jc w:val="left"/>
            </w:pPr>
            <w:r>
              <w:t>《行政处罚法》第三十二条：当事人有下列情形之一，应当从轻或者减轻行政处罚：</w:t>
            </w:r>
          </w:p>
          <w:p w14:paraId="607C7E2C">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vAlign w:val="center"/>
          </w:tcPr>
          <w:p w14:paraId="0A17F48D">
            <w:r>
              <w:rPr>
                <w:rFonts w:hint="eastAsia"/>
              </w:rPr>
              <w:t>【法律】</w:t>
            </w:r>
          </w:p>
          <w:p w14:paraId="2DB1ADE7">
            <w:r>
              <w:rPr>
                <w:rFonts w:hint="eastAsia"/>
              </w:rPr>
              <w:t>《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的补偿费，临时使用土地的使用着应当按照临时使用土地合同约定的用途使用土地，并不得修建永久性建筑物。临时使用土地期限一般不超过二年。</w:t>
            </w:r>
          </w:p>
          <w:p w14:paraId="06DA1A8F">
            <w:r>
              <w:rPr>
                <w:rFonts w:hint="eastAsia"/>
              </w:rPr>
              <w:t>【行政法规】</w:t>
            </w:r>
          </w:p>
          <w:p w14:paraId="59208141">
            <w:r>
              <w:rPr>
                <w:rFonts w:hint="eastAsia"/>
              </w:rPr>
              <w:t>《土地管理法实施条例》第五十二条：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276" w:type="dxa"/>
            <w:vAlign w:val="center"/>
          </w:tcPr>
          <w:p w14:paraId="57883D1B">
            <w:pPr>
              <w:jc w:val="center"/>
            </w:pPr>
          </w:p>
        </w:tc>
      </w:tr>
      <w:tr w14:paraId="4716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57FA7D55">
            <w:pPr>
              <w:jc w:val="center"/>
            </w:pPr>
            <w:r>
              <w:rPr>
                <w:rFonts w:hint="eastAsia"/>
              </w:rPr>
              <w:t>4</w:t>
            </w:r>
          </w:p>
        </w:tc>
        <w:tc>
          <w:tcPr>
            <w:tcW w:w="1984" w:type="dxa"/>
            <w:vAlign w:val="center"/>
          </w:tcPr>
          <w:p w14:paraId="4D4563C4">
            <w:pPr>
              <w:jc w:val="center"/>
            </w:pPr>
            <w:r>
              <w:rPr>
                <w:rFonts w:hint="eastAsia"/>
              </w:rPr>
              <w:t>对不按批准用途使用国有土地的、对依法收回国有土地使用权当事人拒不交出的，对建筑物、构筑物进行重建、扩建的处罚</w:t>
            </w:r>
          </w:p>
        </w:tc>
        <w:tc>
          <w:tcPr>
            <w:tcW w:w="2552" w:type="dxa"/>
            <w:vAlign w:val="center"/>
          </w:tcPr>
          <w:p w14:paraId="4D908534">
            <w:pPr>
              <w:jc w:val="center"/>
            </w:pPr>
            <w:r>
              <w:rPr>
                <w:rFonts w:hint="eastAsia"/>
              </w:rPr>
              <w:t>市自然资源和规划局</w:t>
            </w:r>
          </w:p>
        </w:tc>
        <w:tc>
          <w:tcPr>
            <w:tcW w:w="3260" w:type="dxa"/>
            <w:vAlign w:val="center"/>
          </w:tcPr>
          <w:p w14:paraId="461B76BA">
            <w:pPr>
              <w:jc w:val="left"/>
            </w:pPr>
            <w:r>
              <w:t>《行政处罚法》第三十二条：当事人有下列情形之一，应当从轻或者减轻行政处罚：</w:t>
            </w:r>
          </w:p>
          <w:p w14:paraId="6A74090B">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tcPr>
          <w:p w14:paraId="6EBDA401">
            <w:r>
              <w:rPr>
                <w:rFonts w:hint="eastAsia"/>
              </w:rPr>
              <w:t>【法律】</w:t>
            </w:r>
          </w:p>
          <w:p w14:paraId="333A613C">
            <w:r>
              <w:rPr>
                <w:rFonts w:hint="eastAsia"/>
              </w:rPr>
              <w:t>《中华人民共和国土地管理法》第六十五条：在土地利用总体规划制定前已建的不符合土地利用总体规划确定的用途的建筑物、构筑物，不行重建、扩建。 第八十一条 依法收回国有土地使用权当事人拒不交出土地的，临时使用土地期满拒不交还的，或者不按批准的用途使用国有土地的，由县级以上人民政府自然资源主管部门责令交还土地，处以罚款。</w:t>
            </w:r>
          </w:p>
          <w:p w14:paraId="0DCBA79B">
            <w:r>
              <w:rPr>
                <w:rFonts w:hint="eastAsia"/>
              </w:rPr>
              <w:t>【行政法规】</w:t>
            </w:r>
          </w:p>
          <w:p w14:paraId="7F27A17B">
            <w:r>
              <w:rPr>
                <w:rFonts w:hint="eastAsia"/>
              </w:rPr>
              <w:t>《土地管理法实施条例》第五十三条：</w:t>
            </w:r>
            <w:r>
              <w:rPr>
                <w:rFonts w:hint="eastAsia"/>
                <w:lang w:eastAsia="zh-CN"/>
              </w:rPr>
              <w:t>违反《</w:t>
            </w:r>
            <w:r>
              <w:rPr>
                <w:rFonts w:hint="eastAsia"/>
              </w:rPr>
              <w:t>土地管理法》第六十五条的规定，对建筑物、构筑物进行重建、扩建的，由县级以上人民政府自然资源主管部门责令限期拆除；逾期不拆除的，由作出行政决定的机关依法申请人民法院强制执行。</w:t>
            </w:r>
          </w:p>
          <w:p w14:paraId="4D265DB3">
            <w:r>
              <w:rPr>
                <w:rFonts w:hint="eastAsia"/>
              </w:rPr>
              <w:t>第五十九条 依照《土地管理法》第八十一条的规定处以罚款的，罚款额为非法占用土地每平方米100元以上500元以下。</w:t>
            </w:r>
          </w:p>
        </w:tc>
        <w:tc>
          <w:tcPr>
            <w:tcW w:w="1276" w:type="dxa"/>
            <w:vAlign w:val="center"/>
          </w:tcPr>
          <w:p w14:paraId="07FB4A6A">
            <w:pPr>
              <w:jc w:val="center"/>
            </w:pPr>
          </w:p>
        </w:tc>
      </w:tr>
      <w:tr w14:paraId="3CDC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4E6CC3A0">
            <w:pPr>
              <w:jc w:val="center"/>
            </w:pPr>
            <w:r>
              <w:rPr>
                <w:rFonts w:hint="eastAsia"/>
              </w:rPr>
              <w:t>5</w:t>
            </w:r>
          </w:p>
        </w:tc>
        <w:tc>
          <w:tcPr>
            <w:tcW w:w="1984" w:type="dxa"/>
            <w:vAlign w:val="center"/>
          </w:tcPr>
          <w:p w14:paraId="37A1D290">
            <w:pPr>
              <w:jc w:val="center"/>
            </w:pPr>
            <w:r>
              <w:rPr>
                <w:rFonts w:hint="eastAsia"/>
              </w:rPr>
              <w:t>对擅自出让、转让或者出租集体土地用于非农业建设的处罚</w:t>
            </w:r>
          </w:p>
        </w:tc>
        <w:tc>
          <w:tcPr>
            <w:tcW w:w="2552" w:type="dxa"/>
            <w:vAlign w:val="center"/>
          </w:tcPr>
          <w:p w14:paraId="4F8BB6FB">
            <w:pPr>
              <w:jc w:val="center"/>
            </w:pPr>
            <w:r>
              <w:rPr>
                <w:rFonts w:hint="eastAsia"/>
              </w:rPr>
              <w:t>市自然资源和规划局</w:t>
            </w:r>
          </w:p>
        </w:tc>
        <w:tc>
          <w:tcPr>
            <w:tcW w:w="3260" w:type="dxa"/>
            <w:vAlign w:val="center"/>
          </w:tcPr>
          <w:p w14:paraId="7198E2FD">
            <w:pPr>
              <w:jc w:val="left"/>
            </w:pPr>
            <w:r>
              <w:t>《行政处罚法》第三十二条：当事人有下列情形之一，应当从轻或者减轻行政处罚：</w:t>
            </w:r>
          </w:p>
          <w:p w14:paraId="0D9B5CF1">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tcPr>
          <w:p w14:paraId="5A10A0F7">
            <w:r>
              <w:rPr>
                <w:rFonts w:hint="eastAsia"/>
              </w:rPr>
              <w:t>【法律】</w:t>
            </w:r>
          </w:p>
          <w:p w14:paraId="658784FC">
            <w:r>
              <w:rPr>
                <w:rFonts w:hint="eastAsia"/>
              </w:rPr>
              <w:t>《中华人民共和国土地管理法》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以罚款。</w:t>
            </w:r>
          </w:p>
          <w:p w14:paraId="7186A078">
            <w:r>
              <w:rPr>
                <w:rFonts w:hint="eastAsia"/>
              </w:rPr>
              <w:t>【行政法规】</w:t>
            </w:r>
          </w:p>
          <w:p w14:paraId="120A9891">
            <w:r>
              <w:rPr>
                <w:rFonts w:hint="eastAsia"/>
              </w:rPr>
              <w:t>《土地管理实施条例》第六十条：依照《土地管理法》第八十二条的规定处以罚款的，罚款额为违法所得的10%以上30%以下。</w:t>
            </w:r>
          </w:p>
        </w:tc>
        <w:tc>
          <w:tcPr>
            <w:tcW w:w="1276" w:type="dxa"/>
            <w:vAlign w:val="center"/>
          </w:tcPr>
          <w:p w14:paraId="6125DC8D">
            <w:pPr>
              <w:jc w:val="center"/>
            </w:pPr>
          </w:p>
        </w:tc>
      </w:tr>
      <w:tr w14:paraId="0118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10A42243">
            <w:pPr>
              <w:jc w:val="center"/>
            </w:pPr>
            <w:r>
              <w:rPr>
                <w:rFonts w:hint="eastAsia"/>
              </w:rPr>
              <w:t>6</w:t>
            </w:r>
          </w:p>
        </w:tc>
        <w:tc>
          <w:tcPr>
            <w:tcW w:w="1984" w:type="dxa"/>
            <w:vAlign w:val="center"/>
          </w:tcPr>
          <w:p w14:paraId="46E14AF5">
            <w:pPr>
              <w:jc w:val="center"/>
            </w:pPr>
            <w:r>
              <w:rPr>
                <w:rFonts w:hint="eastAsia"/>
              </w:rPr>
              <w:t>对买卖或者以其他形式非法转让土地的处罚</w:t>
            </w:r>
          </w:p>
        </w:tc>
        <w:tc>
          <w:tcPr>
            <w:tcW w:w="2552" w:type="dxa"/>
            <w:vAlign w:val="center"/>
          </w:tcPr>
          <w:p w14:paraId="5A3BBF76">
            <w:pPr>
              <w:jc w:val="center"/>
            </w:pPr>
            <w:r>
              <w:rPr>
                <w:rFonts w:hint="eastAsia"/>
              </w:rPr>
              <w:t>市自然资源和规划局</w:t>
            </w:r>
          </w:p>
        </w:tc>
        <w:tc>
          <w:tcPr>
            <w:tcW w:w="3260" w:type="dxa"/>
            <w:vAlign w:val="center"/>
          </w:tcPr>
          <w:p w14:paraId="23AC19FB">
            <w:pPr>
              <w:jc w:val="left"/>
            </w:pPr>
            <w:r>
              <w:t>《行政处罚法》第三十二条：当事人有下列情形之一，应当从轻或者减轻行政处罚：</w:t>
            </w:r>
          </w:p>
          <w:p w14:paraId="5D19D5B6">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tcPr>
          <w:p w14:paraId="775DD50E">
            <w:r>
              <w:rPr>
                <w:rFonts w:hint="eastAsia"/>
              </w:rPr>
              <w:t>【法律】</w:t>
            </w:r>
          </w:p>
          <w:p w14:paraId="5B937FBA">
            <w:r>
              <w:rPr>
                <w:rFonts w:hint="eastAsia"/>
              </w:rPr>
              <w:t>《中华人民共和国土地管理法》第七十四条：买卖或者以其他形式非法转让土地的，由县级以上人民政府自然资源主管部门没收违法所得，对违反土地利用总体规划擅自将农用地改为建设有地的，限期拆除在非法转让的土地上新建的建筑物和其他设施，恢复土地原状，对符合土地利用总体规划的，没收在非法转让的土地上新建的建筑物和其他设施，可以并处罚款，对直接负责的主管人员和其他直接人员，依法给予处分；构成犯罪的，依法追究刑事责任。</w:t>
            </w:r>
          </w:p>
          <w:p w14:paraId="57C4BD6A">
            <w:r>
              <w:rPr>
                <w:rFonts w:hint="eastAsia"/>
              </w:rPr>
              <w:t>【行政法规】</w:t>
            </w:r>
          </w:p>
          <w:p w14:paraId="071B4239">
            <w:r>
              <w:rPr>
                <w:rFonts w:hint="eastAsia"/>
              </w:rPr>
              <w:t>《土地管理实施条例》第五十四条：依照《土地管理法》第七十四条的规定处以罚款的，罚款额为违法所得的10%以上50%以下。</w:t>
            </w:r>
          </w:p>
          <w:p w14:paraId="7CCF1F0D">
            <w:r>
              <w:rPr>
                <w:rFonts w:hint="eastAsia"/>
              </w:rPr>
              <w:t>第五十八条：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tc>
        <w:tc>
          <w:tcPr>
            <w:tcW w:w="1276" w:type="dxa"/>
            <w:vAlign w:val="center"/>
          </w:tcPr>
          <w:p w14:paraId="258E1BE6">
            <w:pPr>
              <w:jc w:val="center"/>
            </w:pPr>
          </w:p>
        </w:tc>
      </w:tr>
      <w:tr w14:paraId="7CC6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76E8A5A7">
            <w:pPr>
              <w:jc w:val="center"/>
            </w:pPr>
            <w:r>
              <w:rPr>
                <w:rFonts w:hint="eastAsia"/>
              </w:rPr>
              <w:t>7</w:t>
            </w:r>
          </w:p>
        </w:tc>
        <w:tc>
          <w:tcPr>
            <w:tcW w:w="1984" w:type="dxa"/>
            <w:vAlign w:val="center"/>
          </w:tcPr>
          <w:p w14:paraId="7620F777">
            <w:pPr>
              <w:jc w:val="center"/>
            </w:pPr>
            <w:r>
              <w:rPr>
                <w:rFonts w:hint="eastAsia"/>
              </w:rPr>
              <w:t>对销售的林草种子没有使用说明或者标签内容不符合规定的行政处罚</w:t>
            </w:r>
          </w:p>
        </w:tc>
        <w:tc>
          <w:tcPr>
            <w:tcW w:w="2552" w:type="dxa"/>
            <w:vAlign w:val="center"/>
          </w:tcPr>
          <w:p w14:paraId="27B63423">
            <w:pPr>
              <w:jc w:val="center"/>
            </w:pPr>
            <w:r>
              <w:rPr>
                <w:rFonts w:hint="eastAsia"/>
              </w:rPr>
              <w:t>市自然资源和规划局</w:t>
            </w:r>
          </w:p>
        </w:tc>
        <w:tc>
          <w:tcPr>
            <w:tcW w:w="3260" w:type="dxa"/>
            <w:vAlign w:val="center"/>
          </w:tcPr>
          <w:p w14:paraId="3CD1B708">
            <w:pPr>
              <w:jc w:val="left"/>
            </w:pPr>
            <w:r>
              <w:t>《行政处罚法》第三十二条：当事人有下列情形之一，应当从轻或者减轻行政处罚：</w:t>
            </w:r>
          </w:p>
          <w:p w14:paraId="0637F95F">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tcPr>
          <w:p w14:paraId="6B8AECA2">
            <w:r>
              <w:rPr>
                <w:rFonts w:hint="eastAsia"/>
              </w:rPr>
              <w:t>【法律】</w:t>
            </w:r>
          </w:p>
          <w:p w14:paraId="7E46F5A9">
            <w:r>
              <w:rPr>
                <w:rFonts w:hint="eastAsia"/>
              </w:rPr>
              <w:t>《中华人民共和国种子法》</w:t>
            </w:r>
            <w:r>
              <w:t>第七十九条　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r>
              <w:rPr>
                <w:rFonts w:hint="eastAsia"/>
              </w:rPr>
              <w:t>。</w:t>
            </w:r>
          </w:p>
        </w:tc>
        <w:tc>
          <w:tcPr>
            <w:tcW w:w="1276" w:type="dxa"/>
            <w:vAlign w:val="center"/>
          </w:tcPr>
          <w:p w14:paraId="1258174A">
            <w:pPr>
              <w:jc w:val="center"/>
            </w:pPr>
            <w:r>
              <w:rPr>
                <w:rFonts w:hint="eastAsia"/>
              </w:rPr>
              <w:t>减轻处罚货值金额不足三千元的，责令改正、警告</w:t>
            </w:r>
          </w:p>
        </w:tc>
      </w:tr>
      <w:tr w14:paraId="30C0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6D53E889">
            <w:pPr>
              <w:jc w:val="center"/>
            </w:pPr>
            <w:r>
              <w:rPr>
                <w:rFonts w:hint="eastAsia"/>
              </w:rPr>
              <w:t>8</w:t>
            </w:r>
          </w:p>
        </w:tc>
        <w:tc>
          <w:tcPr>
            <w:tcW w:w="1984" w:type="dxa"/>
            <w:vAlign w:val="center"/>
          </w:tcPr>
          <w:p w14:paraId="692FBB8F">
            <w:pPr>
              <w:jc w:val="center"/>
            </w:pPr>
            <w:r>
              <w:rPr>
                <w:rFonts w:hint="eastAsia"/>
              </w:rPr>
              <w:t>对销售的林草种子应当包装而没有包装的行政处罚</w:t>
            </w:r>
          </w:p>
        </w:tc>
        <w:tc>
          <w:tcPr>
            <w:tcW w:w="2552" w:type="dxa"/>
            <w:vAlign w:val="center"/>
          </w:tcPr>
          <w:p w14:paraId="52667D57">
            <w:pPr>
              <w:jc w:val="center"/>
            </w:pPr>
            <w:r>
              <w:rPr>
                <w:rFonts w:hint="eastAsia"/>
              </w:rPr>
              <w:t>市自然资源和规划局</w:t>
            </w:r>
          </w:p>
        </w:tc>
        <w:tc>
          <w:tcPr>
            <w:tcW w:w="3260" w:type="dxa"/>
            <w:vAlign w:val="center"/>
          </w:tcPr>
          <w:p w14:paraId="598AD27F">
            <w:pPr>
              <w:jc w:val="left"/>
            </w:pPr>
            <w:r>
              <w:t>《行政处罚法》第三十二条：当事人有下列情形之一，应当从轻或者减轻行政处罚：</w:t>
            </w:r>
          </w:p>
          <w:p w14:paraId="21CCB2DD">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tcPr>
          <w:p w14:paraId="4E68473B">
            <w:r>
              <w:rPr>
                <w:rFonts w:hint="eastAsia"/>
              </w:rPr>
              <w:t>【法律】</w:t>
            </w:r>
          </w:p>
          <w:p w14:paraId="6F2E0D21">
            <w:r>
              <w:rPr>
                <w:rFonts w:hint="eastAsia"/>
              </w:rPr>
              <w:t>《中华人民共和国种子法》</w:t>
            </w:r>
            <w:r>
              <w:t>第七十九条　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r>
              <w:rPr>
                <w:rFonts w:hint="eastAsia"/>
              </w:rPr>
              <w:t>。</w:t>
            </w:r>
          </w:p>
        </w:tc>
        <w:tc>
          <w:tcPr>
            <w:tcW w:w="1276" w:type="dxa"/>
            <w:vAlign w:val="center"/>
          </w:tcPr>
          <w:p w14:paraId="1AA74EA7">
            <w:pPr>
              <w:jc w:val="center"/>
            </w:pPr>
            <w:r>
              <w:rPr>
                <w:rFonts w:hint="eastAsia"/>
              </w:rPr>
              <w:t>减轻处罚货值金额不足三千元的，责令改正、警告</w:t>
            </w:r>
          </w:p>
        </w:tc>
      </w:tr>
      <w:tr w14:paraId="2D7B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6AB75128">
            <w:pPr>
              <w:jc w:val="center"/>
            </w:pPr>
            <w:r>
              <w:rPr>
                <w:rFonts w:hint="eastAsia"/>
              </w:rPr>
              <w:t>9</w:t>
            </w:r>
          </w:p>
        </w:tc>
        <w:tc>
          <w:tcPr>
            <w:tcW w:w="1984" w:type="dxa"/>
            <w:vAlign w:val="center"/>
          </w:tcPr>
          <w:p w14:paraId="13460F0C">
            <w:pPr>
              <w:jc w:val="center"/>
            </w:pPr>
            <w:r>
              <w:rPr>
                <w:rFonts w:hint="eastAsia"/>
              </w:rPr>
              <w:t>对未按规定建立、保存林草种子生产经营档案的行政处罚</w:t>
            </w:r>
          </w:p>
        </w:tc>
        <w:tc>
          <w:tcPr>
            <w:tcW w:w="2552" w:type="dxa"/>
            <w:vAlign w:val="center"/>
          </w:tcPr>
          <w:p w14:paraId="2BA04A45">
            <w:pPr>
              <w:jc w:val="center"/>
            </w:pPr>
            <w:r>
              <w:rPr>
                <w:rFonts w:hint="eastAsia"/>
              </w:rPr>
              <w:t>市自然资源和规划局</w:t>
            </w:r>
          </w:p>
        </w:tc>
        <w:tc>
          <w:tcPr>
            <w:tcW w:w="3260" w:type="dxa"/>
            <w:vAlign w:val="center"/>
          </w:tcPr>
          <w:p w14:paraId="1EE632FF">
            <w:pPr>
              <w:jc w:val="left"/>
            </w:pPr>
            <w:r>
              <w:t>《行政处罚法》第三十二条：当事人有下列情形之一，应当从轻或者减轻行政处罚：</w:t>
            </w:r>
          </w:p>
          <w:p w14:paraId="2B070D55">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tcPr>
          <w:p w14:paraId="0B553844">
            <w:r>
              <w:rPr>
                <w:rFonts w:hint="eastAsia"/>
              </w:rPr>
              <w:t>【法律】</w:t>
            </w:r>
          </w:p>
          <w:p w14:paraId="3EDE8A3C">
            <w:r>
              <w:rPr>
                <w:rFonts w:hint="eastAsia"/>
              </w:rPr>
              <w:t>《中华人民共和国种子法》</w:t>
            </w:r>
            <w:r>
              <w:t>第七十九条　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r>
              <w:rPr>
                <w:rFonts w:hint="eastAsia"/>
              </w:rPr>
              <w:t>。</w:t>
            </w:r>
          </w:p>
        </w:tc>
        <w:tc>
          <w:tcPr>
            <w:tcW w:w="1276" w:type="dxa"/>
            <w:vAlign w:val="center"/>
          </w:tcPr>
          <w:p w14:paraId="3D86218F">
            <w:pPr>
              <w:jc w:val="center"/>
            </w:pPr>
          </w:p>
        </w:tc>
      </w:tr>
      <w:tr w14:paraId="3F0C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78203639">
            <w:pPr>
              <w:jc w:val="center"/>
            </w:pPr>
            <w:r>
              <w:rPr>
                <w:rFonts w:hint="eastAsia"/>
              </w:rPr>
              <w:t>10</w:t>
            </w:r>
          </w:p>
        </w:tc>
        <w:tc>
          <w:tcPr>
            <w:tcW w:w="1984" w:type="dxa"/>
            <w:vAlign w:val="center"/>
          </w:tcPr>
          <w:p w14:paraId="01ED0D6B">
            <w:pPr>
              <w:jc w:val="center"/>
            </w:pPr>
            <w:r>
              <w:rPr>
                <w:rFonts w:hint="eastAsia"/>
              </w:rPr>
              <w:t>对林草种子生产经营者在异地设立分支机构、专门经营不再分装的包装种子或者受委托生产、代销种子，未按规定备案的行政处罚</w:t>
            </w:r>
          </w:p>
        </w:tc>
        <w:tc>
          <w:tcPr>
            <w:tcW w:w="2552" w:type="dxa"/>
            <w:vAlign w:val="center"/>
          </w:tcPr>
          <w:p w14:paraId="538F8D47">
            <w:pPr>
              <w:jc w:val="center"/>
            </w:pPr>
            <w:r>
              <w:rPr>
                <w:rFonts w:hint="eastAsia"/>
              </w:rPr>
              <w:t>市自然资源和规划局</w:t>
            </w:r>
          </w:p>
        </w:tc>
        <w:tc>
          <w:tcPr>
            <w:tcW w:w="3260" w:type="dxa"/>
            <w:vAlign w:val="center"/>
          </w:tcPr>
          <w:p w14:paraId="479915FA">
            <w:pPr>
              <w:jc w:val="left"/>
            </w:pPr>
            <w:r>
              <w:t>《行政处罚法》第三十二条：当事人有下列情形之一，应当从轻或者减轻行政处罚：</w:t>
            </w:r>
          </w:p>
          <w:p w14:paraId="5C06E497">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tcPr>
          <w:p w14:paraId="3D0FC30C">
            <w:r>
              <w:rPr>
                <w:rFonts w:hint="eastAsia"/>
              </w:rPr>
              <w:t>【法律】</w:t>
            </w:r>
          </w:p>
          <w:p w14:paraId="7FF33925">
            <w:r>
              <w:rPr>
                <w:rFonts w:hint="eastAsia"/>
              </w:rPr>
              <w:t>《中华人民共和国种子法》</w:t>
            </w:r>
            <w:r>
              <w:t>第七十九条　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r>
              <w:rPr>
                <w:rFonts w:hint="eastAsia"/>
              </w:rPr>
              <w:t>。</w:t>
            </w:r>
          </w:p>
        </w:tc>
        <w:tc>
          <w:tcPr>
            <w:tcW w:w="1276" w:type="dxa"/>
            <w:vAlign w:val="center"/>
          </w:tcPr>
          <w:p w14:paraId="2E826C81">
            <w:pPr>
              <w:jc w:val="center"/>
            </w:pPr>
            <w:r>
              <w:rPr>
                <w:rFonts w:hint="eastAsia"/>
              </w:rPr>
              <w:t>减轻处罚超过规定日期未备案不足3个月的，责令改正、警告</w:t>
            </w:r>
          </w:p>
        </w:tc>
      </w:tr>
      <w:tr w14:paraId="7363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6C6EC8F0">
            <w:pPr>
              <w:jc w:val="center"/>
            </w:pPr>
            <w:r>
              <w:rPr>
                <w:rFonts w:hint="eastAsia"/>
              </w:rPr>
              <w:t>11</w:t>
            </w:r>
          </w:p>
        </w:tc>
        <w:tc>
          <w:tcPr>
            <w:tcW w:w="1984" w:type="dxa"/>
            <w:vAlign w:val="center"/>
          </w:tcPr>
          <w:p w14:paraId="45CB0F17">
            <w:pPr>
              <w:jc w:val="center"/>
            </w:pPr>
            <w:r>
              <w:rPr>
                <w:rFonts w:hint="eastAsia"/>
              </w:rPr>
              <w:t>对涂改林草种子标签的行政处罚</w:t>
            </w:r>
          </w:p>
        </w:tc>
        <w:tc>
          <w:tcPr>
            <w:tcW w:w="2552" w:type="dxa"/>
            <w:vAlign w:val="center"/>
          </w:tcPr>
          <w:p w14:paraId="799DB95A">
            <w:pPr>
              <w:jc w:val="center"/>
            </w:pPr>
            <w:r>
              <w:rPr>
                <w:rFonts w:hint="eastAsia"/>
              </w:rPr>
              <w:t>市自然资源和规划局</w:t>
            </w:r>
          </w:p>
        </w:tc>
        <w:tc>
          <w:tcPr>
            <w:tcW w:w="3260" w:type="dxa"/>
            <w:vAlign w:val="center"/>
          </w:tcPr>
          <w:p w14:paraId="0A27AEA5">
            <w:pPr>
              <w:jc w:val="left"/>
            </w:pPr>
            <w:r>
              <w:t>《行政处罚法》第三十二条：当事人有下列情形之一，应当从轻或者减轻行政处罚：</w:t>
            </w:r>
          </w:p>
          <w:p w14:paraId="187EEA39">
            <w:pPr>
              <w:jc w:val="left"/>
            </w:pPr>
            <w:r>
              <w:rPr>
                <w:rFonts w:hint="eastAsia"/>
              </w:rPr>
              <w:t>（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5528" w:type="dxa"/>
          </w:tcPr>
          <w:p w14:paraId="2975904D">
            <w:r>
              <w:rPr>
                <w:rFonts w:hint="eastAsia"/>
              </w:rPr>
              <w:t>【法律】</w:t>
            </w:r>
          </w:p>
          <w:p w14:paraId="1424A456">
            <w:r>
              <w:rPr>
                <w:rFonts w:hint="eastAsia"/>
              </w:rPr>
              <w:t>《中华人民共和国种子法》</w:t>
            </w:r>
            <w:r>
              <w:t>第七十九条　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r>
              <w:rPr>
                <w:rFonts w:hint="eastAsia"/>
              </w:rPr>
              <w:t>。</w:t>
            </w:r>
          </w:p>
        </w:tc>
        <w:tc>
          <w:tcPr>
            <w:tcW w:w="1276" w:type="dxa"/>
            <w:vAlign w:val="center"/>
          </w:tcPr>
          <w:p w14:paraId="55FA06F8">
            <w:pPr>
              <w:jc w:val="center"/>
            </w:pPr>
            <w:r>
              <w:rPr>
                <w:rFonts w:hint="eastAsia"/>
              </w:rPr>
              <w:t>减轻处罚货值金额不足三千元的，责令改正、警告</w:t>
            </w:r>
          </w:p>
        </w:tc>
      </w:tr>
      <w:tr w14:paraId="6B94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541A4B86">
            <w:pPr>
              <w:jc w:val="center"/>
            </w:pPr>
            <w:r>
              <w:rPr>
                <w:rFonts w:hint="eastAsia"/>
              </w:rPr>
              <w:t>12</w:t>
            </w:r>
          </w:p>
        </w:tc>
        <w:tc>
          <w:tcPr>
            <w:tcW w:w="1984" w:type="dxa"/>
            <w:vAlign w:val="center"/>
          </w:tcPr>
          <w:p w14:paraId="50077915">
            <w:pPr>
              <w:jc w:val="center"/>
            </w:pPr>
            <w:r>
              <w:rPr>
                <w:rFonts w:hint="eastAsia"/>
              </w:rPr>
              <w:t>非法猎捕非国家重点保护野生动物</w:t>
            </w:r>
          </w:p>
        </w:tc>
        <w:tc>
          <w:tcPr>
            <w:tcW w:w="2552" w:type="dxa"/>
            <w:vAlign w:val="center"/>
          </w:tcPr>
          <w:p w14:paraId="7841170E">
            <w:pPr>
              <w:jc w:val="center"/>
            </w:pPr>
            <w:r>
              <w:rPr>
                <w:rFonts w:hint="eastAsia"/>
              </w:rPr>
              <w:t>市自然资源和规划局</w:t>
            </w:r>
          </w:p>
        </w:tc>
        <w:tc>
          <w:tcPr>
            <w:tcW w:w="3260" w:type="dxa"/>
            <w:vAlign w:val="center"/>
          </w:tcPr>
          <w:p w14:paraId="17AFE940">
            <w:r>
              <w:rPr>
                <w:rFonts w:hint="eastAsia"/>
              </w:rPr>
              <w:t>非法在禁捕区、禁猎期或者使用禁用的工具、方法猎捕有重要生态、科学、社会价值野生动物，没有猎获物的。</w:t>
            </w:r>
          </w:p>
        </w:tc>
        <w:tc>
          <w:tcPr>
            <w:tcW w:w="5528" w:type="dxa"/>
            <w:vAlign w:val="center"/>
          </w:tcPr>
          <w:p w14:paraId="4CE95772">
            <w:r>
              <w:rPr>
                <w:rFonts w:hint="eastAsia"/>
              </w:rPr>
              <w:t>【法律】</w:t>
            </w:r>
          </w:p>
          <w:p w14:paraId="61E4E3E6">
            <w:r>
              <w:rPr>
                <w:rFonts w:hint="eastAsia"/>
              </w:rPr>
              <w:t>《中华人民共和国野生动物保护法》</w:t>
            </w:r>
            <w:r>
              <w:t>第四十九条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一）在自然保护地、禁猎（渔）区、禁猎（渔）期猎捕有重要生态、科学、社会价值的陆生野生动物或者地方重点保护野生动物；（二）未取得狩猎证、未按照狩猎证规定猎捕有重要生态、科学、社会价值的陆生野生动物或者地方重点保护野生动物；（三）使用禁用的工具、方法猎捕有重要生态、科学、社会价值的陆生野生动物或者地方重点保护野生动物。　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违反本法第二十三条第二款规定，未取得持枪证持枪猎捕野生动物，构成违反治安管理行为的，还应当由公安机关依法给予治安管理处罚；构成犯罪的，依法追究刑事责任。</w:t>
            </w:r>
          </w:p>
        </w:tc>
        <w:tc>
          <w:tcPr>
            <w:tcW w:w="1276" w:type="dxa"/>
            <w:vAlign w:val="center"/>
          </w:tcPr>
          <w:p w14:paraId="68E83AFE">
            <w:pPr>
              <w:jc w:val="center"/>
            </w:pPr>
            <w:r>
              <w:rPr>
                <w:rFonts w:hint="eastAsia"/>
              </w:rPr>
              <w:t>没收捕猎工具，吊销狩猎证，并处2000元-6000元罚款。</w:t>
            </w:r>
          </w:p>
        </w:tc>
      </w:tr>
      <w:tr w14:paraId="11B0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103C3A8A">
            <w:pPr>
              <w:jc w:val="center"/>
            </w:pPr>
            <w:r>
              <w:rPr>
                <w:rFonts w:hint="eastAsia"/>
              </w:rPr>
              <w:t>13</w:t>
            </w:r>
          </w:p>
        </w:tc>
        <w:tc>
          <w:tcPr>
            <w:tcW w:w="1984" w:type="dxa"/>
            <w:vAlign w:val="center"/>
          </w:tcPr>
          <w:p w14:paraId="7632F927">
            <w:pPr>
              <w:jc w:val="center"/>
            </w:pPr>
            <w:r>
              <w:rPr>
                <w:rFonts w:hint="eastAsia"/>
              </w:rPr>
              <w:t>未取得狩猎证或者未按狩猎证规定猎捕野生动物</w:t>
            </w:r>
          </w:p>
        </w:tc>
        <w:tc>
          <w:tcPr>
            <w:tcW w:w="2552" w:type="dxa"/>
            <w:vAlign w:val="center"/>
          </w:tcPr>
          <w:p w14:paraId="3CCDB8CB">
            <w:pPr>
              <w:jc w:val="center"/>
            </w:pPr>
            <w:r>
              <w:rPr>
                <w:rFonts w:hint="eastAsia"/>
              </w:rPr>
              <w:t>市自然资源和规划局</w:t>
            </w:r>
          </w:p>
        </w:tc>
        <w:tc>
          <w:tcPr>
            <w:tcW w:w="3260" w:type="dxa"/>
            <w:vAlign w:val="center"/>
          </w:tcPr>
          <w:p w14:paraId="1A218CFD">
            <w:r>
              <w:rPr>
                <w:rFonts w:hint="eastAsia"/>
              </w:rPr>
              <w:t>取得狩猎证，但未按狩猎证规定猎捕有重要生态、科学、社会价值野生动物，没有猎获物的。</w:t>
            </w:r>
          </w:p>
        </w:tc>
        <w:tc>
          <w:tcPr>
            <w:tcW w:w="5528" w:type="dxa"/>
            <w:vAlign w:val="center"/>
          </w:tcPr>
          <w:p w14:paraId="0CD9A8B3">
            <w:r>
              <w:rPr>
                <w:rFonts w:hint="eastAsia"/>
              </w:rPr>
              <w:t>【法律】</w:t>
            </w:r>
          </w:p>
          <w:p w14:paraId="4520977C">
            <w:r>
              <w:rPr>
                <w:rFonts w:hint="eastAsia"/>
              </w:rPr>
              <w:t>《中华人民共和国野生动物保护法》</w:t>
            </w:r>
            <w:r>
              <w:t>第四十九条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一）在自然保护地、禁猎（渔）区、禁猎（渔）期猎捕有重要生态、科学、社会价值的陆生野生动物或者地方重点保护野生动物；（二）未取得狩猎证、未按照狩猎证规定猎捕有重要生态、科学、社会价值的陆生野生动物或者地方重点保护野生动物；（三）使用禁用的工具、方法猎捕有重要生态、科学、社会价值的陆生野生动物或者地方重点保护野生动物。　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违反本法第二十三条第二款规定，未取得持枪证持枪猎捕野生动物，构成违反治安管理行为的，还应当由公安机关依法给予治安管理处罚；构成犯罪的，依法追究刑事责任。</w:t>
            </w:r>
          </w:p>
        </w:tc>
        <w:tc>
          <w:tcPr>
            <w:tcW w:w="1276" w:type="dxa"/>
            <w:vAlign w:val="center"/>
          </w:tcPr>
          <w:p w14:paraId="2C1F5646">
            <w:pPr>
              <w:jc w:val="center"/>
            </w:pPr>
            <w:r>
              <w:rPr>
                <w:rFonts w:hint="eastAsia"/>
              </w:rPr>
              <w:t>没收猎捕工具，吊销狩猎证，并处2000元以下的罚款。</w:t>
            </w:r>
          </w:p>
        </w:tc>
      </w:tr>
      <w:tr w14:paraId="43F8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trPr>
        <w:tc>
          <w:tcPr>
            <w:tcW w:w="959" w:type="dxa"/>
            <w:vAlign w:val="center"/>
          </w:tcPr>
          <w:p w14:paraId="7F735277">
            <w:pPr>
              <w:jc w:val="center"/>
            </w:pPr>
            <w:r>
              <w:rPr>
                <w:rFonts w:hint="eastAsia"/>
              </w:rPr>
              <w:t>14</w:t>
            </w:r>
          </w:p>
        </w:tc>
        <w:tc>
          <w:tcPr>
            <w:tcW w:w="1984" w:type="dxa"/>
            <w:vAlign w:val="center"/>
          </w:tcPr>
          <w:p w14:paraId="0BB95449">
            <w:pPr>
              <w:jc w:val="center"/>
            </w:pPr>
            <w:r>
              <w:rPr>
                <w:rFonts w:hint="eastAsia"/>
              </w:rPr>
              <w:t>非法将野生动物放归野外</w:t>
            </w:r>
          </w:p>
        </w:tc>
        <w:tc>
          <w:tcPr>
            <w:tcW w:w="2552" w:type="dxa"/>
            <w:vAlign w:val="center"/>
          </w:tcPr>
          <w:p w14:paraId="0D59E146">
            <w:pPr>
              <w:jc w:val="center"/>
            </w:pPr>
            <w:r>
              <w:rPr>
                <w:rFonts w:hint="eastAsia"/>
              </w:rPr>
              <w:t>市自然资源和规划局</w:t>
            </w:r>
          </w:p>
        </w:tc>
        <w:tc>
          <w:tcPr>
            <w:tcW w:w="3260" w:type="dxa"/>
            <w:vAlign w:val="center"/>
          </w:tcPr>
          <w:p w14:paraId="3C849D3D">
            <w:r>
              <w:rPr>
                <w:rFonts w:hint="eastAsia"/>
              </w:rPr>
              <w:t>将野生动物放归野外环境，能在限期内捕回，尚未造成危害的</w:t>
            </w:r>
          </w:p>
        </w:tc>
        <w:tc>
          <w:tcPr>
            <w:tcW w:w="5528" w:type="dxa"/>
            <w:vAlign w:val="center"/>
          </w:tcPr>
          <w:p w14:paraId="6250487A">
            <w:r>
              <w:rPr>
                <w:rFonts w:hint="eastAsia"/>
              </w:rPr>
              <w:t>【法律】</w:t>
            </w:r>
          </w:p>
          <w:p w14:paraId="26F73621">
            <w:r>
              <w:rPr>
                <w:rFonts w:hint="eastAsia"/>
              </w:rPr>
              <w:t>《</w:t>
            </w:r>
            <w:r>
              <w:t>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1276" w:type="dxa"/>
            <w:vAlign w:val="center"/>
          </w:tcPr>
          <w:p w14:paraId="5C00AE8E">
            <w:pPr>
              <w:jc w:val="center"/>
            </w:pPr>
            <w:r>
              <w:rPr>
                <w:rFonts w:hint="eastAsia"/>
              </w:rPr>
              <w:t>责令限期捕回，处1-2万元的罚款。</w:t>
            </w:r>
          </w:p>
        </w:tc>
      </w:tr>
      <w:tr w14:paraId="5320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1B1088DD">
            <w:pPr>
              <w:jc w:val="center"/>
            </w:pPr>
            <w:r>
              <w:rPr>
                <w:rFonts w:hint="eastAsia"/>
              </w:rPr>
              <w:t>15</w:t>
            </w:r>
          </w:p>
        </w:tc>
        <w:tc>
          <w:tcPr>
            <w:tcW w:w="1984" w:type="dxa"/>
            <w:vAlign w:val="center"/>
          </w:tcPr>
          <w:p w14:paraId="2BFD152A">
            <w:pPr>
              <w:jc w:val="center"/>
            </w:pPr>
            <w:r>
              <w:rPr>
                <w:rFonts w:hint="eastAsia"/>
              </w:rPr>
              <w:t>伪造、变造、买卖、转让、租借有关证件、专用标识或者有关批准文件的</w:t>
            </w:r>
          </w:p>
        </w:tc>
        <w:tc>
          <w:tcPr>
            <w:tcW w:w="2552" w:type="dxa"/>
            <w:vAlign w:val="center"/>
          </w:tcPr>
          <w:p w14:paraId="0BC1CAA9">
            <w:pPr>
              <w:jc w:val="center"/>
            </w:pPr>
            <w:r>
              <w:rPr>
                <w:rFonts w:hint="eastAsia"/>
              </w:rPr>
              <w:t>市自然资源和规划局</w:t>
            </w:r>
          </w:p>
        </w:tc>
        <w:tc>
          <w:tcPr>
            <w:tcW w:w="3260" w:type="dxa"/>
            <w:vAlign w:val="center"/>
          </w:tcPr>
          <w:p w14:paraId="6C1A4A34">
            <w:r>
              <w:rPr>
                <w:rFonts w:hint="eastAsia"/>
              </w:rPr>
              <w:t>转让狩猎证、人工繁育、经营利用许可证、专用标识的</w:t>
            </w:r>
          </w:p>
        </w:tc>
        <w:tc>
          <w:tcPr>
            <w:tcW w:w="5528" w:type="dxa"/>
            <w:vAlign w:val="center"/>
          </w:tcPr>
          <w:p w14:paraId="26EF0646">
            <w:r>
              <w:rPr>
                <w:rFonts w:hint="eastAsia"/>
              </w:rPr>
              <w:t>【法律】</w:t>
            </w:r>
          </w:p>
          <w:p w14:paraId="15DB22CA">
            <w:r>
              <w:rPr>
                <w:rFonts w:hint="eastAsia"/>
                <w:lang w:eastAsia="zh-CN"/>
              </w:rPr>
              <w:t>《中华人民共和国野生动物保护法》</w:t>
            </w:r>
            <w:r>
              <w:t>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1276" w:type="dxa"/>
            <w:vAlign w:val="center"/>
          </w:tcPr>
          <w:p w14:paraId="7413A189">
            <w:pPr>
              <w:jc w:val="center"/>
            </w:pPr>
            <w:r>
              <w:rPr>
                <w:rFonts w:hint="eastAsia"/>
              </w:rPr>
              <w:t>吊销或者没收证件、没收违法所得，并处5万元-10万元的罚款。</w:t>
            </w:r>
          </w:p>
        </w:tc>
      </w:tr>
      <w:tr w14:paraId="1024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vAlign w:val="center"/>
          </w:tcPr>
          <w:p w14:paraId="7804C221">
            <w:pPr>
              <w:jc w:val="center"/>
            </w:pPr>
            <w:r>
              <w:rPr>
                <w:rFonts w:hint="eastAsia"/>
              </w:rPr>
              <w:t>16</w:t>
            </w:r>
          </w:p>
        </w:tc>
        <w:tc>
          <w:tcPr>
            <w:tcW w:w="1984" w:type="dxa"/>
            <w:vAlign w:val="center"/>
          </w:tcPr>
          <w:p w14:paraId="2080F5F0">
            <w:pPr>
              <w:jc w:val="center"/>
            </w:pPr>
            <w:r>
              <w:rPr>
                <w:rFonts w:hint="eastAsia"/>
              </w:rPr>
              <w:t>非法繁育野生动物</w:t>
            </w:r>
          </w:p>
        </w:tc>
        <w:tc>
          <w:tcPr>
            <w:tcW w:w="2552" w:type="dxa"/>
            <w:vAlign w:val="center"/>
          </w:tcPr>
          <w:p w14:paraId="13487792">
            <w:pPr>
              <w:jc w:val="center"/>
            </w:pPr>
            <w:r>
              <w:rPr>
                <w:rFonts w:hint="eastAsia"/>
              </w:rPr>
              <w:t>市自然资源和规划局</w:t>
            </w:r>
          </w:p>
        </w:tc>
        <w:tc>
          <w:tcPr>
            <w:tcW w:w="3260" w:type="dxa"/>
            <w:vAlign w:val="center"/>
          </w:tcPr>
          <w:p w14:paraId="68301277">
            <w:r>
              <w:rPr>
                <w:rFonts w:hint="eastAsia"/>
              </w:rPr>
              <w:t>超越驯养繁殖许可证规定范围繁育国家重点保护野生动物，尚未销售的</w:t>
            </w:r>
          </w:p>
        </w:tc>
        <w:tc>
          <w:tcPr>
            <w:tcW w:w="5528" w:type="dxa"/>
            <w:vAlign w:val="center"/>
          </w:tcPr>
          <w:p w14:paraId="0C1D4A41">
            <w:r>
              <w:rPr>
                <w:rFonts w:hint="eastAsia"/>
              </w:rPr>
              <w:t>【法律】</w:t>
            </w:r>
          </w:p>
          <w:p w14:paraId="70B13924">
            <w:r>
              <w:rPr>
                <w:rFonts w:hint="eastAsia"/>
              </w:rPr>
              <w:t>《中华人民共和国野生动物保护法》</w:t>
            </w:r>
            <w:r>
              <w:t>第五十一条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1276" w:type="dxa"/>
            <w:vAlign w:val="center"/>
          </w:tcPr>
          <w:p w14:paraId="5E877390">
            <w:r>
              <w:rPr>
                <w:rFonts w:hint="eastAsia"/>
              </w:rPr>
              <w:t>没收超越范围繁育的野生动物及其制品，并处野生动物及其制品价值1倍的罚款。</w:t>
            </w:r>
          </w:p>
        </w:tc>
      </w:tr>
      <w:tr w14:paraId="47D3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trPr>
        <w:tc>
          <w:tcPr>
            <w:tcW w:w="959" w:type="dxa"/>
            <w:vAlign w:val="center"/>
          </w:tcPr>
          <w:p w14:paraId="4A76734D">
            <w:pPr>
              <w:jc w:val="center"/>
            </w:pPr>
            <w:r>
              <w:rPr>
                <w:rFonts w:hint="eastAsia"/>
              </w:rPr>
              <w:t>17</w:t>
            </w:r>
          </w:p>
        </w:tc>
        <w:tc>
          <w:tcPr>
            <w:tcW w:w="1984" w:type="dxa"/>
            <w:vAlign w:val="center"/>
          </w:tcPr>
          <w:p w14:paraId="7D12FBF8">
            <w:pPr>
              <w:jc w:val="center"/>
            </w:pPr>
            <w:r>
              <w:rPr>
                <w:rFonts w:hint="eastAsia"/>
              </w:rPr>
              <w:t>非法采集国家重点保护野生植物</w:t>
            </w:r>
          </w:p>
        </w:tc>
        <w:tc>
          <w:tcPr>
            <w:tcW w:w="2552" w:type="dxa"/>
            <w:vAlign w:val="center"/>
          </w:tcPr>
          <w:p w14:paraId="6F077466">
            <w:pPr>
              <w:jc w:val="center"/>
            </w:pPr>
            <w:r>
              <w:rPr>
                <w:rFonts w:hint="eastAsia"/>
              </w:rPr>
              <w:t>市自然资源和规划局</w:t>
            </w:r>
          </w:p>
        </w:tc>
        <w:tc>
          <w:tcPr>
            <w:tcW w:w="3260" w:type="dxa"/>
            <w:vAlign w:val="center"/>
          </w:tcPr>
          <w:p w14:paraId="3682F4EC">
            <w:r>
              <w:rPr>
                <w:rFonts w:hint="eastAsia"/>
              </w:rPr>
              <w:t>已取得采集证，但未按照采集证的规定采集国家二级保护野生植物的</w:t>
            </w:r>
          </w:p>
        </w:tc>
        <w:tc>
          <w:tcPr>
            <w:tcW w:w="5528" w:type="dxa"/>
            <w:vAlign w:val="center"/>
          </w:tcPr>
          <w:p w14:paraId="648CE834">
            <w:pPr>
              <w:jc w:val="left"/>
            </w:pPr>
            <w:r>
              <w:rPr>
                <w:rFonts w:hint="eastAsia"/>
              </w:rPr>
              <w:t>【行政法规】</w:t>
            </w:r>
          </w:p>
          <w:p w14:paraId="07ADDBF6">
            <w:r>
              <w:rPr>
                <w:rFonts w:hint="eastAsia"/>
              </w:rPr>
              <w:t>《中华人民共和国野生植物保护条例》</w:t>
            </w:r>
            <w:r>
              <w:t>　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1276" w:type="dxa"/>
            <w:vAlign w:val="center"/>
          </w:tcPr>
          <w:p w14:paraId="06B8F93C">
            <w:pPr>
              <w:jc w:val="center"/>
            </w:pPr>
            <w:r>
              <w:rPr>
                <w:rFonts w:hint="eastAsia"/>
              </w:rPr>
              <w:t>没收非法采集的野生植物和违法所得，吊销采集证，可以并处违法所得4倍以下的罚款。</w:t>
            </w:r>
          </w:p>
        </w:tc>
      </w:tr>
    </w:tbl>
    <w:p w14:paraId="66C60FE7"/>
    <w:p w14:paraId="17300B29"/>
    <w:sectPr>
      <w:head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82E7">
    <w:pPr>
      <w:jc w:val="center"/>
      <w:rPr>
        <w:rFonts w:ascii="方正小标宋简体" w:eastAsia="方正小标宋简体"/>
        <w:sz w:val="30"/>
        <w:szCs w:val="30"/>
      </w:rPr>
    </w:pPr>
    <w:r>
      <w:rPr>
        <w:rFonts w:hint="eastAsia" w:ascii="方正小标宋简体" w:eastAsia="方正小标宋简体"/>
        <w:sz w:val="30"/>
        <w:szCs w:val="30"/>
      </w:rPr>
      <w:t>潜江市自然资源和规划局减轻行政处罚事项清单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zFlZDc4ZWU1NDk0N2M2YjRlNGQ2OWEwZDEyMGYifQ=="/>
  </w:docVars>
  <w:rsids>
    <w:rsidRoot w:val="00452321"/>
    <w:rsid w:val="00054868"/>
    <w:rsid w:val="00071AC9"/>
    <w:rsid w:val="000F0C48"/>
    <w:rsid w:val="001379D1"/>
    <w:rsid w:val="001D69D6"/>
    <w:rsid w:val="002B0A6F"/>
    <w:rsid w:val="002D0A22"/>
    <w:rsid w:val="002F36A6"/>
    <w:rsid w:val="003666D4"/>
    <w:rsid w:val="003E21D5"/>
    <w:rsid w:val="003F3D95"/>
    <w:rsid w:val="00406094"/>
    <w:rsid w:val="00452321"/>
    <w:rsid w:val="004E7005"/>
    <w:rsid w:val="005B660C"/>
    <w:rsid w:val="006049D1"/>
    <w:rsid w:val="00610DE7"/>
    <w:rsid w:val="006561DD"/>
    <w:rsid w:val="008B1C66"/>
    <w:rsid w:val="00994E0C"/>
    <w:rsid w:val="009C183C"/>
    <w:rsid w:val="009C245A"/>
    <w:rsid w:val="00A771C2"/>
    <w:rsid w:val="00B40CDF"/>
    <w:rsid w:val="00B80099"/>
    <w:rsid w:val="00BF0D51"/>
    <w:rsid w:val="00C0435E"/>
    <w:rsid w:val="00C11754"/>
    <w:rsid w:val="00C537A1"/>
    <w:rsid w:val="00C56EED"/>
    <w:rsid w:val="00C91454"/>
    <w:rsid w:val="00DA2543"/>
    <w:rsid w:val="00DB4F96"/>
    <w:rsid w:val="00DE1E1C"/>
    <w:rsid w:val="00DE3395"/>
    <w:rsid w:val="00DE75F9"/>
    <w:rsid w:val="00E548FA"/>
    <w:rsid w:val="00FC149D"/>
    <w:rsid w:val="18AF1CCE"/>
    <w:rsid w:val="5717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8076</Words>
  <Characters>8117</Characters>
  <Lines>58</Lines>
  <Paragraphs>16</Paragraphs>
  <TotalTime>166</TotalTime>
  <ScaleCrop>false</ScaleCrop>
  <LinksUpToDate>false</LinksUpToDate>
  <CharactersWithSpaces>8128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2023-06-12T02:08:00Z</dcterms:created>
  <dc:creator>AutoBVT</dc:creator>
  <cp:lastModifiedBy>不瘦十斤不改名</cp:lastModifiedBy>
  <cp:lastPrinted>2023-07-12T03:58:00Z</cp:lastPrinted>
  <dcterms:modified xsi:type="dcterms:W3CDTF">2024-12-17T07:01:26Z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68804214C33E465D99E1365C64E6FF74_12</vt:lpwstr>
  </property>
</Properties>
</file>