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A70F3">
      <w:pPr>
        <w:spacing w:before="130" w:line="230" w:lineRule="auto"/>
        <w:ind w:left="170"/>
        <w:rPr>
          <w:rFonts w:hint="eastAsia" w:ascii="黑体" w:hAnsi="黑体" w:eastAsia="黑体" w:cs="黑体"/>
          <w:sz w:val="31"/>
          <w:szCs w:val="31"/>
          <w:lang w:val="en-US" w:eastAsia="zh-CN"/>
        </w:rPr>
      </w:pPr>
      <w:r>
        <w:rPr>
          <w:rFonts w:ascii="黑体" w:hAnsi="黑体" w:eastAsia="黑体" w:cs="黑体"/>
          <w:spacing w:val="-7"/>
          <w:sz w:val="31"/>
          <w:szCs w:val="31"/>
        </w:rPr>
        <w:t>附件</w:t>
      </w:r>
      <w:r>
        <w:rPr>
          <w:rFonts w:ascii="黑体" w:hAnsi="黑体" w:eastAsia="黑体" w:cs="黑体"/>
          <w:spacing w:val="-61"/>
          <w:sz w:val="31"/>
          <w:szCs w:val="31"/>
        </w:rPr>
        <w:t xml:space="preserve"> </w:t>
      </w:r>
      <w:r>
        <w:rPr>
          <w:rFonts w:ascii="黑体" w:hAnsi="黑体" w:eastAsia="黑体" w:cs="黑体"/>
          <w:spacing w:val="-7"/>
          <w:sz w:val="31"/>
          <w:szCs w:val="31"/>
        </w:rPr>
        <w:t>1</w:t>
      </w:r>
      <w:r>
        <w:rPr>
          <w:rFonts w:hint="eastAsia" w:ascii="黑体" w:hAnsi="黑体" w:eastAsia="黑体" w:cs="黑体"/>
          <w:spacing w:val="-7"/>
          <w:sz w:val="31"/>
          <w:szCs w:val="31"/>
          <w:lang w:eastAsia="zh-CN"/>
        </w:rPr>
        <w:t>（已行使</w:t>
      </w:r>
      <w:bookmarkStart w:id="0" w:name="_GoBack"/>
      <w:bookmarkEnd w:id="0"/>
      <w:r>
        <w:rPr>
          <w:rFonts w:hint="eastAsia" w:ascii="黑体" w:hAnsi="黑体" w:eastAsia="黑体" w:cs="黑体"/>
          <w:spacing w:val="-7"/>
          <w:sz w:val="31"/>
          <w:szCs w:val="31"/>
          <w:lang w:eastAsia="zh-CN"/>
        </w:rPr>
        <w:t>）</w:t>
      </w:r>
    </w:p>
    <w:p w14:paraId="6F64361D">
      <w:pPr>
        <w:spacing w:before="120" w:line="604" w:lineRule="exact"/>
        <w:ind w:left="4110"/>
        <w:rPr>
          <w:rFonts w:ascii="宋体" w:hAnsi="宋体" w:eastAsia="宋体" w:cs="宋体"/>
          <w:sz w:val="43"/>
          <w:szCs w:val="43"/>
        </w:rPr>
      </w:pPr>
      <w:r>
        <w:rPr>
          <w:rFonts w:ascii="宋体" w:hAnsi="宋体" w:eastAsia="宋体" w:cs="宋体"/>
          <w:b/>
          <w:bCs/>
          <w:spacing w:val="11"/>
          <w:position w:val="3"/>
          <w:sz w:val="43"/>
          <w:szCs w:val="43"/>
        </w:rPr>
        <w:t>行政执法事项目录（2024</w:t>
      </w:r>
      <w:r>
        <w:rPr>
          <w:rFonts w:ascii="宋体" w:hAnsi="宋体" w:eastAsia="宋体" w:cs="宋体"/>
          <w:spacing w:val="-72"/>
          <w:position w:val="3"/>
          <w:sz w:val="43"/>
          <w:szCs w:val="43"/>
        </w:rPr>
        <w:t xml:space="preserve"> </w:t>
      </w:r>
      <w:r>
        <w:rPr>
          <w:rFonts w:ascii="宋体" w:hAnsi="宋体" w:eastAsia="宋体" w:cs="宋体"/>
          <w:b/>
          <w:bCs/>
          <w:spacing w:val="11"/>
          <w:position w:val="3"/>
          <w:sz w:val="43"/>
          <w:szCs w:val="43"/>
        </w:rPr>
        <w:t>年版）</w:t>
      </w:r>
    </w:p>
    <w:p w14:paraId="7AAD81CF">
      <w:pPr>
        <w:spacing w:line="260" w:lineRule="auto"/>
      </w:pPr>
    </w:p>
    <w:p w14:paraId="3E38C924">
      <w:pPr>
        <w:spacing w:line="261" w:lineRule="auto"/>
      </w:pPr>
    </w:p>
    <w:p w14:paraId="46312B06">
      <w:pPr>
        <w:pStyle w:val="2"/>
        <w:spacing w:before="91" w:line="216" w:lineRule="auto"/>
        <w:ind w:left="145"/>
        <w:rPr>
          <w:sz w:val="28"/>
          <w:szCs w:val="28"/>
        </w:rPr>
      </w:pPr>
      <w:r>
        <w:rPr>
          <w:sz w:val="28"/>
          <w:szCs w:val="28"/>
        </w:rPr>
        <w:t>执法主体（单位名称</w:t>
      </w:r>
      <w:r>
        <w:rPr>
          <w:spacing w:val="-65"/>
          <w:w w:val="82"/>
          <w:sz w:val="28"/>
          <w:szCs w:val="28"/>
        </w:rPr>
        <w:t>）：</w:t>
      </w:r>
      <w:r>
        <w:rPr>
          <w:sz w:val="28"/>
          <w:szCs w:val="28"/>
        </w:rPr>
        <w:t xml:space="preserve"> </w:t>
      </w:r>
      <w:r>
        <w:rPr>
          <w:rFonts w:hint="eastAsia"/>
          <w:sz w:val="28"/>
          <w:szCs w:val="28"/>
          <w:lang w:val="en-US" w:eastAsia="zh-CN"/>
        </w:rPr>
        <w:t>潜江市泰丰街道办事处</w:t>
      </w:r>
      <w:r>
        <w:rPr>
          <w:sz w:val="28"/>
          <w:szCs w:val="28"/>
        </w:rPr>
        <w:t xml:space="preserve">                               填报时间：</w:t>
      </w:r>
      <w:r>
        <w:rPr>
          <w:rFonts w:hint="eastAsia"/>
          <w:sz w:val="28"/>
          <w:szCs w:val="28"/>
          <w:lang w:val="en-US" w:eastAsia="zh-CN"/>
        </w:rPr>
        <w:t>2024</w:t>
      </w:r>
      <w:r>
        <w:rPr>
          <w:sz w:val="28"/>
          <w:szCs w:val="28"/>
        </w:rPr>
        <w:t>年</w:t>
      </w:r>
      <w:r>
        <w:rPr>
          <w:rFonts w:hint="eastAsia"/>
          <w:sz w:val="28"/>
          <w:szCs w:val="28"/>
          <w:lang w:val="en-US" w:eastAsia="zh-CN"/>
        </w:rPr>
        <w:t>10</w:t>
      </w:r>
      <w:r>
        <w:rPr>
          <w:sz w:val="28"/>
          <w:szCs w:val="28"/>
        </w:rPr>
        <w:t>月</w:t>
      </w:r>
      <w:r>
        <w:rPr>
          <w:rFonts w:hint="eastAsia"/>
          <w:sz w:val="28"/>
          <w:szCs w:val="28"/>
          <w:lang w:val="en-US" w:eastAsia="zh-CN"/>
        </w:rPr>
        <w:t>30</w:t>
      </w:r>
      <w:r>
        <w:rPr>
          <w:sz w:val="28"/>
          <w:szCs w:val="28"/>
        </w:rPr>
        <w:t>日</w:t>
      </w:r>
    </w:p>
    <w:p w14:paraId="47A60114">
      <w:pPr>
        <w:spacing w:line="110" w:lineRule="exact"/>
      </w:pPr>
    </w:p>
    <w:tbl>
      <w:tblPr>
        <w:tblStyle w:val="8"/>
        <w:tblW w:w="13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363"/>
        <w:gridCol w:w="1701"/>
        <w:gridCol w:w="4543"/>
        <w:gridCol w:w="1269"/>
        <w:gridCol w:w="1617"/>
        <w:gridCol w:w="1341"/>
      </w:tblGrid>
      <w:tr w14:paraId="7729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040" w:type="dxa"/>
            <w:vAlign w:val="center"/>
          </w:tcPr>
          <w:p w14:paraId="1C87327D">
            <w:pPr>
              <w:spacing w:before="91" w:line="224" w:lineRule="auto"/>
              <w:ind w:firstLine="135" w:firstLineChars="50"/>
              <w:rPr>
                <w:rFonts w:ascii="黑体" w:hAnsi="黑体" w:eastAsia="黑体" w:cs="黑体"/>
                <w:sz w:val="28"/>
                <w:szCs w:val="28"/>
              </w:rPr>
            </w:pPr>
            <w:r>
              <w:rPr>
                <w:rFonts w:ascii="黑体" w:hAnsi="黑体" w:eastAsia="黑体" w:cs="黑体"/>
                <w:spacing w:val="-5"/>
                <w:sz w:val="28"/>
                <w:szCs w:val="28"/>
              </w:rPr>
              <w:t>序号</w:t>
            </w:r>
          </w:p>
        </w:tc>
        <w:tc>
          <w:tcPr>
            <w:tcW w:w="2363" w:type="dxa"/>
            <w:vAlign w:val="center"/>
          </w:tcPr>
          <w:p w14:paraId="6CB7D29B">
            <w:pPr>
              <w:spacing w:before="203" w:line="236" w:lineRule="auto"/>
              <w:ind w:left="370" w:leftChars="0" w:right="334" w:rightChars="0" w:firstLine="10" w:firstLineChars="0"/>
              <w:jc w:val="center"/>
              <w:rPr>
                <w:rFonts w:ascii="黑体" w:hAnsi="黑体" w:eastAsia="黑体" w:cs="黑体"/>
                <w:sz w:val="28"/>
                <w:szCs w:val="28"/>
              </w:rPr>
            </w:pPr>
            <w:r>
              <w:rPr>
                <w:rFonts w:ascii="黑体" w:hAnsi="黑体" w:eastAsia="黑体" w:cs="黑体"/>
                <w:spacing w:val="-8"/>
                <w:sz w:val="28"/>
                <w:szCs w:val="28"/>
              </w:rPr>
              <w:t>事项</w:t>
            </w:r>
            <w:r>
              <w:rPr>
                <w:rFonts w:ascii="黑体" w:hAnsi="黑体" w:eastAsia="黑体" w:cs="黑体"/>
                <w:sz w:val="28"/>
                <w:szCs w:val="28"/>
              </w:rPr>
              <w:t xml:space="preserve"> </w:t>
            </w:r>
            <w:r>
              <w:rPr>
                <w:rFonts w:ascii="黑体" w:hAnsi="黑体" w:eastAsia="黑体" w:cs="黑体"/>
                <w:spacing w:val="-7"/>
                <w:sz w:val="28"/>
                <w:szCs w:val="28"/>
              </w:rPr>
              <w:t>名称</w:t>
            </w:r>
          </w:p>
        </w:tc>
        <w:tc>
          <w:tcPr>
            <w:tcW w:w="1701" w:type="dxa"/>
            <w:vAlign w:val="center"/>
          </w:tcPr>
          <w:p w14:paraId="68E39B22">
            <w:pPr>
              <w:spacing w:before="203" w:line="235" w:lineRule="auto"/>
              <w:ind w:left="146" w:leftChars="0" w:right="123" w:rightChars="0"/>
              <w:jc w:val="center"/>
              <w:rPr>
                <w:rFonts w:ascii="黑体" w:hAnsi="黑体" w:eastAsia="黑体" w:cs="黑体"/>
                <w:sz w:val="28"/>
                <w:szCs w:val="28"/>
              </w:rPr>
            </w:pPr>
            <w:r>
              <w:rPr>
                <w:rFonts w:ascii="黑体" w:hAnsi="黑体" w:eastAsia="黑体" w:cs="黑体"/>
                <w:spacing w:val="-4"/>
                <w:sz w:val="28"/>
                <w:szCs w:val="28"/>
              </w:rPr>
              <w:t>行政执法</w:t>
            </w:r>
            <w:r>
              <w:rPr>
                <w:rFonts w:ascii="黑体" w:hAnsi="黑体" w:eastAsia="黑体" w:cs="黑体"/>
                <w:spacing w:val="2"/>
                <w:sz w:val="28"/>
                <w:szCs w:val="28"/>
              </w:rPr>
              <w:t xml:space="preserve"> </w:t>
            </w:r>
            <w:r>
              <w:rPr>
                <w:rFonts w:ascii="黑体" w:hAnsi="黑体" w:eastAsia="黑体" w:cs="黑体"/>
                <w:spacing w:val="-6"/>
                <w:sz w:val="28"/>
                <w:szCs w:val="28"/>
              </w:rPr>
              <w:t>职权类型</w:t>
            </w:r>
          </w:p>
        </w:tc>
        <w:tc>
          <w:tcPr>
            <w:tcW w:w="4543" w:type="dxa"/>
            <w:vAlign w:val="center"/>
          </w:tcPr>
          <w:p w14:paraId="481CC972">
            <w:pPr>
              <w:spacing w:before="91" w:line="220" w:lineRule="auto"/>
              <w:ind w:firstLine="1608" w:firstLineChars="600"/>
              <w:rPr>
                <w:rFonts w:ascii="黑体" w:hAnsi="黑体" w:eastAsia="黑体" w:cs="黑体"/>
                <w:sz w:val="28"/>
                <w:szCs w:val="28"/>
              </w:rPr>
            </w:pPr>
            <w:r>
              <w:rPr>
                <w:rFonts w:ascii="黑体" w:hAnsi="黑体" w:eastAsia="黑体" w:cs="黑体"/>
                <w:spacing w:val="-6"/>
                <w:sz w:val="28"/>
                <w:szCs w:val="28"/>
              </w:rPr>
              <w:t>执法依据</w:t>
            </w:r>
          </w:p>
        </w:tc>
        <w:tc>
          <w:tcPr>
            <w:tcW w:w="1269" w:type="dxa"/>
            <w:vAlign w:val="center"/>
          </w:tcPr>
          <w:p w14:paraId="0B471E71">
            <w:pPr>
              <w:spacing w:before="91" w:line="222" w:lineRule="auto"/>
              <w:ind w:firstLine="134" w:firstLineChars="50"/>
              <w:rPr>
                <w:rFonts w:ascii="黑体" w:hAnsi="黑体" w:eastAsia="黑体" w:cs="黑体"/>
                <w:sz w:val="28"/>
                <w:szCs w:val="28"/>
              </w:rPr>
            </w:pPr>
            <w:r>
              <w:rPr>
                <w:rFonts w:ascii="黑体" w:hAnsi="黑体" w:eastAsia="黑体" w:cs="黑体"/>
                <w:spacing w:val="-6"/>
                <w:sz w:val="28"/>
                <w:szCs w:val="28"/>
              </w:rPr>
              <w:t>承办机构</w:t>
            </w:r>
          </w:p>
        </w:tc>
        <w:tc>
          <w:tcPr>
            <w:tcW w:w="1617" w:type="dxa"/>
            <w:vAlign w:val="center"/>
          </w:tcPr>
          <w:p w14:paraId="188AC1DB">
            <w:pPr>
              <w:spacing w:before="91" w:line="220" w:lineRule="auto"/>
              <w:ind w:firstLine="268" w:firstLineChars="100"/>
              <w:rPr>
                <w:rFonts w:ascii="黑体" w:hAnsi="黑体" w:eastAsia="黑体" w:cs="黑体"/>
                <w:sz w:val="28"/>
                <w:szCs w:val="28"/>
              </w:rPr>
            </w:pPr>
            <w:r>
              <w:rPr>
                <w:rFonts w:ascii="黑体" w:hAnsi="黑体" w:eastAsia="黑体" w:cs="黑体"/>
                <w:spacing w:val="-6"/>
                <w:sz w:val="28"/>
                <w:szCs w:val="28"/>
              </w:rPr>
              <w:t>执法范围</w:t>
            </w:r>
          </w:p>
        </w:tc>
        <w:tc>
          <w:tcPr>
            <w:tcW w:w="1341" w:type="dxa"/>
            <w:vAlign w:val="center"/>
          </w:tcPr>
          <w:p w14:paraId="7A58B9E7">
            <w:pPr>
              <w:spacing w:before="91" w:line="222" w:lineRule="auto"/>
              <w:ind w:firstLine="405" w:firstLineChars="150"/>
              <w:rPr>
                <w:rFonts w:ascii="黑体" w:hAnsi="黑体" w:eastAsia="黑体" w:cs="黑体"/>
                <w:sz w:val="28"/>
                <w:szCs w:val="28"/>
              </w:rPr>
            </w:pPr>
            <w:r>
              <w:rPr>
                <w:rFonts w:ascii="黑体" w:hAnsi="黑体" w:eastAsia="黑体" w:cs="黑体"/>
                <w:spacing w:val="-5"/>
                <w:sz w:val="28"/>
                <w:szCs w:val="28"/>
              </w:rPr>
              <w:t>备注</w:t>
            </w:r>
          </w:p>
        </w:tc>
      </w:tr>
      <w:tr w14:paraId="1EC9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0" w:type="dxa"/>
            <w:vAlign w:val="center"/>
          </w:tcPr>
          <w:p w14:paraId="24CEDAF0">
            <w:pPr>
              <w:pStyle w:val="10"/>
              <w:numPr>
                <w:ilvl w:val="0"/>
                <w:numId w:val="1"/>
              </w:numPr>
              <w:jc w:val="center"/>
              <w:rPr>
                <w:b/>
                <w:bCs/>
              </w:rPr>
            </w:pPr>
          </w:p>
        </w:tc>
        <w:tc>
          <w:tcPr>
            <w:tcW w:w="2363" w:type="dxa"/>
            <w:vAlign w:val="center"/>
          </w:tcPr>
          <w:p w14:paraId="61E156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对破坏或者擅自改变基本农田保护区标志的处罚</w:t>
            </w:r>
          </w:p>
        </w:tc>
        <w:tc>
          <w:tcPr>
            <w:tcW w:w="1701" w:type="dxa"/>
            <w:vAlign w:val="center"/>
          </w:tcPr>
          <w:p w14:paraId="11F35B1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C05C0A9">
            <w:pPr>
              <w:pStyle w:val="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《中华人民共和国基本农田保护条例》</w:t>
            </w:r>
          </w:p>
        </w:tc>
        <w:tc>
          <w:tcPr>
            <w:tcW w:w="1269" w:type="dxa"/>
            <w:vAlign w:val="center"/>
          </w:tcPr>
          <w:p w14:paraId="0D9356E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33BA2C1C">
            <w:pPr>
              <w:pStyle w:val="1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A2FB2E7">
            <w:pPr>
              <w:pStyle w:val="1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65B24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0" w:type="dxa"/>
            <w:vAlign w:val="center"/>
          </w:tcPr>
          <w:p w14:paraId="7CCEB81C">
            <w:pPr>
              <w:pStyle w:val="10"/>
              <w:numPr>
                <w:ilvl w:val="0"/>
                <w:numId w:val="1"/>
              </w:numPr>
              <w:jc w:val="center"/>
              <w:rPr>
                <w:b/>
                <w:bCs/>
              </w:rPr>
            </w:pPr>
          </w:p>
        </w:tc>
        <w:tc>
          <w:tcPr>
            <w:tcW w:w="2363" w:type="dxa"/>
            <w:vAlign w:val="center"/>
          </w:tcPr>
          <w:p w14:paraId="54CD4A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对未取得建设工程规划许可证或者未按照建设工程规划许可证的规定进行建设的处罚</w:t>
            </w:r>
          </w:p>
        </w:tc>
        <w:tc>
          <w:tcPr>
            <w:tcW w:w="1701" w:type="dxa"/>
            <w:vAlign w:val="center"/>
          </w:tcPr>
          <w:p w14:paraId="6D719E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B99305A">
            <w:pPr>
              <w:keepNext w:val="0"/>
              <w:keepLines w:val="0"/>
              <w:widowControl/>
              <w:suppressLineNumbers w:val="0"/>
              <w:jc w:val="center"/>
              <w:textAlignment w:val="center"/>
              <w:rPr>
                <w:rStyle w:val="14"/>
                <w:rFonts w:hint="eastAsia" w:asciiTheme="minorEastAsia" w:hAnsiTheme="minorEastAsia" w:eastAsiaTheme="minorEastAsia" w:cstheme="minorEastAsia"/>
                <w:snapToGrid w:val="0"/>
                <w:sz w:val="21"/>
                <w:szCs w:val="21"/>
                <w:lang w:val="en-US" w:eastAsia="zh-CN" w:bidi="ar"/>
              </w:rPr>
            </w:pPr>
            <w:r>
              <w:rPr>
                <w:rStyle w:val="14"/>
                <w:rFonts w:hint="eastAsia" w:asciiTheme="minorEastAsia" w:hAnsiTheme="minorEastAsia" w:eastAsiaTheme="minorEastAsia" w:cstheme="minorEastAsia"/>
                <w:snapToGrid w:val="0"/>
                <w:sz w:val="21"/>
                <w:szCs w:val="21"/>
                <w:lang w:val="en-US" w:eastAsia="zh-CN" w:bidi="ar"/>
              </w:rPr>
              <w:t>《中华人民共和国</w:t>
            </w:r>
            <w:r>
              <w:rPr>
                <w:rStyle w:val="15"/>
                <w:rFonts w:hint="eastAsia" w:asciiTheme="minorEastAsia" w:hAnsiTheme="minorEastAsia" w:eastAsiaTheme="minorEastAsia" w:cstheme="minorEastAsia"/>
                <w:snapToGrid w:val="0"/>
                <w:sz w:val="21"/>
                <w:szCs w:val="21"/>
                <w:lang w:val="en-US" w:eastAsia="zh-CN" w:bidi="ar"/>
              </w:rPr>
              <w:t>城乡规划法</w:t>
            </w:r>
            <w:r>
              <w:rPr>
                <w:rStyle w:val="14"/>
                <w:rFonts w:hint="eastAsia" w:asciiTheme="minorEastAsia" w:hAnsiTheme="minorEastAsia" w:eastAsiaTheme="minorEastAsia" w:cstheme="minorEastAsia"/>
                <w:snapToGrid w:val="0"/>
                <w:sz w:val="21"/>
                <w:szCs w:val="21"/>
                <w:lang w:val="en-US" w:eastAsia="zh-CN" w:bidi="ar"/>
              </w:rPr>
              <w:t>》</w:t>
            </w:r>
          </w:p>
          <w:p w14:paraId="12C8FBAE">
            <w:pPr>
              <w:keepNext w:val="0"/>
              <w:keepLines w:val="0"/>
              <w:widowControl/>
              <w:suppressLineNumbers w:val="0"/>
              <w:jc w:val="center"/>
              <w:textAlignment w:val="center"/>
              <w:rPr>
                <w:rStyle w:val="14"/>
                <w:rFonts w:hint="eastAsia" w:asciiTheme="minorEastAsia" w:hAnsiTheme="minorEastAsia" w:eastAsiaTheme="minorEastAsia" w:cstheme="minorEastAsia"/>
                <w:snapToGrid w:val="0"/>
                <w:sz w:val="21"/>
                <w:szCs w:val="21"/>
                <w:lang w:val="en-US" w:eastAsia="zh-CN" w:bidi="ar"/>
              </w:rPr>
            </w:pPr>
            <w:r>
              <w:rPr>
                <w:rStyle w:val="14"/>
                <w:rFonts w:hint="eastAsia" w:asciiTheme="minorEastAsia" w:hAnsiTheme="minorEastAsia" w:eastAsiaTheme="minorEastAsia" w:cstheme="minorEastAsia"/>
                <w:snapToGrid w:val="0"/>
                <w:sz w:val="21"/>
                <w:szCs w:val="21"/>
                <w:lang w:val="en-US" w:eastAsia="zh-CN" w:bidi="ar"/>
              </w:rPr>
              <w:t>《湖北省城乡规划条例》</w:t>
            </w:r>
          </w:p>
        </w:tc>
        <w:tc>
          <w:tcPr>
            <w:tcW w:w="1269" w:type="dxa"/>
            <w:vAlign w:val="center"/>
          </w:tcPr>
          <w:p w14:paraId="7D2C90A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5E1B0C0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C939B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3346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0" w:type="dxa"/>
            <w:vAlign w:val="center"/>
          </w:tcPr>
          <w:p w14:paraId="30327983">
            <w:pPr>
              <w:pStyle w:val="10"/>
              <w:numPr>
                <w:ilvl w:val="0"/>
                <w:numId w:val="1"/>
              </w:numPr>
              <w:jc w:val="center"/>
              <w:rPr>
                <w:b/>
                <w:bCs/>
              </w:rPr>
            </w:pPr>
          </w:p>
        </w:tc>
        <w:tc>
          <w:tcPr>
            <w:tcW w:w="2363" w:type="dxa"/>
            <w:vAlign w:val="center"/>
          </w:tcPr>
          <w:p w14:paraId="10B41A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对城镇排水与污水处理设施覆盖范围内的排水单位和个人，未按照国家有关规定将污水排入城镇排水设施的处罚</w:t>
            </w:r>
          </w:p>
        </w:tc>
        <w:tc>
          <w:tcPr>
            <w:tcW w:w="1701" w:type="dxa"/>
            <w:vAlign w:val="center"/>
          </w:tcPr>
          <w:p w14:paraId="054B40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5FBFDD11">
            <w:pPr>
              <w:keepNext w:val="0"/>
              <w:keepLines w:val="0"/>
              <w:widowControl/>
              <w:suppressLineNumbers w:val="0"/>
              <w:tabs>
                <w:tab w:val="center" w:pos="2255"/>
                <w:tab w:val="right" w:pos="4391"/>
              </w:tabs>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b/>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《城镇排水与污水处理条例》</w:t>
            </w:r>
          </w:p>
          <w:p w14:paraId="634C394A">
            <w:pPr>
              <w:keepNext w:val="0"/>
              <w:keepLines w:val="0"/>
              <w:widowControl/>
              <w:suppressLineNumbers w:val="0"/>
              <w:tabs>
                <w:tab w:val="center" w:pos="2255"/>
                <w:tab w:val="right" w:pos="4391"/>
              </w:tabs>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b/>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《城镇污水排入排水管网许可管理办法》</w:t>
            </w:r>
          </w:p>
          <w:p w14:paraId="05B84FCA">
            <w:pPr>
              <w:keepNext w:val="0"/>
              <w:keepLines w:val="0"/>
              <w:widowControl/>
              <w:suppressLineNumbers w:val="0"/>
              <w:tabs>
                <w:tab w:val="center" w:pos="2255"/>
                <w:tab w:val="right" w:pos="4391"/>
              </w:tabs>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p>
        </w:tc>
        <w:tc>
          <w:tcPr>
            <w:tcW w:w="1269" w:type="dxa"/>
            <w:vAlign w:val="center"/>
          </w:tcPr>
          <w:p w14:paraId="6C30D0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512DC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00A7E9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077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40" w:type="dxa"/>
            <w:vAlign w:val="center"/>
          </w:tcPr>
          <w:p w14:paraId="63D21046">
            <w:pPr>
              <w:pStyle w:val="10"/>
              <w:numPr>
                <w:ilvl w:val="0"/>
                <w:numId w:val="1"/>
              </w:numPr>
              <w:jc w:val="center"/>
              <w:rPr>
                <w:b/>
                <w:bCs/>
              </w:rPr>
            </w:pPr>
          </w:p>
        </w:tc>
        <w:tc>
          <w:tcPr>
            <w:tcW w:w="2363" w:type="dxa"/>
            <w:vAlign w:val="center"/>
          </w:tcPr>
          <w:p w14:paraId="3C7F1B1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对在雨水、污水分流地区将污水排入雨水管网的处罚</w:t>
            </w:r>
          </w:p>
        </w:tc>
        <w:tc>
          <w:tcPr>
            <w:tcW w:w="1701" w:type="dxa"/>
            <w:vAlign w:val="center"/>
          </w:tcPr>
          <w:p w14:paraId="406C736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C0C7C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《城镇排水与污水处理条例》</w:t>
            </w:r>
          </w:p>
          <w:p w14:paraId="3BA675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
              </w:rPr>
            </w:pPr>
            <w:r>
              <w:rPr>
                <w:rFonts w:hint="eastAsia" w:asciiTheme="minorEastAsia" w:hAnsiTheme="minorEastAsia" w:eastAsiaTheme="minorEastAsia" w:cstheme="minorEastAsia"/>
                <w:i w:val="0"/>
                <w:iCs w:val="0"/>
                <w:snapToGrid w:val="0"/>
                <w:color w:val="000000"/>
                <w:kern w:val="0"/>
                <w:sz w:val="21"/>
                <w:szCs w:val="21"/>
                <w:u w:val="none"/>
                <w:lang w:val="en-US" w:eastAsia="en-US" w:bidi="ar"/>
              </w:rPr>
              <w:t>《城镇污水排入排水管网许可管理办法》</w:t>
            </w:r>
          </w:p>
        </w:tc>
        <w:tc>
          <w:tcPr>
            <w:tcW w:w="1269" w:type="dxa"/>
            <w:vAlign w:val="center"/>
          </w:tcPr>
          <w:p w14:paraId="6D06E6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1523EB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1FDBE8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BCCD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66D89F1">
            <w:pPr>
              <w:pStyle w:val="10"/>
              <w:numPr>
                <w:ilvl w:val="0"/>
                <w:numId w:val="1"/>
              </w:numPr>
              <w:jc w:val="center"/>
              <w:rPr>
                <w:b/>
                <w:bCs/>
              </w:rPr>
            </w:pPr>
          </w:p>
        </w:tc>
        <w:tc>
          <w:tcPr>
            <w:tcW w:w="2363" w:type="dxa"/>
            <w:vAlign w:val="center"/>
          </w:tcPr>
          <w:p w14:paraId="5E67FB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对在雨水、污水分流地区将雨水管网、污水管网相互混接行为的处罚</w:t>
            </w:r>
          </w:p>
        </w:tc>
        <w:tc>
          <w:tcPr>
            <w:tcW w:w="1701" w:type="dxa"/>
            <w:vAlign w:val="center"/>
          </w:tcPr>
          <w:p w14:paraId="35493CE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46B8E3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w:t>
            </w:r>
          </w:p>
        </w:tc>
        <w:tc>
          <w:tcPr>
            <w:tcW w:w="1269" w:type="dxa"/>
            <w:vAlign w:val="center"/>
          </w:tcPr>
          <w:p w14:paraId="022C4A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4BCCF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25B7E4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4FA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BAE8AAE">
            <w:pPr>
              <w:pStyle w:val="10"/>
              <w:numPr>
                <w:ilvl w:val="0"/>
                <w:numId w:val="1"/>
              </w:numPr>
              <w:jc w:val="center"/>
              <w:rPr>
                <w:rFonts w:hint="default" w:ascii="Arial" w:hAnsi="Arial" w:cs="Arial"/>
                <w:b/>
                <w:bCs/>
              </w:rPr>
            </w:pPr>
          </w:p>
        </w:tc>
        <w:tc>
          <w:tcPr>
            <w:tcW w:w="2363" w:type="dxa"/>
            <w:vAlign w:val="center"/>
          </w:tcPr>
          <w:p w14:paraId="0D33A8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对擅自拆除、改动城镇排水与污水处理设施行为的处罚</w:t>
            </w:r>
          </w:p>
        </w:tc>
        <w:tc>
          <w:tcPr>
            <w:tcW w:w="1701" w:type="dxa"/>
            <w:vAlign w:val="center"/>
          </w:tcPr>
          <w:p w14:paraId="7149CE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EDD367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w:t>
            </w:r>
          </w:p>
        </w:tc>
        <w:tc>
          <w:tcPr>
            <w:tcW w:w="1269" w:type="dxa"/>
            <w:vAlign w:val="center"/>
          </w:tcPr>
          <w:p w14:paraId="686C156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A0DAD3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B78423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070D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B058546">
            <w:pPr>
              <w:pStyle w:val="10"/>
              <w:numPr>
                <w:ilvl w:val="0"/>
                <w:numId w:val="1"/>
              </w:numPr>
              <w:jc w:val="center"/>
              <w:rPr>
                <w:rFonts w:hint="default" w:ascii="Arial" w:hAnsi="Arial" w:cs="Arial"/>
                <w:b/>
                <w:bCs/>
              </w:rPr>
            </w:pPr>
          </w:p>
        </w:tc>
        <w:tc>
          <w:tcPr>
            <w:tcW w:w="2363" w:type="dxa"/>
            <w:vAlign w:val="center"/>
          </w:tcPr>
          <w:p w14:paraId="70644CA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对排水户擅自将污水排入城镇排水设施及其雨水管网的处罚</w:t>
            </w:r>
          </w:p>
        </w:tc>
        <w:tc>
          <w:tcPr>
            <w:tcW w:w="1701" w:type="dxa"/>
            <w:vAlign w:val="center"/>
          </w:tcPr>
          <w:p w14:paraId="1932130D">
            <w:pPr>
              <w:keepNext w:val="0"/>
              <w:keepLines w:val="0"/>
              <w:widowControl/>
              <w:suppressLineNumbers w:val="0"/>
              <w:jc w:val="center"/>
              <w:textAlignment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F502A02">
            <w:pPr>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《城镇污水排入排水管网许可管理办法》</w:t>
            </w:r>
          </w:p>
        </w:tc>
        <w:tc>
          <w:tcPr>
            <w:tcW w:w="1269" w:type="dxa"/>
            <w:vAlign w:val="center"/>
          </w:tcPr>
          <w:p w14:paraId="11E4A3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18731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FDAA60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1E512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A9A6E9D">
            <w:pPr>
              <w:pStyle w:val="10"/>
              <w:numPr>
                <w:ilvl w:val="0"/>
                <w:numId w:val="1"/>
              </w:numPr>
              <w:jc w:val="center"/>
              <w:rPr>
                <w:rFonts w:hint="default" w:ascii="Arial" w:hAnsi="Arial" w:cs="Arial"/>
                <w:b/>
                <w:bCs/>
              </w:rPr>
            </w:pPr>
          </w:p>
        </w:tc>
        <w:tc>
          <w:tcPr>
            <w:tcW w:w="2363" w:type="dxa"/>
            <w:vAlign w:val="center"/>
          </w:tcPr>
          <w:p w14:paraId="4A83BC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对排水户拒不接受水质、水量监测或妨碍检查的处罚</w:t>
            </w:r>
          </w:p>
        </w:tc>
        <w:tc>
          <w:tcPr>
            <w:tcW w:w="1701" w:type="dxa"/>
            <w:vAlign w:val="center"/>
          </w:tcPr>
          <w:p w14:paraId="0F7F7B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D841569">
            <w:pPr>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《城镇污水排入排水管网许可管理办法》</w:t>
            </w:r>
          </w:p>
        </w:tc>
        <w:tc>
          <w:tcPr>
            <w:tcW w:w="1269" w:type="dxa"/>
            <w:vAlign w:val="center"/>
          </w:tcPr>
          <w:p w14:paraId="77A859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29E515C">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226CB7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84E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A47434D">
            <w:pPr>
              <w:pStyle w:val="10"/>
              <w:numPr>
                <w:ilvl w:val="0"/>
                <w:numId w:val="1"/>
              </w:numPr>
              <w:jc w:val="center"/>
              <w:rPr>
                <w:rFonts w:hint="default" w:ascii="Arial" w:hAnsi="Arial" w:cs="Arial"/>
                <w:b/>
                <w:bCs/>
              </w:rPr>
            </w:pPr>
          </w:p>
        </w:tc>
        <w:tc>
          <w:tcPr>
            <w:tcW w:w="2363" w:type="dxa"/>
            <w:vAlign w:val="center"/>
          </w:tcPr>
          <w:p w14:paraId="1E1F46C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对未取得污水排入排水管网许可证向城镇排水设施排放污水行为的处罚</w:t>
            </w:r>
          </w:p>
        </w:tc>
        <w:tc>
          <w:tcPr>
            <w:tcW w:w="1701" w:type="dxa"/>
            <w:vAlign w:val="center"/>
          </w:tcPr>
          <w:p w14:paraId="418A74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B98FBA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《城镇排水与污水处理条例》</w:t>
            </w:r>
          </w:p>
          <w:p w14:paraId="504AC9B6">
            <w:pPr>
              <w:spacing w:before="66"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en-US" w:bidi="ar"/>
              </w:rPr>
              <w:t>《城镇污水排入排水管网许可管理办法》</w:t>
            </w:r>
          </w:p>
        </w:tc>
        <w:tc>
          <w:tcPr>
            <w:tcW w:w="1269" w:type="dxa"/>
            <w:vAlign w:val="center"/>
          </w:tcPr>
          <w:p w14:paraId="4AFAD21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1CDF4B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2607F6E">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76B57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CF82139">
            <w:pPr>
              <w:pStyle w:val="10"/>
              <w:numPr>
                <w:ilvl w:val="0"/>
                <w:numId w:val="1"/>
              </w:numPr>
              <w:jc w:val="center"/>
              <w:rPr>
                <w:rFonts w:hint="default" w:ascii="Arial" w:hAnsi="Arial" w:cs="Arial"/>
                <w:b/>
                <w:bCs/>
              </w:rPr>
            </w:pPr>
          </w:p>
        </w:tc>
        <w:tc>
          <w:tcPr>
            <w:tcW w:w="2363" w:type="dxa"/>
            <w:vAlign w:val="center"/>
          </w:tcPr>
          <w:p w14:paraId="20E3B21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对擅自占用或者挖掘城市道路行为的处罚</w:t>
            </w:r>
          </w:p>
        </w:tc>
        <w:tc>
          <w:tcPr>
            <w:tcW w:w="1701" w:type="dxa"/>
            <w:vAlign w:val="center"/>
          </w:tcPr>
          <w:p w14:paraId="3ED05C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D5BD29D">
            <w:pPr>
              <w:keepNext w:val="0"/>
              <w:keepLines w:val="0"/>
              <w:widowControl/>
              <w:suppressLineNumbers w:val="0"/>
              <w:ind w:firstLine="630" w:firstLineChars="30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sz w:val="21"/>
                <w:szCs w:val="21"/>
                <w:u w:val="none"/>
                <w:lang w:val="en-US" w:eastAsia="en-US" w:bidi="ar-SA"/>
              </w:rPr>
              <w:t>《城市道路管理条例》</w:t>
            </w:r>
          </w:p>
        </w:tc>
        <w:tc>
          <w:tcPr>
            <w:tcW w:w="1269" w:type="dxa"/>
            <w:vAlign w:val="center"/>
          </w:tcPr>
          <w:p w14:paraId="7620CD43">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9B4A15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1DE391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206A6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3114C37">
            <w:pPr>
              <w:pStyle w:val="10"/>
              <w:numPr>
                <w:ilvl w:val="0"/>
                <w:numId w:val="1"/>
              </w:numPr>
              <w:jc w:val="center"/>
              <w:rPr>
                <w:b/>
                <w:bCs/>
              </w:rPr>
            </w:pPr>
          </w:p>
        </w:tc>
        <w:tc>
          <w:tcPr>
            <w:tcW w:w="2363" w:type="dxa"/>
            <w:vAlign w:val="center"/>
          </w:tcPr>
          <w:p w14:paraId="1484ACDF">
            <w:pPr>
              <w:keepNext w:val="0"/>
              <w:keepLines w:val="0"/>
              <w:widowControl/>
              <w:suppressLineNumbers w:val="0"/>
              <w:jc w:val="center"/>
              <w:textAlignment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对超限机动车辆、履带车、铁轮车擅自在城市桥梁上通行行为的处罚</w:t>
            </w:r>
          </w:p>
        </w:tc>
        <w:tc>
          <w:tcPr>
            <w:tcW w:w="1701" w:type="dxa"/>
            <w:vAlign w:val="center"/>
          </w:tcPr>
          <w:p w14:paraId="723522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E1D8974">
            <w:pPr>
              <w:pStyle w:val="10"/>
              <w:spacing w:before="223"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《城市桥梁检测和养护维修管理办法》</w:t>
            </w:r>
          </w:p>
        </w:tc>
        <w:tc>
          <w:tcPr>
            <w:tcW w:w="1269" w:type="dxa"/>
            <w:vAlign w:val="center"/>
          </w:tcPr>
          <w:p w14:paraId="7556D99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1F3543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834503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7A537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D961C66">
            <w:pPr>
              <w:pStyle w:val="10"/>
              <w:numPr>
                <w:ilvl w:val="0"/>
                <w:numId w:val="1"/>
              </w:numPr>
              <w:jc w:val="center"/>
              <w:rPr>
                <w:b/>
              </w:rPr>
            </w:pPr>
          </w:p>
        </w:tc>
        <w:tc>
          <w:tcPr>
            <w:tcW w:w="2363" w:type="dxa"/>
            <w:vAlign w:val="center"/>
          </w:tcPr>
          <w:p w14:paraId="55AED9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对机动车擅自在人行道上行驶或停放，造成路面损坏的处罚</w:t>
            </w:r>
          </w:p>
        </w:tc>
        <w:tc>
          <w:tcPr>
            <w:tcW w:w="1701" w:type="dxa"/>
            <w:vAlign w:val="center"/>
          </w:tcPr>
          <w:p w14:paraId="224481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83516D5">
            <w:pPr>
              <w:pStyle w:val="10"/>
              <w:spacing w:before="215"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《湖北省城市道路管理实施办法》</w:t>
            </w:r>
          </w:p>
        </w:tc>
        <w:tc>
          <w:tcPr>
            <w:tcW w:w="1269" w:type="dxa"/>
            <w:vAlign w:val="center"/>
          </w:tcPr>
          <w:p w14:paraId="0EDB79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582965F">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7288DC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7FA19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97CEB83">
            <w:pPr>
              <w:pStyle w:val="10"/>
              <w:numPr>
                <w:ilvl w:val="0"/>
                <w:numId w:val="1"/>
              </w:numPr>
              <w:jc w:val="center"/>
              <w:rPr>
                <w:b/>
              </w:rPr>
            </w:pPr>
          </w:p>
        </w:tc>
        <w:tc>
          <w:tcPr>
            <w:tcW w:w="2363" w:type="dxa"/>
            <w:vAlign w:val="center"/>
          </w:tcPr>
          <w:p w14:paraId="41BF36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对施工现场强制查封拆除</w:t>
            </w:r>
          </w:p>
        </w:tc>
        <w:tc>
          <w:tcPr>
            <w:tcW w:w="1701" w:type="dxa"/>
            <w:vAlign w:val="center"/>
          </w:tcPr>
          <w:p w14:paraId="3273FE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077AB2D2">
            <w:pPr>
              <w:pStyle w:val="10"/>
              <w:spacing w:line="218" w:lineRule="auto"/>
              <w:ind w:left="85"/>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2"/>
                <w:sz w:val="21"/>
                <w:szCs w:val="21"/>
                <w:lang w:eastAsia="zh-CN"/>
              </w:rPr>
              <w:t>中华人民共和国城乡规划法》</w:t>
            </w:r>
          </w:p>
          <w:p w14:paraId="1C374DEE">
            <w:pPr>
              <w:pStyle w:val="10"/>
              <w:spacing w:line="218"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eastAsia="zh-CN"/>
              </w:rPr>
              <w:t>《湖北省城乡规划条例》</w:t>
            </w:r>
          </w:p>
        </w:tc>
        <w:tc>
          <w:tcPr>
            <w:tcW w:w="1269" w:type="dxa"/>
            <w:vAlign w:val="center"/>
          </w:tcPr>
          <w:p w14:paraId="78D830A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9595AB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90C3807">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01125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A8F2D7E">
            <w:pPr>
              <w:pStyle w:val="10"/>
              <w:numPr>
                <w:ilvl w:val="0"/>
                <w:numId w:val="1"/>
              </w:numPr>
              <w:jc w:val="center"/>
              <w:rPr>
                <w:b/>
              </w:rPr>
            </w:pPr>
          </w:p>
        </w:tc>
        <w:tc>
          <w:tcPr>
            <w:tcW w:w="2363" w:type="dxa"/>
            <w:vAlign w:val="center"/>
          </w:tcPr>
          <w:p w14:paraId="3A8A38F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对机动车擅自在非机动车道上行驶或停放行为的处罚</w:t>
            </w:r>
          </w:p>
        </w:tc>
        <w:tc>
          <w:tcPr>
            <w:tcW w:w="1701" w:type="dxa"/>
            <w:vAlign w:val="center"/>
          </w:tcPr>
          <w:p w14:paraId="5BF5C14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E00EE48">
            <w:pPr>
              <w:pStyle w:val="10"/>
              <w:spacing w:before="21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《中华人民共和国道路交通安全法》</w:t>
            </w:r>
          </w:p>
          <w:p w14:paraId="156C5129">
            <w:pPr>
              <w:pStyle w:val="10"/>
              <w:spacing w:before="21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《湖北省城市道路管理实施办法》</w:t>
            </w:r>
          </w:p>
        </w:tc>
        <w:tc>
          <w:tcPr>
            <w:tcW w:w="1269" w:type="dxa"/>
            <w:vAlign w:val="center"/>
          </w:tcPr>
          <w:p w14:paraId="64933C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32D889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3B28B5A">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4B47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69F1FE4">
            <w:pPr>
              <w:pStyle w:val="10"/>
              <w:numPr>
                <w:ilvl w:val="0"/>
                <w:numId w:val="1"/>
              </w:numPr>
              <w:jc w:val="center"/>
              <w:rPr>
                <w:b/>
              </w:rPr>
            </w:pPr>
          </w:p>
        </w:tc>
        <w:tc>
          <w:tcPr>
            <w:tcW w:w="2363" w:type="dxa"/>
            <w:vAlign w:val="center"/>
          </w:tcPr>
          <w:p w14:paraId="21DCC0C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对占用城市道路期满或者挖掘城市道路后不及时清理现场的行为的处罚</w:t>
            </w:r>
          </w:p>
        </w:tc>
        <w:tc>
          <w:tcPr>
            <w:tcW w:w="1701" w:type="dxa"/>
            <w:vAlign w:val="center"/>
          </w:tcPr>
          <w:p w14:paraId="4A92D9A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469B57E">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p w14:paraId="0751B2F8">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《湖北省城市道路管理实施办法》</w:t>
            </w:r>
          </w:p>
        </w:tc>
        <w:tc>
          <w:tcPr>
            <w:tcW w:w="1269" w:type="dxa"/>
            <w:shd w:val="clear" w:color="auto" w:fill="auto"/>
            <w:vAlign w:val="center"/>
          </w:tcPr>
          <w:p w14:paraId="2E818BE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3D9B88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2E75B5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0F80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9EDA937">
            <w:pPr>
              <w:pStyle w:val="10"/>
              <w:numPr>
                <w:ilvl w:val="0"/>
                <w:numId w:val="1"/>
              </w:numPr>
              <w:jc w:val="center"/>
              <w:rPr>
                <w:b/>
              </w:rPr>
            </w:pPr>
          </w:p>
        </w:tc>
        <w:tc>
          <w:tcPr>
            <w:tcW w:w="2363" w:type="dxa"/>
            <w:vAlign w:val="center"/>
          </w:tcPr>
          <w:p w14:paraId="6D11AE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对损害、侵占城市道路行为的处罚</w:t>
            </w:r>
          </w:p>
        </w:tc>
        <w:tc>
          <w:tcPr>
            <w:tcW w:w="1701" w:type="dxa"/>
            <w:vAlign w:val="center"/>
          </w:tcPr>
          <w:p w14:paraId="516C3D8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927ECD6">
            <w:pPr>
              <w:pStyle w:val="10"/>
              <w:spacing w:before="5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tc>
        <w:tc>
          <w:tcPr>
            <w:tcW w:w="1269" w:type="dxa"/>
            <w:vAlign w:val="center"/>
          </w:tcPr>
          <w:p w14:paraId="1BEC7C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7439791">
            <w:pPr>
              <w:spacing w:before="59" w:line="219" w:lineRule="auto"/>
              <w:ind w:left="9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CBFA52E">
            <w:pPr>
              <w:spacing w:before="58"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69857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2A9757C">
            <w:pPr>
              <w:pStyle w:val="10"/>
              <w:numPr>
                <w:ilvl w:val="0"/>
                <w:numId w:val="1"/>
              </w:numPr>
              <w:jc w:val="center"/>
              <w:rPr>
                <w:b/>
              </w:rPr>
            </w:pPr>
          </w:p>
        </w:tc>
        <w:tc>
          <w:tcPr>
            <w:tcW w:w="2363" w:type="dxa"/>
            <w:vAlign w:val="center"/>
          </w:tcPr>
          <w:p w14:paraId="3F9FB4E0">
            <w:pPr>
              <w:keepNext w:val="0"/>
              <w:keepLines w:val="0"/>
              <w:widowControl/>
              <w:suppressLineNumbers w:val="0"/>
              <w:jc w:val="center"/>
              <w:textAlignment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对擅自倾倒、堆放、丢弃、遗撒污泥行为的处罚</w:t>
            </w:r>
          </w:p>
        </w:tc>
        <w:tc>
          <w:tcPr>
            <w:tcW w:w="1701" w:type="dxa"/>
            <w:vAlign w:val="center"/>
          </w:tcPr>
          <w:p w14:paraId="3E8C06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1E280AC">
            <w:pPr>
              <w:pStyle w:val="10"/>
              <w:spacing w:before="59" w:line="219"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w:t>
            </w:r>
          </w:p>
        </w:tc>
        <w:tc>
          <w:tcPr>
            <w:tcW w:w="1269" w:type="dxa"/>
            <w:shd w:val="clear" w:color="auto" w:fill="auto"/>
            <w:vAlign w:val="center"/>
          </w:tcPr>
          <w:p w14:paraId="7B1ABA6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93E092E">
            <w:pPr>
              <w:spacing w:before="59" w:line="219" w:lineRule="auto"/>
              <w:ind w:left="9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CE812A2">
            <w:pPr>
              <w:spacing w:before="58"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30BE5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2A79EF9">
            <w:pPr>
              <w:pStyle w:val="10"/>
              <w:numPr>
                <w:ilvl w:val="0"/>
                <w:numId w:val="1"/>
              </w:numPr>
              <w:jc w:val="center"/>
              <w:rPr>
                <w:b/>
              </w:rPr>
            </w:pPr>
          </w:p>
        </w:tc>
        <w:tc>
          <w:tcPr>
            <w:tcW w:w="2363" w:type="dxa"/>
            <w:vAlign w:val="center"/>
          </w:tcPr>
          <w:p w14:paraId="3987042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对未按照国家有关规定履行日常巡查、维修和养护责任，保障设施安全运行的处罚</w:t>
            </w:r>
          </w:p>
        </w:tc>
        <w:tc>
          <w:tcPr>
            <w:tcW w:w="1701" w:type="dxa"/>
            <w:vAlign w:val="center"/>
          </w:tcPr>
          <w:p w14:paraId="5FF02D9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D2859B8">
            <w:pPr>
              <w:pStyle w:val="10"/>
              <w:spacing w:before="59" w:line="219"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w:t>
            </w:r>
          </w:p>
        </w:tc>
        <w:tc>
          <w:tcPr>
            <w:tcW w:w="1269" w:type="dxa"/>
            <w:shd w:val="clear" w:color="auto" w:fill="auto"/>
            <w:vAlign w:val="center"/>
          </w:tcPr>
          <w:p w14:paraId="387A8B7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EDB74B7">
            <w:pPr>
              <w:spacing w:before="59" w:line="219" w:lineRule="auto"/>
              <w:ind w:left="94" w:leftChars="0"/>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DA0A71A">
            <w:pPr>
              <w:spacing w:before="58" w:line="220" w:lineRule="auto"/>
              <w:ind w:left="123" w:leftChars="0"/>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5836E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0229B6E">
            <w:pPr>
              <w:pStyle w:val="10"/>
              <w:numPr>
                <w:ilvl w:val="0"/>
                <w:numId w:val="1"/>
              </w:numPr>
              <w:jc w:val="center"/>
              <w:rPr>
                <w:b/>
              </w:rPr>
            </w:pPr>
          </w:p>
        </w:tc>
        <w:tc>
          <w:tcPr>
            <w:tcW w:w="2363" w:type="dxa"/>
            <w:vAlign w:val="center"/>
          </w:tcPr>
          <w:p w14:paraId="4BE69A4A">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对未及时采取防护措施、组织事故抢修行为的处罚</w:t>
            </w:r>
          </w:p>
        </w:tc>
        <w:tc>
          <w:tcPr>
            <w:tcW w:w="1701" w:type="dxa"/>
            <w:vAlign w:val="center"/>
          </w:tcPr>
          <w:p w14:paraId="77A0CA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5697D2A">
            <w:pPr>
              <w:pStyle w:val="10"/>
              <w:spacing w:before="58" w:line="219" w:lineRule="auto"/>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w:t>
            </w:r>
          </w:p>
        </w:tc>
        <w:tc>
          <w:tcPr>
            <w:tcW w:w="1269" w:type="dxa"/>
            <w:vAlign w:val="center"/>
          </w:tcPr>
          <w:p w14:paraId="01A5850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7D4F20A">
            <w:pPr>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8440D67">
            <w:pPr>
              <w:spacing w:before="59"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4CCE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48392A3">
            <w:pPr>
              <w:pStyle w:val="10"/>
              <w:numPr>
                <w:ilvl w:val="0"/>
                <w:numId w:val="1"/>
              </w:numPr>
              <w:jc w:val="center"/>
              <w:rPr>
                <w:b/>
              </w:rPr>
            </w:pPr>
          </w:p>
        </w:tc>
        <w:tc>
          <w:tcPr>
            <w:tcW w:w="2363" w:type="dxa"/>
            <w:vAlign w:val="center"/>
          </w:tcPr>
          <w:p w14:paraId="71E205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对影响城市照明设施正常运行行为的处罚</w:t>
            </w:r>
          </w:p>
        </w:tc>
        <w:tc>
          <w:tcPr>
            <w:tcW w:w="1701" w:type="dxa"/>
            <w:vAlign w:val="center"/>
          </w:tcPr>
          <w:p w14:paraId="43A384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9FCC644">
            <w:pPr>
              <w:pStyle w:val="10"/>
              <w:spacing w:before="58"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《城市照明管理规定》</w:t>
            </w:r>
          </w:p>
        </w:tc>
        <w:tc>
          <w:tcPr>
            <w:tcW w:w="1269" w:type="dxa"/>
            <w:shd w:val="clear" w:color="auto" w:fill="auto"/>
            <w:vAlign w:val="center"/>
          </w:tcPr>
          <w:p w14:paraId="75819C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97C127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73744E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5EF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59ED979">
            <w:pPr>
              <w:pStyle w:val="10"/>
              <w:numPr>
                <w:ilvl w:val="0"/>
                <w:numId w:val="1"/>
              </w:numPr>
              <w:jc w:val="center"/>
              <w:rPr>
                <w:b/>
              </w:rPr>
            </w:pPr>
          </w:p>
        </w:tc>
        <w:tc>
          <w:tcPr>
            <w:tcW w:w="2363" w:type="dxa"/>
            <w:vAlign w:val="center"/>
          </w:tcPr>
          <w:p w14:paraId="4C4EC74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对在城市建筑物、设施以及树木上涂写、刻画或者未经批准张挂、张贴宣传品等的处罚</w:t>
            </w:r>
          </w:p>
        </w:tc>
        <w:tc>
          <w:tcPr>
            <w:tcW w:w="1701" w:type="dxa"/>
            <w:vAlign w:val="center"/>
          </w:tcPr>
          <w:p w14:paraId="35ED00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270DC59">
            <w:pPr>
              <w:pStyle w:val="10"/>
              <w:spacing w:before="76"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《湖北省市容和环境卫生管理条例》</w:t>
            </w:r>
          </w:p>
          <w:p w14:paraId="42449B2B">
            <w:pPr>
              <w:pStyle w:val="10"/>
              <w:spacing w:before="76"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19B7C47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98E810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D2E2937">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522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631B1A4">
            <w:pPr>
              <w:pStyle w:val="10"/>
              <w:numPr>
                <w:ilvl w:val="0"/>
                <w:numId w:val="1"/>
              </w:numPr>
              <w:jc w:val="center"/>
              <w:rPr>
                <w:b/>
              </w:rPr>
            </w:pPr>
          </w:p>
        </w:tc>
        <w:tc>
          <w:tcPr>
            <w:tcW w:w="2363" w:type="dxa"/>
            <w:vAlign w:val="center"/>
          </w:tcPr>
          <w:p w14:paraId="0B9204FE">
            <w:pPr>
              <w:keepNext w:val="0"/>
              <w:keepLines w:val="0"/>
              <w:widowControl/>
              <w:suppressLineNumbers w:val="0"/>
              <w:jc w:val="center"/>
              <w:textAlignment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对影响公共环境卫生的处罚</w:t>
            </w:r>
          </w:p>
        </w:tc>
        <w:tc>
          <w:tcPr>
            <w:tcW w:w="1701" w:type="dxa"/>
            <w:vAlign w:val="center"/>
          </w:tcPr>
          <w:p w14:paraId="5FF1C6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79D56EC">
            <w:pPr>
              <w:pStyle w:val="10"/>
              <w:spacing w:before="58"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shd w:val="clear" w:color="auto" w:fill="auto"/>
            <w:vAlign w:val="center"/>
          </w:tcPr>
          <w:p w14:paraId="6EA7941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A76AFC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C7E7AD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8BE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788034E">
            <w:pPr>
              <w:pStyle w:val="10"/>
              <w:numPr>
                <w:ilvl w:val="0"/>
                <w:numId w:val="1"/>
              </w:numPr>
              <w:jc w:val="center"/>
              <w:rPr>
                <w:b/>
              </w:rPr>
            </w:pPr>
          </w:p>
        </w:tc>
        <w:tc>
          <w:tcPr>
            <w:tcW w:w="2363" w:type="dxa"/>
            <w:vAlign w:val="center"/>
          </w:tcPr>
          <w:p w14:paraId="52812E9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对擅自在城市桥梁上架设各类管线、设置广告等辅助物的处罚</w:t>
            </w:r>
          </w:p>
        </w:tc>
        <w:tc>
          <w:tcPr>
            <w:tcW w:w="1701" w:type="dxa"/>
            <w:vAlign w:val="center"/>
          </w:tcPr>
          <w:p w14:paraId="2D46FC8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604F318">
            <w:pPr>
              <w:pStyle w:val="10"/>
              <w:spacing w:before="58"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《城市桥梁检测和养护维修管理办法》</w:t>
            </w:r>
          </w:p>
        </w:tc>
        <w:tc>
          <w:tcPr>
            <w:tcW w:w="1269" w:type="dxa"/>
            <w:shd w:val="clear" w:color="auto" w:fill="auto"/>
            <w:vAlign w:val="center"/>
          </w:tcPr>
          <w:p w14:paraId="35A1C58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822723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18747B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0663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ADED804">
            <w:pPr>
              <w:pStyle w:val="10"/>
              <w:numPr>
                <w:ilvl w:val="0"/>
                <w:numId w:val="1"/>
              </w:numPr>
              <w:jc w:val="center"/>
              <w:rPr>
                <w:b/>
              </w:rPr>
            </w:pPr>
          </w:p>
        </w:tc>
        <w:tc>
          <w:tcPr>
            <w:tcW w:w="2363" w:type="dxa"/>
            <w:vAlign w:val="center"/>
          </w:tcPr>
          <w:p w14:paraId="7D80BF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对城市主要街道两侧的建筑物和重点地区的临街建筑物的屋顶、阳台外和窗外不得吊挂、晾晒、堆放影响市容的物品或者搭建构筑物的处罚</w:t>
            </w:r>
          </w:p>
        </w:tc>
        <w:tc>
          <w:tcPr>
            <w:tcW w:w="1701" w:type="dxa"/>
            <w:vAlign w:val="center"/>
          </w:tcPr>
          <w:p w14:paraId="4CBA711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5A9E985">
            <w:pPr>
              <w:pStyle w:val="10"/>
              <w:spacing w:before="58"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76393A07">
            <w:pPr>
              <w:pStyle w:val="10"/>
              <w:spacing w:before="58"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《湖北省市容和环境卫生管理条例》</w:t>
            </w:r>
          </w:p>
        </w:tc>
        <w:tc>
          <w:tcPr>
            <w:tcW w:w="1269" w:type="dxa"/>
            <w:vAlign w:val="center"/>
          </w:tcPr>
          <w:p w14:paraId="39BD226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803D10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3082B3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1B6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CAE89AC">
            <w:pPr>
              <w:pStyle w:val="10"/>
              <w:numPr>
                <w:ilvl w:val="0"/>
                <w:numId w:val="1"/>
              </w:numPr>
              <w:jc w:val="center"/>
              <w:rPr>
                <w:b/>
              </w:rPr>
            </w:pPr>
          </w:p>
        </w:tc>
        <w:tc>
          <w:tcPr>
            <w:tcW w:w="2363" w:type="dxa"/>
            <w:vAlign w:val="center"/>
          </w:tcPr>
          <w:p w14:paraId="7BDE3CB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对在城市道路和其他公共场所的树木和护栏、电线杆、路牌等设施上晾晒、吊挂物品的处罚</w:t>
            </w:r>
          </w:p>
        </w:tc>
        <w:tc>
          <w:tcPr>
            <w:tcW w:w="1701" w:type="dxa"/>
            <w:vAlign w:val="center"/>
          </w:tcPr>
          <w:p w14:paraId="29FCA3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B9EF94B">
            <w:pPr>
              <w:pStyle w:val="10"/>
              <w:spacing w:before="96"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7BE8C6D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32A1B0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B792EA1">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03B0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CB1C917">
            <w:pPr>
              <w:pStyle w:val="10"/>
              <w:numPr>
                <w:ilvl w:val="0"/>
                <w:numId w:val="1"/>
              </w:numPr>
              <w:jc w:val="center"/>
              <w:rPr>
                <w:b/>
              </w:rPr>
            </w:pPr>
          </w:p>
        </w:tc>
        <w:tc>
          <w:tcPr>
            <w:tcW w:w="2363" w:type="dxa"/>
            <w:vAlign w:val="center"/>
          </w:tcPr>
          <w:p w14:paraId="0D6594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对户外广告、牌匾、灯箱、画廊、标语、宣传栏等户外设施不及时维修和更换行为的处罚</w:t>
            </w:r>
          </w:p>
        </w:tc>
        <w:tc>
          <w:tcPr>
            <w:tcW w:w="1701" w:type="dxa"/>
            <w:vAlign w:val="center"/>
          </w:tcPr>
          <w:p w14:paraId="0CDEBA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7E45A14">
            <w:pPr>
              <w:pStyle w:val="10"/>
              <w:spacing w:before="224"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4498BAA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C34329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506380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A922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A75C79F">
            <w:pPr>
              <w:pStyle w:val="10"/>
              <w:numPr>
                <w:ilvl w:val="0"/>
                <w:numId w:val="1"/>
              </w:numPr>
              <w:jc w:val="center"/>
              <w:rPr>
                <w:b/>
              </w:rPr>
            </w:pPr>
          </w:p>
        </w:tc>
        <w:tc>
          <w:tcPr>
            <w:tcW w:w="2363" w:type="dxa"/>
            <w:vAlign w:val="center"/>
          </w:tcPr>
          <w:p w14:paraId="634E7B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对各类公共场所、客运交通工具及其他人流集散场所的经营单位或者管理单位，未按标准设置垃圾收集容器的处罚</w:t>
            </w:r>
          </w:p>
        </w:tc>
        <w:tc>
          <w:tcPr>
            <w:tcW w:w="1701" w:type="dxa"/>
            <w:vAlign w:val="center"/>
          </w:tcPr>
          <w:p w14:paraId="469711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B001911">
            <w:pPr>
              <w:pStyle w:val="10"/>
              <w:spacing w:before="215"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《中华人民共和国固体废物污染环境防治法》</w:t>
            </w:r>
          </w:p>
        </w:tc>
        <w:tc>
          <w:tcPr>
            <w:tcW w:w="1269" w:type="dxa"/>
            <w:vAlign w:val="center"/>
          </w:tcPr>
          <w:p w14:paraId="110D34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D56C93C">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EB50BE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2EE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D535B19">
            <w:pPr>
              <w:pStyle w:val="10"/>
              <w:numPr>
                <w:ilvl w:val="0"/>
                <w:numId w:val="1"/>
              </w:numPr>
              <w:jc w:val="center"/>
              <w:rPr>
                <w:b/>
              </w:rPr>
            </w:pPr>
          </w:p>
        </w:tc>
        <w:tc>
          <w:tcPr>
            <w:tcW w:w="2363" w:type="dxa"/>
            <w:vAlign w:val="center"/>
          </w:tcPr>
          <w:p w14:paraId="5C7BF0A0">
            <w:pPr>
              <w:keepNext w:val="0"/>
              <w:keepLines w:val="0"/>
              <w:widowControl/>
              <w:suppressLineNumbers w:val="0"/>
              <w:jc w:val="center"/>
              <w:textAlignment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对未按照批准内容临时占用城市道路或者其他公共场所从事经营或者举办活动的处罚</w:t>
            </w:r>
          </w:p>
        </w:tc>
        <w:tc>
          <w:tcPr>
            <w:tcW w:w="1701" w:type="dxa"/>
            <w:vAlign w:val="center"/>
          </w:tcPr>
          <w:p w14:paraId="70F68ED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726B270">
            <w:pPr>
              <w:pStyle w:val="10"/>
              <w:spacing w:before="216" w:line="219"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1F6D47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0138B5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44EFA1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01D6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ADFC7EF">
            <w:pPr>
              <w:pStyle w:val="10"/>
              <w:numPr>
                <w:ilvl w:val="0"/>
                <w:numId w:val="1"/>
              </w:numPr>
              <w:jc w:val="center"/>
              <w:rPr>
                <w:b/>
              </w:rPr>
            </w:pPr>
          </w:p>
        </w:tc>
        <w:tc>
          <w:tcPr>
            <w:tcW w:w="2363" w:type="dxa"/>
            <w:vAlign w:val="center"/>
          </w:tcPr>
          <w:p w14:paraId="4FAC92B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对临街商场、门店的经营者超出门、窗外墙摆摊经营、作业或者展示商品的处罚</w:t>
            </w:r>
          </w:p>
        </w:tc>
        <w:tc>
          <w:tcPr>
            <w:tcW w:w="1701" w:type="dxa"/>
            <w:vAlign w:val="center"/>
          </w:tcPr>
          <w:p w14:paraId="4C96E4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AB68901">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753518C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FBD10B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4D1F85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8171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2E84069">
            <w:pPr>
              <w:pStyle w:val="10"/>
              <w:numPr>
                <w:ilvl w:val="0"/>
                <w:numId w:val="1"/>
              </w:numPr>
              <w:jc w:val="center"/>
              <w:rPr>
                <w:b/>
              </w:rPr>
            </w:pPr>
          </w:p>
        </w:tc>
        <w:tc>
          <w:tcPr>
            <w:tcW w:w="2363" w:type="dxa"/>
            <w:vAlign w:val="center"/>
          </w:tcPr>
          <w:p w14:paraId="3B8F3C4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对任何单位和个人擅自在城市道路两侧和公共场所堆放物料，搭建建筑物、构筑物或其他设施的处罚</w:t>
            </w:r>
          </w:p>
        </w:tc>
        <w:tc>
          <w:tcPr>
            <w:tcW w:w="1701" w:type="dxa"/>
            <w:vAlign w:val="center"/>
          </w:tcPr>
          <w:p w14:paraId="21B0658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063DE87">
            <w:pPr>
              <w:pStyle w:val="10"/>
              <w:spacing w:before="58"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24DF030D">
            <w:pPr>
              <w:pStyle w:val="10"/>
              <w:spacing w:before="58"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5ABB8B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8360BC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E4268E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BF4B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8EFBC22">
            <w:pPr>
              <w:pStyle w:val="10"/>
              <w:numPr>
                <w:ilvl w:val="0"/>
                <w:numId w:val="1"/>
              </w:numPr>
              <w:jc w:val="center"/>
              <w:rPr>
                <w:b/>
              </w:rPr>
            </w:pPr>
          </w:p>
        </w:tc>
        <w:tc>
          <w:tcPr>
            <w:tcW w:w="2363" w:type="dxa"/>
            <w:vAlign w:val="center"/>
          </w:tcPr>
          <w:p w14:paraId="67B570A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对施工单位未在建设工地设置遮挡围栏、车辆冲洗设施、临时厕所和垃圾容器等临时环境卫生设施，并保持整洁和完好的处罚</w:t>
            </w:r>
          </w:p>
        </w:tc>
        <w:tc>
          <w:tcPr>
            <w:tcW w:w="1701" w:type="dxa"/>
            <w:vAlign w:val="center"/>
          </w:tcPr>
          <w:p w14:paraId="22B5A83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2744328">
            <w:pPr>
              <w:pStyle w:val="10"/>
              <w:spacing w:before="8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141FDF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98D16F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CACB62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FEA8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7600B98">
            <w:pPr>
              <w:pStyle w:val="10"/>
              <w:numPr>
                <w:ilvl w:val="0"/>
                <w:numId w:val="1"/>
              </w:numPr>
              <w:jc w:val="center"/>
              <w:rPr>
                <w:b/>
              </w:rPr>
            </w:pPr>
          </w:p>
        </w:tc>
        <w:tc>
          <w:tcPr>
            <w:tcW w:w="2363" w:type="dxa"/>
            <w:vAlign w:val="center"/>
          </w:tcPr>
          <w:p w14:paraId="7849FD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对施工单位擅自在建设工地围栏外堆放建筑垃圾、工程渣土和建筑材料的处罚</w:t>
            </w:r>
          </w:p>
        </w:tc>
        <w:tc>
          <w:tcPr>
            <w:tcW w:w="1701" w:type="dxa"/>
            <w:vAlign w:val="center"/>
          </w:tcPr>
          <w:p w14:paraId="5146E97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C111CB9">
            <w:pPr>
              <w:pStyle w:val="10"/>
              <w:spacing w:before="9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33B128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B4C56D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C917CC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84FE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13A92F4">
            <w:pPr>
              <w:pStyle w:val="10"/>
              <w:numPr>
                <w:ilvl w:val="0"/>
                <w:numId w:val="1"/>
              </w:numPr>
              <w:jc w:val="center"/>
              <w:rPr>
                <w:b/>
              </w:rPr>
            </w:pPr>
          </w:p>
        </w:tc>
        <w:tc>
          <w:tcPr>
            <w:tcW w:w="2363" w:type="dxa"/>
            <w:vAlign w:val="center"/>
          </w:tcPr>
          <w:p w14:paraId="39F7C6B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对建设工程竣工后，施工单位未及时平整建设工地，清除建筑废弃物，并拆除施工临时设施的处罚</w:t>
            </w:r>
          </w:p>
        </w:tc>
        <w:tc>
          <w:tcPr>
            <w:tcW w:w="1701" w:type="dxa"/>
            <w:vAlign w:val="center"/>
          </w:tcPr>
          <w:p w14:paraId="500950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D9CB8BB">
            <w:pPr>
              <w:pStyle w:val="10"/>
              <w:spacing w:before="58"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67695B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3531F9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EC4556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10C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2D365AA">
            <w:pPr>
              <w:pStyle w:val="10"/>
              <w:numPr>
                <w:ilvl w:val="0"/>
                <w:numId w:val="1"/>
              </w:numPr>
              <w:jc w:val="center"/>
              <w:rPr>
                <w:b/>
              </w:rPr>
            </w:pPr>
          </w:p>
        </w:tc>
        <w:tc>
          <w:tcPr>
            <w:tcW w:w="2363" w:type="dxa"/>
            <w:vAlign w:val="center"/>
          </w:tcPr>
          <w:p w14:paraId="7B7443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对擅自设置户外广告或未按照规定的要求和期限设置户外广告的处罚</w:t>
            </w:r>
          </w:p>
        </w:tc>
        <w:tc>
          <w:tcPr>
            <w:tcW w:w="1701" w:type="dxa"/>
            <w:vAlign w:val="center"/>
          </w:tcPr>
          <w:p w14:paraId="7D71494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F0B1171">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p w14:paraId="3DED05D8">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75CF11B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6C7965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FD1170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251C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DB15E5D">
            <w:pPr>
              <w:pStyle w:val="10"/>
              <w:numPr>
                <w:ilvl w:val="0"/>
                <w:numId w:val="1"/>
              </w:numPr>
              <w:jc w:val="center"/>
              <w:rPr>
                <w:b/>
              </w:rPr>
            </w:pPr>
          </w:p>
        </w:tc>
        <w:tc>
          <w:tcPr>
            <w:tcW w:w="2363" w:type="dxa"/>
            <w:vAlign w:val="center"/>
          </w:tcPr>
          <w:p w14:paraId="267F66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对在公厕内乱丢垃圾、污物，随地吐痰，乱涂乱画的处罚</w:t>
            </w:r>
          </w:p>
        </w:tc>
        <w:tc>
          <w:tcPr>
            <w:tcW w:w="1701" w:type="dxa"/>
            <w:vAlign w:val="center"/>
          </w:tcPr>
          <w:p w14:paraId="2C9AEE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C2EBAD0">
            <w:pPr>
              <w:pStyle w:val="10"/>
              <w:spacing w:before="9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shd w:val="clear" w:color="auto" w:fill="auto"/>
            <w:vAlign w:val="center"/>
          </w:tcPr>
          <w:p w14:paraId="47D5C5E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306BD3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E9126D3">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1F2C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50B9450">
            <w:pPr>
              <w:pStyle w:val="10"/>
              <w:numPr>
                <w:ilvl w:val="0"/>
                <w:numId w:val="1"/>
              </w:numPr>
              <w:jc w:val="center"/>
              <w:rPr>
                <w:b/>
              </w:rPr>
            </w:pPr>
          </w:p>
        </w:tc>
        <w:tc>
          <w:tcPr>
            <w:tcW w:w="2363" w:type="dxa"/>
            <w:vAlign w:val="center"/>
          </w:tcPr>
          <w:p w14:paraId="5A30DA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对破坏公厕设施、设备的处罚</w:t>
            </w:r>
          </w:p>
        </w:tc>
        <w:tc>
          <w:tcPr>
            <w:tcW w:w="1701" w:type="dxa"/>
            <w:vAlign w:val="center"/>
          </w:tcPr>
          <w:p w14:paraId="24E5CC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E8D5B5A">
            <w:pPr>
              <w:pStyle w:val="10"/>
              <w:spacing w:before="9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5F6BB7B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26C40E1">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405716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3263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0035CB3">
            <w:pPr>
              <w:pStyle w:val="10"/>
              <w:numPr>
                <w:ilvl w:val="0"/>
                <w:numId w:val="1"/>
              </w:numPr>
              <w:jc w:val="center"/>
              <w:rPr>
                <w:b/>
              </w:rPr>
            </w:pPr>
          </w:p>
        </w:tc>
        <w:tc>
          <w:tcPr>
            <w:tcW w:w="2363" w:type="dxa"/>
            <w:vAlign w:val="center"/>
          </w:tcPr>
          <w:p w14:paraId="03262D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对未经批准擅自占用或者改变公厕使用性质的处罚</w:t>
            </w:r>
          </w:p>
        </w:tc>
        <w:tc>
          <w:tcPr>
            <w:tcW w:w="1701" w:type="dxa"/>
            <w:vAlign w:val="center"/>
          </w:tcPr>
          <w:p w14:paraId="2BA85CF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1220091">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437EE6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DFB7A5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2F7CA2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92A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B07ED33">
            <w:pPr>
              <w:pStyle w:val="10"/>
              <w:numPr>
                <w:ilvl w:val="0"/>
                <w:numId w:val="1"/>
              </w:numPr>
              <w:jc w:val="center"/>
              <w:rPr>
                <w:b/>
              </w:rPr>
            </w:pPr>
          </w:p>
        </w:tc>
        <w:tc>
          <w:tcPr>
            <w:tcW w:w="2363" w:type="dxa"/>
            <w:vAlign w:val="center"/>
          </w:tcPr>
          <w:p w14:paraId="6AA46D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对未按照市容环卫主管部门规定的时间、地点和方式倾倒生活垃圾的处罚</w:t>
            </w:r>
          </w:p>
        </w:tc>
        <w:tc>
          <w:tcPr>
            <w:tcW w:w="1701" w:type="dxa"/>
            <w:vAlign w:val="center"/>
          </w:tcPr>
          <w:p w14:paraId="18A93A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73D05E3">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p w14:paraId="6F9B5976">
            <w:pPr>
              <w:pStyle w:val="10"/>
              <w:spacing w:before="22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419C80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6928BB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882B3D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1C7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039253D">
            <w:pPr>
              <w:pStyle w:val="10"/>
              <w:numPr>
                <w:ilvl w:val="0"/>
                <w:numId w:val="1"/>
              </w:numPr>
              <w:jc w:val="center"/>
              <w:rPr>
                <w:b/>
              </w:rPr>
            </w:pPr>
          </w:p>
        </w:tc>
        <w:tc>
          <w:tcPr>
            <w:tcW w:w="2363" w:type="dxa"/>
            <w:vAlign w:val="center"/>
          </w:tcPr>
          <w:p w14:paraId="28D8EB5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对工业固体废物、医疗废物及其他危险废物未按照国家规定单独收集、运输和处置，混入城市生活垃圾的处罚</w:t>
            </w:r>
          </w:p>
        </w:tc>
        <w:tc>
          <w:tcPr>
            <w:tcW w:w="1701" w:type="dxa"/>
            <w:vAlign w:val="center"/>
          </w:tcPr>
          <w:p w14:paraId="41268E5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B66D93E">
            <w:pPr>
              <w:pStyle w:val="10"/>
              <w:spacing w:before="76" w:line="219" w:lineRule="auto"/>
              <w:ind w:left="10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p w14:paraId="188FD274">
            <w:pPr>
              <w:pStyle w:val="10"/>
              <w:spacing w:before="229" w:line="219" w:lineRule="auto"/>
              <w:ind w:left="85"/>
              <w:jc w:val="center"/>
              <w:rPr>
                <w:rFonts w:hint="eastAsia" w:asciiTheme="minorEastAsia" w:hAnsiTheme="minorEastAsia" w:eastAsiaTheme="minorEastAsia" w:cstheme="minorEastAsia"/>
                <w:sz w:val="21"/>
                <w:szCs w:val="21"/>
              </w:rPr>
            </w:pPr>
          </w:p>
        </w:tc>
        <w:tc>
          <w:tcPr>
            <w:tcW w:w="1269" w:type="dxa"/>
            <w:vAlign w:val="center"/>
          </w:tcPr>
          <w:p w14:paraId="122B6C3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2275B1D">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8D44D93">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6166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6F77B55">
            <w:pPr>
              <w:pStyle w:val="10"/>
              <w:numPr>
                <w:ilvl w:val="0"/>
                <w:numId w:val="1"/>
              </w:numPr>
              <w:jc w:val="center"/>
              <w:rPr>
                <w:b/>
              </w:rPr>
            </w:pPr>
          </w:p>
        </w:tc>
        <w:tc>
          <w:tcPr>
            <w:tcW w:w="2363" w:type="dxa"/>
            <w:vAlign w:val="center"/>
          </w:tcPr>
          <w:p w14:paraId="03806FA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对居民装修房屋产生的垃圾，未按照规定投放到指定地点，与生活垃圾混倒的处罚</w:t>
            </w:r>
          </w:p>
        </w:tc>
        <w:tc>
          <w:tcPr>
            <w:tcW w:w="1701" w:type="dxa"/>
            <w:vAlign w:val="center"/>
          </w:tcPr>
          <w:p w14:paraId="31A166A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D7F8919">
            <w:pPr>
              <w:pStyle w:val="10"/>
              <w:spacing w:before="22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《城市建筑垃圾管理规定》</w:t>
            </w:r>
          </w:p>
          <w:p w14:paraId="06D47E5F">
            <w:pPr>
              <w:pStyle w:val="10"/>
              <w:spacing w:before="22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23001FB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74DA769">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878012D">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5E72E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2B50F36">
            <w:pPr>
              <w:pStyle w:val="10"/>
              <w:numPr>
                <w:ilvl w:val="0"/>
                <w:numId w:val="1"/>
              </w:numPr>
              <w:jc w:val="center"/>
              <w:rPr>
                <w:b/>
              </w:rPr>
            </w:pPr>
          </w:p>
        </w:tc>
        <w:tc>
          <w:tcPr>
            <w:tcW w:w="2363" w:type="dxa"/>
            <w:vAlign w:val="center"/>
          </w:tcPr>
          <w:p w14:paraId="4717F4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对运载散体、流体物质的车辆，未采取严实密封的防护设施，出现泄漏、遗撒物，污染路面的处罚</w:t>
            </w:r>
          </w:p>
        </w:tc>
        <w:tc>
          <w:tcPr>
            <w:tcW w:w="1701" w:type="dxa"/>
            <w:vAlign w:val="center"/>
          </w:tcPr>
          <w:p w14:paraId="618F1D2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619F8C5">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5FED65C3">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7CD45F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BF9749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FF9D44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24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9EA1ABD">
            <w:pPr>
              <w:pStyle w:val="10"/>
              <w:numPr>
                <w:ilvl w:val="0"/>
                <w:numId w:val="1"/>
              </w:numPr>
              <w:jc w:val="center"/>
              <w:rPr>
                <w:b/>
              </w:rPr>
            </w:pPr>
          </w:p>
        </w:tc>
        <w:tc>
          <w:tcPr>
            <w:tcW w:w="2363" w:type="dxa"/>
            <w:vAlign w:val="center"/>
          </w:tcPr>
          <w:p w14:paraId="342A235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对建设单位未按照城市环境卫生设施设置标准配套建设环境卫生设施，并与主体工程同时设计、同时施工、同时交付使用的处罚</w:t>
            </w:r>
          </w:p>
        </w:tc>
        <w:tc>
          <w:tcPr>
            <w:tcW w:w="1701" w:type="dxa"/>
            <w:vAlign w:val="center"/>
          </w:tcPr>
          <w:p w14:paraId="74DE0E5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8AD46C1">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3E3D800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53583F1">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2F22DFD">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2FACD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5A56B43">
            <w:pPr>
              <w:pStyle w:val="10"/>
              <w:numPr>
                <w:ilvl w:val="0"/>
                <w:numId w:val="1"/>
              </w:numPr>
              <w:jc w:val="center"/>
              <w:rPr>
                <w:b/>
              </w:rPr>
            </w:pPr>
          </w:p>
        </w:tc>
        <w:tc>
          <w:tcPr>
            <w:tcW w:w="2363" w:type="dxa"/>
            <w:vAlign w:val="center"/>
          </w:tcPr>
          <w:p w14:paraId="44225B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对侵占、损坏或者擅自迁移、封闭环境卫生设施的处罚</w:t>
            </w:r>
          </w:p>
        </w:tc>
        <w:tc>
          <w:tcPr>
            <w:tcW w:w="1701" w:type="dxa"/>
            <w:vAlign w:val="center"/>
          </w:tcPr>
          <w:p w14:paraId="017BB6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D22662C">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33C346AE">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363C5E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06B542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BE7363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884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9AB5573">
            <w:pPr>
              <w:pStyle w:val="10"/>
              <w:numPr>
                <w:ilvl w:val="0"/>
                <w:numId w:val="1"/>
              </w:numPr>
              <w:jc w:val="center"/>
              <w:rPr>
                <w:b/>
              </w:rPr>
            </w:pPr>
          </w:p>
        </w:tc>
        <w:tc>
          <w:tcPr>
            <w:tcW w:w="2363" w:type="dxa"/>
            <w:vAlign w:val="center"/>
          </w:tcPr>
          <w:p w14:paraId="526162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对未经批准擅自拆除环境卫生设施或者未按批准的拆迁方案进行拆迁的处罚</w:t>
            </w:r>
          </w:p>
        </w:tc>
        <w:tc>
          <w:tcPr>
            <w:tcW w:w="1701" w:type="dxa"/>
            <w:vAlign w:val="center"/>
          </w:tcPr>
          <w:p w14:paraId="5562B63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6A2E7B0">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40F6459D">
            <w:pPr>
              <w:pStyle w:val="10"/>
              <w:spacing w:before="219"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34C109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8EA3B97">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90DB02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FF87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C4F4125">
            <w:pPr>
              <w:pStyle w:val="10"/>
              <w:numPr>
                <w:ilvl w:val="0"/>
                <w:numId w:val="1"/>
              </w:numPr>
              <w:jc w:val="center"/>
              <w:rPr>
                <w:b/>
              </w:rPr>
            </w:pPr>
          </w:p>
        </w:tc>
        <w:tc>
          <w:tcPr>
            <w:tcW w:w="2363" w:type="dxa"/>
            <w:vAlign w:val="center"/>
          </w:tcPr>
          <w:p w14:paraId="7A4956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对擅自改变公共环境卫生设施的使用性质或用途的处罚</w:t>
            </w:r>
          </w:p>
        </w:tc>
        <w:tc>
          <w:tcPr>
            <w:tcW w:w="1701" w:type="dxa"/>
            <w:vAlign w:val="center"/>
          </w:tcPr>
          <w:p w14:paraId="4CD680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81F7AF5">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063F3047">
            <w:pPr>
              <w:pStyle w:val="10"/>
              <w:spacing w:before="250"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54F7B16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3E0969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381FE4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34E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7E34447">
            <w:pPr>
              <w:pStyle w:val="10"/>
              <w:numPr>
                <w:ilvl w:val="0"/>
                <w:numId w:val="1"/>
              </w:numPr>
              <w:jc w:val="center"/>
              <w:rPr>
                <w:b/>
              </w:rPr>
            </w:pPr>
          </w:p>
        </w:tc>
        <w:tc>
          <w:tcPr>
            <w:tcW w:w="2363" w:type="dxa"/>
            <w:vAlign w:val="center"/>
          </w:tcPr>
          <w:p w14:paraId="6DB3DB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对擅自饲养家禽家畜影响市容和环境卫生的处罚</w:t>
            </w:r>
          </w:p>
        </w:tc>
        <w:tc>
          <w:tcPr>
            <w:tcW w:w="1701" w:type="dxa"/>
            <w:vAlign w:val="center"/>
          </w:tcPr>
          <w:p w14:paraId="0A56DF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C739159">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3941C956">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4B04BCD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895036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086CDE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42D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040" w:type="dxa"/>
            <w:vAlign w:val="center"/>
          </w:tcPr>
          <w:p w14:paraId="376813E9">
            <w:pPr>
              <w:pStyle w:val="10"/>
              <w:numPr>
                <w:ilvl w:val="0"/>
                <w:numId w:val="1"/>
              </w:numPr>
              <w:jc w:val="center"/>
              <w:rPr>
                <w:b/>
              </w:rPr>
            </w:pPr>
          </w:p>
        </w:tc>
        <w:tc>
          <w:tcPr>
            <w:tcW w:w="2363" w:type="dxa"/>
            <w:vAlign w:val="center"/>
          </w:tcPr>
          <w:p w14:paraId="4D3564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对未按规定缴纳城市生活垃圾处理费的处罚</w:t>
            </w:r>
          </w:p>
        </w:tc>
        <w:tc>
          <w:tcPr>
            <w:tcW w:w="1701" w:type="dxa"/>
            <w:vAlign w:val="center"/>
          </w:tcPr>
          <w:p w14:paraId="3286DC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B9FACF5">
            <w:pPr>
              <w:pStyle w:val="10"/>
              <w:spacing w:before="59"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782AFE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0E673B3">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C5FA2A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F69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B67F704">
            <w:pPr>
              <w:pStyle w:val="10"/>
              <w:numPr>
                <w:ilvl w:val="0"/>
                <w:numId w:val="1"/>
              </w:numPr>
              <w:jc w:val="center"/>
              <w:rPr>
                <w:b/>
              </w:rPr>
            </w:pPr>
          </w:p>
        </w:tc>
        <w:tc>
          <w:tcPr>
            <w:tcW w:w="2363" w:type="dxa"/>
            <w:vAlign w:val="center"/>
          </w:tcPr>
          <w:p w14:paraId="7C6EEB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新区开发、旧区改建和住宅小区开发建设的单位，以及机场、码头、车站、公园、商店等公共设施、场所的经营管理单位，未按照城市生活垃圾治理规划和环境卫生设施的设置标准，配套建设城市生活垃圾收集设施的处罚</w:t>
            </w:r>
          </w:p>
        </w:tc>
        <w:tc>
          <w:tcPr>
            <w:tcW w:w="1701" w:type="dxa"/>
            <w:vAlign w:val="center"/>
          </w:tcPr>
          <w:p w14:paraId="3DC06C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35E24D2">
            <w:pPr>
              <w:pStyle w:val="10"/>
              <w:spacing w:before="59"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p w14:paraId="56DEDB69">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p w14:paraId="020C7BD5">
            <w:pPr>
              <w:pStyle w:val="10"/>
              <w:spacing w:before="59"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29992BF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C0AC60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B41C44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07A9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9AA8B44">
            <w:pPr>
              <w:pStyle w:val="10"/>
              <w:numPr>
                <w:ilvl w:val="0"/>
                <w:numId w:val="1"/>
              </w:numPr>
              <w:jc w:val="center"/>
              <w:rPr>
                <w:b/>
              </w:rPr>
            </w:pPr>
          </w:p>
        </w:tc>
        <w:tc>
          <w:tcPr>
            <w:tcW w:w="2363" w:type="dxa"/>
            <w:vAlign w:val="center"/>
          </w:tcPr>
          <w:p w14:paraId="1A09ABB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对城市生活垃圾处置设施未经验收或者验收不合格投入使用的处罚</w:t>
            </w:r>
          </w:p>
        </w:tc>
        <w:tc>
          <w:tcPr>
            <w:tcW w:w="1701" w:type="dxa"/>
            <w:vAlign w:val="center"/>
          </w:tcPr>
          <w:p w14:paraId="4CC686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7C0A25F">
            <w:pPr>
              <w:pStyle w:val="10"/>
              <w:spacing w:before="58" w:line="219"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《城市生活垃圾管理办法》</w:t>
            </w:r>
          </w:p>
        </w:tc>
        <w:tc>
          <w:tcPr>
            <w:tcW w:w="1269" w:type="dxa"/>
            <w:vAlign w:val="center"/>
          </w:tcPr>
          <w:p w14:paraId="05E4AA2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D095A3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FA1AB2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B18A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5D05B39">
            <w:pPr>
              <w:pStyle w:val="10"/>
              <w:numPr>
                <w:ilvl w:val="0"/>
                <w:numId w:val="1"/>
              </w:numPr>
              <w:jc w:val="center"/>
              <w:rPr>
                <w:b/>
              </w:rPr>
            </w:pPr>
          </w:p>
        </w:tc>
        <w:tc>
          <w:tcPr>
            <w:tcW w:w="2363" w:type="dxa"/>
            <w:vAlign w:val="center"/>
          </w:tcPr>
          <w:p w14:paraId="1CB061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对未经批准擅自关闭、闲置或者拆除城市生活垃圾处置设施、场所的处罚</w:t>
            </w:r>
          </w:p>
        </w:tc>
        <w:tc>
          <w:tcPr>
            <w:tcW w:w="1701" w:type="dxa"/>
            <w:vAlign w:val="center"/>
          </w:tcPr>
          <w:p w14:paraId="4B334D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E061577">
            <w:pPr>
              <w:pStyle w:val="10"/>
              <w:spacing w:before="5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《中华人民共和国固体废物污染环境防治法》</w:t>
            </w:r>
          </w:p>
          <w:p w14:paraId="2080CE1E">
            <w:pPr>
              <w:pStyle w:val="10"/>
              <w:spacing w:before="5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0131887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FA1137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1689E1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76B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735DEB2">
            <w:pPr>
              <w:pStyle w:val="10"/>
              <w:numPr>
                <w:ilvl w:val="0"/>
                <w:numId w:val="1"/>
              </w:numPr>
              <w:jc w:val="center"/>
              <w:rPr>
                <w:b/>
              </w:rPr>
            </w:pPr>
          </w:p>
        </w:tc>
        <w:tc>
          <w:tcPr>
            <w:tcW w:w="2363" w:type="dxa"/>
            <w:vAlign w:val="center"/>
          </w:tcPr>
          <w:p w14:paraId="36F68AB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对产生生活垃圾的单位和个人随意倾倒、抛洒、堆放城市生活垃圾的处罚</w:t>
            </w:r>
          </w:p>
        </w:tc>
        <w:tc>
          <w:tcPr>
            <w:tcW w:w="1701" w:type="dxa"/>
            <w:vAlign w:val="center"/>
          </w:tcPr>
          <w:p w14:paraId="5AD6F6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FE2226C">
            <w:pPr>
              <w:pStyle w:val="10"/>
              <w:spacing w:before="241"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649F9D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402747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B7D2C1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F622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893476F">
            <w:pPr>
              <w:pStyle w:val="10"/>
              <w:numPr>
                <w:ilvl w:val="0"/>
                <w:numId w:val="1"/>
              </w:numPr>
              <w:jc w:val="center"/>
              <w:rPr>
                <w:b/>
              </w:rPr>
            </w:pPr>
          </w:p>
        </w:tc>
        <w:tc>
          <w:tcPr>
            <w:tcW w:w="2363" w:type="dxa"/>
            <w:vAlign w:val="center"/>
          </w:tcPr>
          <w:p w14:paraId="1F1ED71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对未经批准从事城市生活垃圾经营性清扫、收集、运输或者处置活动的处罚</w:t>
            </w:r>
          </w:p>
        </w:tc>
        <w:tc>
          <w:tcPr>
            <w:tcW w:w="1701" w:type="dxa"/>
            <w:vAlign w:val="center"/>
          </w:tcPr>
          <w:p w14:paraId="7E9C4ED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73141CE">
            <w:pPr>
              <w:pStyle w:val="10"/>
              <w:spacing w:before="232"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p w14:paraId="585BF362">
            <w:pPr>
              <w:pStyle w:val="10"/>
              <w:spacing w:before="232"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7AE7C32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C7C162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EB6A67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9380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3CC9BEE">
            <w:pPr>
              <w:pStyle w:val="10"/>
              <w:numPr>
                <w:ilvl w:val="0"/>
                <w:numId w:val="1"/>
              </w:numPr>
              <w:jc w:val="center"/>
              <w:rPr>
                <w:b/>
              </w:rPr>
            </w:pPr>
          </w:p>
        </w:tc>
        <w:tc>
          <w:tcPr>
            <w:tcW w:w="2363" w:type="dxa"/>
            <w:vAlign w:val="center"/>
          </w:tcPr>
          <w:p w14:paraId="5CC47A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对从事城市生活垃圾经营性清扫、收集、运输的企业在运输过程中沿途丢弃、遗撒生活垃圾的处罚</w:t>
            </w:r>
          </w:p>
        </w:tc>
        <w:tc>
          <w:tcPr>
            <w:tcW w:w="1701" w:type="dxa"/>
            <w:vAlign w:val="center"/>
          </w:tcPr>
          <w:p w14:paraId="454FB35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786B76E">
            <w:pPr>
              <w:pStyle w:val="10"/>
              <w:spacing w:before="58" w:line="219" w:lineRule="auto"/>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《中华人民共和国固体废物污染环境防治法》</w:t>
            </w:r>
          </w:p>
          <w:p w14:paraId="2DB7FCB8">
            <w:pPr>
              <w:pStyle w:val="10"/>
              <w:spacing w:before="58" w:line="219" w:lineRule="auto"/>
              <w:ind w:firstLine="315" w:firstLineChars="1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7D1AA4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F8BEC43">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C91F2A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8BCB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AA59F88">
            <w:pPr>
              <w:pStyle w:val="10"/>
              <w:numPr>
                <w:ilvl w:val="0"/>
                <w:numId w:val="1"/>
              </w:numPr>
              <w:jc w:val="center"/>
              <w:rPr>
                <w:b/>
              </w:rPr>
            </w:pPr>
          </w:p>
        </w:tc>
        <w:tc>
          <w:tcPr>
            <w:tcW w:w="2363" w:type="dxa"/>
            <w:vAlign w:val="center"/>
          </w:tcPr>
          <w:p w14:paraId="05B0559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对从事城市生活垃圾经营性清扫、收集、运输的企业未按照规定履行自身义务的处罚</w:t>
            </w:r>
          </w:p>
        </w:tc>
        <w:tc>
          <w:tcPr>
            <w:tcW w:w="1701" w:type="dxa"/>
            <w:vAlign w:val="center"/>
          </w:tcPr>
          <w:p w14:paraId="6B09ED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CCB351E">
            <w:pPr>
              <w:pStyle w:val="10"/>
              <w:spacing w:before="246"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408089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B4A2CF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EC72B9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73F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38F5D3D">
            <w:pPr>
              <w:pStyle w:val="10"/>
              <w:numPr>
                <w:ilvl w:val="0"/>
                <w:numId w:val="1"/>
              </w:numPr>
              <w:jc w:val="center"/>
              <w:rPr>
                <w:b/>
              </w:rPr>
            </w:pPr>
          </w:p>
        </w:tc>
        <w:tc>
          <w:tcPr>
            <w:tcW w:w="2363" w:type="dxa"/>
            <w:vAlign w:val="center"/>
          </w:tcPr>
          <w:p w14:paraId="5073B51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对从事城市生活垃圾经营性清扫、收集、运输的企业，未经批准擅自停业、歇业的处罚</w:t>
            </w:r>
          </w:p>
        </w:tc>
        <w:tc>
          <w:tcPr>
            <w:tcW w:w="1701" w:type="dxa"/>
            <w:vAlign w:val="center"/>
          </w:tcPr>
          <w:p w14:paraId="623696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6ED240F">
            <w:pPr>
              <w:pStyle w:val="10"/>
              <w:spacing w:before="86"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4BCCD4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1FFEAC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D3DC207">
            <w:pPr>
              <w:spacing w:before="58" w:line="220" w:lineRule="auto"/>
              <w:ind w:left="124"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FF1D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98CDDF5">
            <w:pPr>
              <w:pStyle w:val="10"/>
              <w:numPr>
                <w:ilvl w:val="0"/>
                <w:numId w:val="1"/>
              </w:numPr>
              <w:jc w:val="center"/>
              <w:rPr>
                <w:b/>
              </w:rPr>
            </w:pPr>
          </w:p>
        </w:tc>
        <w:tc>
          <w:tcPr>
            <w:tcW w:w="2363" w:type="dxa"/>
            <w:vAlign w:val="center"/>
          </w:tcPr>
          <w:p w14:paraId="0B2DF8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对在城市道路、广场等公共场所清洗车辆的处罚</w:t>
            </w:r>
          </w:p>
        </w:tc>
        <w:tc>
          <w:tcPr>
            <w:tcW w:w="1701" w:type="dxa"/>
            <w:vAlign w:val="center"/>
          </w:tcPr>
          <w:p w14:paraId="374C2B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19B6934">
            <w:pPr>
              <w:pStyle w:val="10"/>
              <w:spacing w:before="233"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79D6ED2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956524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1771FDB">
            <w:pPr>
              <w:spacing w:before="233"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CC6F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BB45855">
            <w:pPr>
              <w:pStyle w:val="10"/>
              <w:numPr>
                <w:ilvl w:val="0"/>
                <w:numId w:val="1"/>
              </w:numPr>
              <w:jc w:val="center"/>
              <w:rPr>
                <w:b/>
              </w:rPr>
            </w:pPr>
          </w:p>
        </w:tc>
        <w:tc>
          <w:tcPr>
            <w:tcW w:w="2363" w:type="dxa"/>
            <w:vAlign w:val="center"/>
          </w:tcPr>
          <w:p w14:paraId="0CFA354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对城市道路设计、施工违规行为的处罚</w:t>
            </w:r>
          </w:p>
        </w:tc>
        <w:tc>
          <w:tcPr>
            <w:tcW w:w="1701" w:type="dxa"/>
            <w:vAlign w:val="center"/>
          </w:tcPr>
          <w:p w14:paraId="629FD8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E32887E">
            <w:pPr>
              <w:pStyle w:val="10"/>
              <w:spacing w:before="224"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tc>
        <w:tc>
          <w:tcPr>
            <w:tcW w:w="1269" w:type="dxa"/>
            <w:vAlign w:val="center"/>
          </w:tcPr>
          <w:p w14:paraId="64451AC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82DBA1D">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8EF363C">
            <w:pPr>
              <w:spacing w:before="224"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3CD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CD3B8ED">
            <w:pPr>
              <w:pStyle w:val="10"/>
              <w:numPr>
                <w:ilvl w:val="0"/>
                <w:numId w:val="1"/>
              </w:numPr>
              <w:jc w:val="center"/>
              <w:rPr>
                <w:b/>
              </w:rPr>
            </w:pPr>
          </w:p>
        </w:tc>
        <w:tc>
          <w:tcPr>
            <w:tcW w:w="2363" w:type="dxa"/>
            <w:vAlign w:val="center"/>
          </w:tcPr>
          <w:p w14:paraId="09FC359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对未及时补缺或修复城市道路附属设施行为的处罚</w:t>
            </w:r>
          </w:p>
        </w:tc>
        <w:tc>
          <w:tcPr>
            <w:tcW w:w="1701" w:type="dxa"/>
            <w:vAlign w:val="center"/>
          </w:tcPr>
          <w:p w14:paraId="109AEE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0ECE46F">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tc>
        <w:tc>
          <w:tcPr>
            <w:tcW w:w="1269" w:type="dxa"/>
            <w:vAlign w:val="center"/>
          </w:tcPr>
          <w:p w14:paraId="1D2B4F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0B6EF2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04936A2">
            <w:pPr>
              <w:spacing w:before="59"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B48E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484A290">
            <w:pPr>
              <w:pStyle w:val="10"/>
              <w:numPr>
                <w:ilvl w:val="0"/>
                <w:numId w:val="1"/>
              </w:numPr>
              <w:jc w:val="center"/>
              <w:rPr>
                <w:b/>
              </w:rPr>
            </w:pPr>
          </w:p>
        </w:tc>
        <w:tc>
          <w:tcPr>
            <w:tcW w:w="2363" w:type="dxa"/>
            <w:vAlign w:val="center"/>
          </w:tcPr>
          <w:p w14:paraId="744F57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对未在城市道路施工现场设置明显标志和安全防围设施行为的处罚</w:t>
            </w:r>
          </w:p>
        </w:tc>
        <w:tc>
          <w:tcPr>
            <w:tcW w:w="1701" w:type="dxa"/>
            <w:vAlign w:val="center"/>
          </w:tcPr>
          <w:p w14:paraId="1EE70DF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993734A">
            <w:pPr>
              <w:pStyle w:val="10"/>
              <w:spacing w:before="295"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tc>
        <w:tc>
          <w:tcPr>
            <w:tcW w:w="1269" w:type="dxa"/>
            <w:vAlign w:val="center"/>
          </w:tcPr>
          <w:p w14:paraId="3372DC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D3C545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D3C16EB">
            <w:pPr>
              <w:spacing w:before="296"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5F7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5BF468E">
            <w:pPr>
              <w:pStyle w:val="10"/>
              <w:numPr>
                <w:ilvl w:val="0"/>
                <w:numId w:val="1"/>
              </w:numPr>
              <w:jc w:val="center"/>
              <w:rPr>
                <w:b/>
              </w:rPr>
            </w:pPr>
          </w:p>
        </w:tc>
        <w:tc>
          <w:tcPr>
            <w:tcW w:w="2363" w:type="dxa"/>
            <w:vAlign w:val="center"/>
          </w:tcPr>
          <w:p w14:paraId="31F9278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对依附于城市道路建设各种管线、杆线等设施，设置广告等辅助物，不按规定办理批准手续行为的处罚</w:t>
            </w:r>
          </w:p>
        </w:tc>
        <w:tc>
          <w:tcPr>
            <w:tcW w:w="1701" w:type="dxa"/>
            <w:vAlign w:val="center"/>
          </w:tcPr>
          <w:p w14:paraId="1DF675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30B3274">
            <w:pPr>
              <w:pStyle w:val="10"/>
              <w:spacing w:before="224" w:line="218"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tc>
        <w:tc>
          <w:tcPr>
            <w:tcW w:w="1269" w:type="dxa"/>
            <w:vAlign w:val="center"/>
          </w:tcPr>
          <w:p w14:paraId="7065F6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684870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8820A23">
            <w:pPr>
              <w:spacing w:before="227"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0B3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E5482C6">
            <w:pPr>
              <w:pStyle w:val="10"/>
              <w:numPr>
                <w:ilvl w:val="0"/>
                <w:numId w:val="1"/>
              </w:numPr>
              <w:jc w:val="center"/>
              <w:rPr>
                <w:b/>
              </w:rPr>
            </w:pPr>
          </w:p>
        </w:tc>
        <w:tc>
          <w:tcPr>
            <w:tcW w:w="2363" w:type="dxa"/>
            <w:vAlign w:val="center"/>
          </w:tcPr>
          <w:p w14:paraId="4DC74C3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对紧急抢修埋设在城市道路下的管线，不按规定补办批准手续行为的处罚</w:t>
            </w:r>
          </w:p>
        </w:tc>
        <w:tc>
          <w:tcPr>
            <w:tcW w:w="1701" w:type="dxa"/>
            <w:vAlign w:val="center"/>
          </w:tcPr>
          <w:p w14:paraId="61227C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0C4BF53">
            <w:pPr>
              <w:pStyle w:val="10"/>
              <w:spacing w:before="9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《城市道路管理条例》</w:t>
            </w:r>
          </w:p>
        </w:tc>
        <w:tc>
          <w:tcPr>
            <w:tcW w:w="1269" w:type="dxa"/>
            <w:vAlign w:val="center"/>
          </w:tcPr>
          <w:p w14:paraId="45002E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D673A0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16C5F8B">
            <w:pPr>
              <w:spacing w:before="227"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84C0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B0B2DBA">
            <w:pPr>
              <w:pStyle w:val="10"/>
              <w:numPr>
                <w:ilvl w:val="0"/>
                <w:numId w:val="1"/>
              </w:numPr>
              <w:jc w:val="center"/>
              <w:rPr>
                <w:b/>
              </w:rPr>
            </w:pPr>
          </w:p>
        </w:tc>
        <w:tc>
          <w:tcPr>
            <w:tcW w:w="2363" w:type="dxa"/>
            <w:vAlign w:val="center"/>
          </w:tcPr>
          <w:p w14:paraId="09E4D18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对未按批准的位置、面积、期限占用或挖掘城市道路（在城市桥梁施工控制范围内作业）行为的处罚</w:t>
            </w:r>
          </w:p>
        </w:tc>
        <w:tc>
          <w:tcPr>
            <w:tcW w:w="1701" w:type="dxa"/>
            <w:vAlign w:val="center"/>
          </w:tcPr>
          <w:p w14:paraId="2E77AD0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CA0FD59">
            <w:pPr>
              <w:pStyle w:val="10"/>
              <w:spacing w:before="219"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《城市道路管理条例》</w:t>
            </w:r>
          </w:p>
        </w:tc>
        <w:tc>
          <w:tcPr>
            <w:tcW w:w="1269" w:type="dxa"/>
            <w:vAlign w:val="center"/>
          </w:tcPr>
          <w:p w14:paraId="07CC9B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43B7D3F">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D110E08">
            <w:pPr>
              <w:spacing w:before="219"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D57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6467C5F">
            <w:pPr>
              <w:pStyle w:val="10"/>
              <w:numPr>
                <w:ilvl w:val="0"/>
                <w:numId w:val="1"/>
              </w:numPr>
              <w:jc w:val="center"/>
              <w:rPr>
                <w:b/>
              </w:rPr>
            </w:pPr>
          </w:p>
        </w:tc>
        <w:tc>
          <w:tcPr>
            <w:tcW w:w="2363" w:type="dxa"/>
            <w:vAlign w:val="center"/>
          </w:tcPr>
          <w:p w14:paraId="306E2B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对城市道路施工需要变更但未办理变更手续行为的处罚</w:t>
            </w:r>
          </w:p>
        </w:tc>
        <w:tc>
          <w:tcPr>
            <w:tcW w:w="1701" w:type="dxa"/>
            <w:vAlign w:val="center"/>
          </w:tcPr>
          <w:p w14:paraId="70631E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D4B6E1B">
            <w:pPr>
              <w:pStyle w:val="10"/>
              <w:spacing w:before="58"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《城市道路管理条例》</w:t>
            </w:r>
          </w:p>
          <w:p w14:paraId="3E48F434">
            <w:pPr>
              <w:pStyle w:val="10"/>
              <w:spacing w:before="58"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《城市桥梁检测和养护维修管理办法》</w:t>
            </w:r>
          </w:p>
        </w:tc>
        <w:tc>
          <w:tcPr>
            <w:tcW w:w="1269" w:type="dxa"/>
            <w:vAlign w:val="center"/>
          </w:tcPr>
          <w:p w14:paraId="0B5241A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DABC71A">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B37D917">
            <w:pPr>
              <w:spacing w:before="59"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22E1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4401CF5">
            <w:pPr>
              <w:pStyle w:val="10"/>
              <w:numPr>
                <w:ilvl w:val="0"/>
                <w:numId w:val="1"/>
              </w:numPr>
              <w:jc w:val="center"/>
              <w:rPr>
                <w:b/>
              </w:rPr>
            </w:pPr>
          </w:p>
        </w:tc>
        <w:tc>
          <w:tcPr>
            <w:tcW w:w="2363" w:type="dxa"/>
            <w:vAlign w:val="center"/>
          </w:tcPr>
          <w:p w14:paraId="5D2516C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对从事车辆清洗、修理和废品收购、废弃物接纳作业的，未保持经营场所周围的环境卫生，采取措施防止污水外流或者废弃物向外散落的处罚</w:t>
            </w:r>
          </w:p>
        </w:tc>
        <w:tc>
          <w:tcPr>
            <w:tcW w:w="1701" w:type="dxa"/>
            <w:vAlign w:val="center"/>
          </w:tcPr>
          <w:p w14:paraId="0F9AC65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B20DB28">
            <w:pPr>
              <w:pStyle w:val="10"/>
              <w:spacing w:before="271"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0277D9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0D628DA">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47CBEAB">
            <w:pPr>
              <w:spacing w:before="271"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7EA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FF09718">
            <w:pPr>
              <w:pStyle w:val="10"/>
              <w:numPr>
                <w:ilvl w:val="0"/>
                <w:numId w:val="1"/>
              </w:numPr>
              <w:jc w:val="center"/>
              <w:rPr>
                <w:b/>
              </w:rPr>
            </w:pPr>
          </w:p>
        </w:tc>
        <w:tc>
          <w:tcPr>
            <w:tcW w:w="2363" w:type="dxa"/>
            <w:vAlign w:val="center"/>
          </w:tcPr>
          <w:p w14:paraId="097EAB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对从事城市生活垃圾经营性处置的企业未按规定、技术标准履行自身义务的处罚</w:t>
            </w:r>
          </w:p>
        </w:tc>
        <w:tc>
          <w:tcPr>
            <w:tcW w:w="1701" w:type="dxa"/>
            <w:vAlign w:val="center"/>
          </w:tcPr>
          <w:p w14:paraId="79D448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C225AF3">
            <w:pPr>
              <w:pStyle w:val="10"/>
              <w:spacing w:before="7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tc>
        <w:tc>
          <w:tcPr>
            <w:tcW w:w="1269" w:type="dxa"/>
            <w:vAlign w:val="center"/>
          </w:tcPr>
          <w:p w14:paraId="3F211BA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B51DBB0">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9584EE8">
            <w:pPr>
              <w:spacing w:before="242"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309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83300E3">
            <w:pPr>
              <w:pStyle w:val="10"/>
              <w:numPr>
                <w:ilvl w:val="0"/>
                <w:numId w:val="1"/>
              </w:numPr>
              <w:jc w:val="center"/>
              <w:rPr>
                <w:b/>
              </w:rPr>
            </w:pPr>
          </w:p>
        </w:tc>
        <w:tc>
          <w:tcPr>
            <w:tcW w:w="2363" w:type="dxa"/>
            <w:vAlign w:val="center"/>
          </w:tcPr>
          <w:p w14:paraId="56C40D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对临街工地不设置护栏或者不作遮挡，影响市容和环境卫生的处罚</w:t>
            </w:r>
          </w:p>
        </w:tc>
        <w:tc>
          <w:tcPr>
            <w:tcW w:w="1701" w:type="dxa"/>
            <w:vAlign w:val="center"/>
          </w:tcPr>
          <w:p w14:paraId="1E7D416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1F0E86A">
            <w:pPr>
              <w:pStyle w:val="10"/>
              <w:spacing w:before="6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6EFDE2E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FC98041">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6FB6A63">
            <w:pPr>
              <w:spacing w:before="58"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C24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A2C034E">
            <w:pPr>
              <w:pStyle w:val="10"/>
              <w:numPr>
                <w:ilvl w:val="0"/>
                <w:numId w:val="1"/>
              </w:numPr>
              <w:jc w:val="center"/>
              <w:rPr>
                <w:b/>
              </w:rPr>
            </w:pPr>
          </w:p>
        </w:tc>
        <w:tc>
          <w:tcPr>
            <w:tcW w:w="2363" w:type="dxa"/>
            <w:vAlign w:val="center"/>
          </w:tcPr>
          <w:p w14:paraId="562C75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对停工场地不及时整理并作必要覆盖，影响市容和环境卫生的处罚</w:t>
            </w:r>
          </w:p>
        </w:tc>
        <w:tc>
          <w:tcPr>
            <w:tcW w:w="1701" w:type="dxa"/>
            <w:vAlign w:val="center"/>
          </w:tcPr>
          <w:p w14:paraId="44D6E7B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8DE7771">
            <w:pPr>
              <w:pStyle w:val="10"/>
              <w:spacing w:before="6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5CBF26E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894A799">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7EEEC62">
            <w:pPr>
              <w:spacing w:before="59"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4897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E498524">
            <w:pPr>
              <w:pStyle w:val="10"/>
              <w:numPr>
                <w:ilvl w:val="0"/>
                <w:numId w:val="1"/>
              </w:numPr>
              <w:jc w:val="center"/>
              <w:rPr>
                <w:b/>
              </w:rPr>
            </w:pPr>
          </w:p>
        </w:tc>
        <w:tc>
          <w:tcPr>
            <w:tcW w:w="2363" w:type="dxa"/>
            <w:vAlign w:val="center"/>
          </w:tcPr>
          <w:p w14:paraId="05CE9D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对竣工后不及时清理和平整场地，影响市容和环境卫生的处罚</w:t>
            </w:r>
          </w:p>
        </w:tc>
        <w:tc>
          <w:tcPr>
            <w:tcW w:w="1701" w:type="dxa"/>
            <w:vAlign w:val="center"/>
          </w:tcPr>
          <w:p w14:paraId="1F3A9CA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D445FCE">
            <w:pPr>
              <w:pStyle w:val="10"/>
              <w:spacing w:before="6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05744ED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BD4950A">
            <w:pPr>
              <w:spacing w:line="218"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5E4F9FE">
            <w:pPr>
              <w:spacing w:before="266" w:line="220"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00A7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ADF0937">
            <w:pPr>
              <w:pStyle w:val="10"/>
              <w:numPr>
                <w:ilvl w:val="0"/>
                <w:numId w:val="1"/>
              </w:numPr>
              <w:jc w:val="center"/>
              <w:rPr>
                <w:b/>
              </w:rPr>
            </w:pPr>
          </w:p>
        </w:tc>
        <w:tc>
          <w:tcPr>
            <w:tcW w:w="2363" w:type="dxa"/>
            <w:vAlign w:val="center"/>
          </w:tcPr>
          <w:p w14:paraId="780F16C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对市容环境卫生责任人不履行卫生责任区清扫保洁义务或者不按规定清运、处理垃圾和粪便的处罚</w:t>
            </w:r>
          </w:p>
        </w:tc>
        <w:tc>
          <w:tcPr>
            <w:tcW w:w="1701" w:type="dxa"/>
            <w:vAlign w:val="center"/>
          </w:tcPr>
          <w:p w14:paraId="60731E8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FE93C47">
            <w:pPr>
              <w:pStyle w:val="10"/>
              <w:spacing w:before="6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20D2C2E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A779DFB">
            <w:pPr>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7350546">
            <w:pPr>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5C53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75D751C">
            <w:pPr>
              <w:pStyle w:val="10"/>
              <w:numPr>
                <w:ilvl w:val="0"/>
                <w:numId w:val="1"/>
              </w:numPr>
              <w:jc w:val="center"/>
              <w:rPr>
                <w:b/>
              </w:rPr>
            </w:pPr>
          </w:p>
        </w:tc>
        <w:tc>
          <w:tcPr>
            <w:tcW w:w="2363" w:type="dxa"/>
            <w:vAlign w:val="center"/>
          </w:tcPr>
          <w:p w14:paraId="182BADD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对市政、供电、供水、燃气、通信、防空、交通、消防、绿化、环卫等设施的设置、维修和养护产生的渣土、淤泥、枝叶及其他废弃物未及时清除的处罚</w:t>
            </w:r>
          </w:p>
        </w:tc>
        <w:tc>
          <w:tcPr>
            <w:tcW w:w="1701" w:type="dxa"/>
            <w:vAlign w:val="center"/>
          </w:tcPr>
          <w:p w14:paraId="50A04F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CC7733A">
            <w:pPr>
              <w:pStyle w:val="10"/>
              <w:spacing w:before="5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1DC0F2E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90888F6">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72708D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0392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16BEBF1">
            <w:pPr>
              <w:pStyle w:val="10"/>
              <w:numPr>
                <w:ilvl w:val="0"/>
                <w:numId w:val="1"/>
              </w:numPr>
              <w:jc w:val="center"/>
              <w:rPr>
                <w:b/>
              </w:rPr>
            </w:pPr>
          </w:p>
        </w:tc>
        <w:tc>
          <w:tcPr>
            <w:tcW w:w="2363" w:type="dxa"/>
            <w:vAlign w:val="center"/>
          </w:tcPr>
          <w:p w14:paraId="06AA9CF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对饲养人不及时清除宠物在道路和公共场所粪便行为的处罚</w:t>
            </w:r>
          </w:p>
        </w:tc>
        <w:tc>
          <w:tcPr>
            <w:tcW w:w="1701" w:type="dxa"/>
            <w:vAlign w:val="center"/>
          </w:tcPr>
          <w:p w14:paraId="6F2E00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1792D3C">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4B177C6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8425E9D">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3991A1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E8D3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5A091F8">
            <w:pPr>
              <w:pStyle w:val="10"/>
              <w:numPr>
                <w:ilvl w:val="0"/>
                <w:numId w:val="1"/>
              </w:numPr>
              <w:jc w:val="center"/>
              <w:rPr>
                <w:b/>
              </w:rPr>
            </w:pPr>
          </w:p>
        </w:tc>
        <w:tc>
          <w:tcPr>
            <w:tcW w:w="2363" w:type="dxa"/>
            <w:vAlign w:val="center"/>
          </w:tcPr>
          <w:p w14:paraId="18F5DEF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对独立设置的城市公厕竣工验收不合格交付使用的处罚</w:t>
            </w:r>
          </w:p>
        </w:tc>
        <w:tc>
          <w:tcPr>
            <w:tcW w:w="1701" w:type="dxa"/>
            <w:vAlign w:val="center"/>
          </w:tcPr>
          <w:p w14:paraId="36CBCBD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03E692F">
            <w:pPr>
              <w:pStyle w:val="10"/>
              <w:spacing w:before="76" w:line="219" w:lineRule="auto"/>
              <w:ind w:left="94" w:leftChars="0"/>
              <w:jc w:val="center"/>
              <w:rPr>
                <w:rFonts w:hint="eastAsia" w:asciiTheme="minorEastAsia" w:hAnsiTheme="minorEastAsia" w:eastAsiaTheme="minorEastAsia" w:cstheme="minorEastAsia"/>
                <w:snapToGrid w:val="0"/>
                <w:color w:val="000000"/>
                <w:sz w:val="21"/>
                <w:szCs w:val="21"/>
                <w:lang w:val="en-US" w:eastAsia="en-US" w:bidi="ar-SA"/>
              </w:rPr>
            </w:pPr>
            <w:r>
              <w:rPr>
                <w:rFonts w:hint="eastAsia" w:asciiTheme="minorEastAsia" w:hAnsiTheme="minorEastAsia" w:eastAsiaTheme="minorEastAsia" w:cstheme="minorEastAsia"/>
                <w:sz w:val="21"/>
                <w:szCs w:val="21"/>
              </w:rPr>
              <w:t>《城市公厕管理办法》</w:t>
            </w:r>
          </w:p>
        </w:tc>
        <w:tc>
          <w:tcPr>
            <w:tcW w:w="1269" w:type="dxa"/>
            <w:vAlign w:val="center"/>
          </w:tcPr>
          <w:p w14:paraId="7B6433C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EF88909">
            <w:pPr>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39E3E2A">
            <w:pPr>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7537F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2FC8FA7">
            <w:pPr>
              <w:pStyle w:val="10"/>
              <w:numPr>
                <w:ilvl w:val="0"/>
                <w:numId w:val="1"/>
              </w:numPr>
              <w:jc w:val="center"/>
              <w:rPr>
                <w:b/>
              </w:rPr>
            </w:pPr>
          </w:p>
        </w:tc>
        <w:tc>
          <w:tcPr>
            <w:tcW w:w="2363" w:type="dxa"/>
            <w:vAlign w:val="center"/>
          </w:tcPr>
          <w:p w14:paraId="7045D0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对公共建筑附设的公厕及其卫生设施的设计和安装不符合标准的处罚</w:t>
            </w:r>
          </w:p>
        </w:tc>
        <w:tc>
          <w:tcPr>
            <w:tcW w:w="1701" w:type="dxa"/>
            <w:vAlign w:val="center"/>
          </w:tcPr>
          <w:p w14:paraId="211A8A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4DE99CC">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52AC79B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E904A66">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ABC6B1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5EC1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9C89A4B">
            <w:pPr>
              <w:pStyle w:val="10"/>
              <w:numPr>
                <w:ilvl w:val="0"/>
                <w:numId w:val="1"/>
              </w:numPr>
              <w:jc w:val="center"/>
              <w:rPr>
                <w:b/>
              </w:rPr>
            </w:pPr>
          </w:p>
        </w:tc>
        <w:tc>
          <w:tcPr>
            <w:tcW w:w="2363" w:type="dxa"/>
            <w:vAlign w:val="center"/>
          </w:tcPr>
          <w:p w14:paraId="41577E2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对擅自占用城市公厕规划用地或者改变其性质的处罚</w:t>
            </w:r>
          </w:p>
        </w:tc>
        <w:tc>
          <w:tcPr>
            <w:tcW w:w="1701" w:type="dxa"/>
            <w:vAlign w:val="center"/>
          </w:tcPr>
          <w:p w14:paraId="1674902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C14225D">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6FD943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44A3976">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CD54AD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0E5E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243E216">
            <w:pPr>
              <w:pStyle w:val="10"/>
              <w:numPr>
                <w:ilvl w:val="0"/>
                <w:numId w:val="1"/>
              </w:numPr>
              <w:jc w:val="center"/>
              <w:rPr>
                <w:b/>
              </w:rPr>
            </w:pPr>
          </w:p>
        </w:tc>
        <w:tc>
          <w:tcPr>
            <w:tcW w:w="2363" w:type="dxa"/>
            <w:vAlign w:val="center"/>
          </w:tcPr>
          <w:p w14:paraId="17DF556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对未按要求建设、维修管理城市公厕的处罚</w:t>
            </w:r>
          </w:p>
        </w:tc>
        <w:tc>
          <w:tcPr>
            <w:tcW w:w="1701" w:type="dxa"/>
            <w:vAlign w:val="center"/>
          </w:tcPr>
          <w:p w14:paraId="1A7302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96DFBFA">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41BA8CE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D506C48">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38B81C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788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A9A44A5">
            <w:pPr>
              <w:pStyle w:val="10"/>
              <w:numPr>
                <w:ilvl w:val="0"/>
                <w:numId w:val="1"/>
              </w:numPr>
              <w:jc w:val="center"/>
              <w:rPr>
                <w:b/>
              </w:rPr>
            </w:pPr>
          </w:p>
        </w:tc>
        <w:tc>
          <w:tcPr>
            <w:tcW w:w="2363" w:type="dxa"/>
            <w:vAlign w:val="center"/>
          </w:tcPr>
          <w:p w14:paraId="17397E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对公共建筑没有附设公厕或原有公厕及其卫生设施不足的，未按要求进行新建、扩建或者改造的处罚</w:t>
            </w:r>
          </w:p>
        </w:tc>
        <w:tc>
          <w:tcPr>
            <w:tcW w:w="1701" w:type="dxa"/>
            <w:vAlign w:val="center"/>
          </w:tcPr>
          <w:p w14:paraId="2A797AC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CDB49E1">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02E8BD9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0C841FE">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5AAD4D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BD2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BB0DE82">
            <w:pPr>
              <w:pStyle w:val="10"/>
              <w:numPr>
                <w:ilvl w:val="0"/>
                <w:numId w:val="1"/>
              </w:numPr>
              <w:jc w:val="center"/>
              <w:rPr>
                <w:b/>
              </w:rPr>
            </w:pPr>
          </w:p>
        </w:tc>
        <w:tc>
          <w:tcPr>
            <w:tcW w:w="2363" w:type="dxa"/>
            <w:vAlign w:val="center"/>
          </w:tcPr>
          <w:p w14:paraId="6647680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对于损坏严重或年久失修的公厕未按要求改造或重建的处罚</w:t>
            </w:r>
          </w:p>
        </w:tc>
        <w:tc>
          <w:tcPr>
            <w:tcW w:w="1701" w:type="dxa"/>
            <w:vAlign w:val="center"/>
          </w:tcPr>
          <w:p w14:paraId="5C4DE7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9DE9833">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《城市公厕管理办法》</w:t>
            </w:r>
          </w:p>
        </w:tc>
        <w:tc>
          <w:tcPr>
            <w:tcW w:w="1269" w:type="dxa"/>
            <w:vAlign w:val="center"/>
          </w:tcPr>
          <w:p w14:paraId="2B04AE2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678B6C4">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1310A2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5C650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7E1D172">
            <w:pPr>
              <w:pStyle w:val="10"/>
              <w:numPr>
                <w:ilvl w:val="0"/>
                <w:numId w:val="1"/>
              </w:numPr>
              <w:jc w:val="center"/>
              <w:rPr>
                <w:b/>
              </w:rPr>
            </w:pPr>
          </w:p>
        </w:tc>
        <w:tc>
          <w:tcPr>
            <w:tcW w:w="2363" w:type="dxa"/>
            <w:vAlign w:val="center"/>
          </w:tcPr>
          <w:p w14:paraId="5A2B4A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对餐饮经营服务者未按照有关规定单独收集和处理餐厨垃圾的处罚</w:t>
            </w:r>
          </w:p>
        </w:tc>
        <w:tc>
          <w:tcPr>
            <w:tcW w:w="1701" w:type="dxa"/>
            <w:vAlign w:val="center"/>
          </w:tcPr>
          <w:p w14:paraId="1D8FC3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AD94798">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《城市生活垃圾管理办法》</w:t>
            </w:r>
          </w:p>
          <w:p w14:paraId="75AF633E">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《湖北省城市市容和环境卫生管理条例》</w:t>
            </w:r>
          </w:p>
        </w:tc>
        <w:tc>
          <w:tcPr>
            <w:tcW w:w="1269" w:type="dxa"/>
            <w:vAlign w:val="center"/>
          </w:tcPr>
          <w:p w14:paraId="3CDA00E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B7C195E">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67DB83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006A6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A6559B6">
            <w:pPr>
              <w:pStyle w:val="10"/>
              <w:numPr>
                <w:ilvl w:val="0"/>
                <w:numId w:val="1"/>
              </w:numPr>
              <w:jc w:val="center"/>
              <w:rPr>
                <w:b/>
              </w:rPr>
            </w:pPr>
          </w:p>
        </w:tc>
        <w:tc>
          <w:tcPr>
            <w:tcW w:w="2363" w:type="dxa"/>
            <w:vAlign w:val="center"/>
          </w:tcPr>
          <w:p w14:paraId="6FC3721B">
            <w:pPr>
              <w:keepNext w:val="0"/>
              <w:keepLines w:val="0"/>
              <w:widowControl/>
              <w:suppressLineNumbers w:val="0"/>
              <w:jc w:val="center"/>
              <w:textAlignment w:val="center"/>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对擅自在城市道路上搅拌物料焚烧废弃物行为的处罚</w:t>
            </w:r>
          </w:p>
        </w:tc>
        <w:tc>
          <w:tcPr>
            <w:tcW w:w="1701" w:type="dxa"/>
            <w:vAlign w:val="center"/>
          </w:tcPr>
          <w:p w14:paraId="574B609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782FBCB">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《湖北省城市道路管理实施办法》</w:t>
            </w:r>
          </w:p>
        </w:tc>
        <w:tc>
          <w:tcPr>
            <w:tcW w:w="1269" w:type="dxa"/>
            <w:vAlign w:val="center"/>
          </w:tcPr>
          <w:p w14:paraId="5BB036A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1054ED7">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C266BCF">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683D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EB1DAC3">
            <w:pPr>
              <w:pStyle w:val="10"/>
              <w:numPr>
                <w:ilvl w:val="0"/>
                <w:numId w:val="1"/>
              </w:numPr>
              <w:jc w:val="center"/>
              <w:rPr>
                <w:b/>
              </w:rPr>
            </w:pPr>
          </w:p>
        </w:tc>
        <w:tc>
          <w:tcPr>
            <w:tcW w:w="2363" w:type="dxa"/>
            <w:vAlign w:val="center"/>
          </w:tcPr>
          <w:p w14:paraId="4F1C81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对损坏各类环境卫生设施及其附属设施行为的处罚</w:t>
            </w:r>
          </w:p>
        </w:tc>
        <w:tc>
          <w:tcPr>
            <w:tcW w:w="1701" w:type="dxa"/>
            <w:vAlign w:val="center"/>
          </w:tcPr>
          <w:p w14:paraId="66CEE3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F5EB6BF">
            <w:pPr>
              <w:pStyle w:val="10"/>
              <w:spacing w:before="4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435499F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C09F92A">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57E607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38D9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D9826C4">
            <w:pPr>
              <w:pStyle w:val="10"/>
              <w:numPr>
                <w:ilvl w:val="0"/>
                <w:numId w:val="1"/>
              </w:numPr>
              <w:jc w:val="center"/>
              <w:rPr>
                <w:b/>
              </w:rPr>
            </w:pPr>
          </w:p>
        </w:tc>
        <w:tc>
          <w:tcPr>
            <w:tcW w:w="2363" w:type="dxa"/>
            <w:vAlign w:val="center"/>
          </w:tcPr>
          <w:p w14:paraId="34CA5E4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需要立即清除道路或者公共场所的遗洒物、障碍物或者污染物的代履行</w:t>
            </w:r>
          </w:p>
        </w:tc>
        <w:tc>
          <w:tcPr>
            <w:tcW w:w="1701" w:type="dxa"/>
            <w:vAlign w:val="center"/>
          </w:tcPr>
          <w:p w14:paraId="1C14C9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30671CCA">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《中华人民共和国行政强制法》</w:t>
            </w:r>
          </w:p>
        </w:tc>
        <w:tc>
          <w:tcPr>
            <w:tcW w:w="1269" w:type="dxa"/>
            <w:vAlign w:val="center"/>
          </w:tcPr>
          <w:p w14:paraId="77B9F01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656BFE7">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5E7CFC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4DE7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6ABD580">
            <w:pPr>
              <w:pStyle w:val="10"/>
              <w:numPr>
                <w:ilvl w:val="0"/>
                <w:numId w:val="1"/>
              </w:numPr>
              <w:jc w:val="center"/>
              <w:rPr>
                <w:b/>
              </w:rPr>
            </w:pPr>
          </w:p>
        </w:tc>
        <w:tc>
          <w:tcPr>
            <w:tcW w:w="2363" w:type="dxa"/>
            <w:vAlign w:val="center"/>
          </w:tcPr>
          <w:p w14:paraId="006B330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对不符合城市容貌标准、环境卫生标准的建筑物或者设施的强制拆除</w:t>
            </w:r>
          </w:p>
        </w:tc>
        <w:tc>
          <w:tcPr>
            <w:tcW w:w="1701" w:type="dxa"/>
            <w:vAlign w:val="center"/>
          </w:tcPr>
          <w:p w14:paraId="283F65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05681FF0">
            <w:pPr>
              <w:pStyle w:val="10"/>
              <w:spacing w:before="5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《城市市容和环境卫生管理条例》</w:t>
            </w:r>
          </w:p>
        </w:tc>
        <w:tc>
          <w:tcPr>
            <w:tcW w:w="1269" w:type="dxa"/>
            <w:vAlign w:val="center"/>
          </w:tcPr>
          <w:p w14:paraId="224DB8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ED415BF">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1EEF1F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356A2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7D0412F">
            <w:pPr>
              <w:pStyle w:val="10"/>
              <w:numPr>
                <w:ilvl w:val="0"/>
                <w:numId w:val="1"/>
              </w:numPr>
              <w:jc w:val="center"/>
              <w:rPr>
                <w:b/>
              </w:rPr>
            </w:pPr>
          </w:p>
        </w:tc>
        <w:tc>
          <w:tcPr>
            <w:tcW w:w="2363" w:type="dxa"/>
            <w:vAlign w:val="center"/>
          </w:tcPr>
          <w:p w14:paraId="60DAB72E">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对户外广告设施设置期满后，发布者拒不撤除的处罚</w:t>
            </w:r>
          </w:p>
        </w:tc>
        <w:tc>
          <w:tcPr>
            <w:tcW w:w="1701" w:type="dxa"/>
            <w:vAlign w:val="center"/>
          </w:tcPr>
          <w:p w14:paraId="0EE4539F">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B67AAA5">
            <w:pPr>
              <w:pStyle w:val="10"/>
              <w:spacing w:before="166" w:line="316" w:lineRule="auto"/>
              <w:ind w:left="100" w:right="83"/>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《湖北省户外广告管理实施办法》</w:t>
            </w:r>
          </w:p>
        </w:tc>
        <w:tc>
          <w:tcPr>
            <w:tcW w:w="1269" w:type="dxa"/>
            <w:vAlign w:val="center"/>
          </w:tcPr>
          <w:p w14:paraId="04AE9C5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35B928A">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8F0306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6AF34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57D9CDE">
            <w:pPr>
              <w:pStyle w:val="10"/>
              <w:numPr>
                <w:ilvl w:val="0"/>
                <w:numId w:val="1"/>
              </w:numPr>
              <w:jc w:val="center"/>
              <w:rPr>
                <w:b/>
              </w:rPr>
            </w:pPr>
          </w:p>
        </w:tc>
        <w:tc>
          <w:tcPr>
            <w:tcW w:w="2363" w:type="dxa"/>
            <w:vAlign w:val="center"/>
          </w:tcPr>
          <w:p w14:paraId="43F72AEC">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对市容市貌的监督管理</w:t>
            </w:r>
          </w:p>
        </w:tc>
        <w:tc>
          <w:tcPr>
            <w:tcW w:w="1701" w:type="dxa"/>
            <w:vAlign w:val="center"/>
          </w:tcPr>
          <w:p w14:paraId="0026D619">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72DE6362">
            <w:pPr>
              <w:pStyle w:val="10"/>
              <w:spacing w:before="166" w:line="316" w:lineRule="auto"/>
              <w:ind w:left="100" w:right="83"/>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《城市市容和环境卫生管理条例》</w:t>
            </w:r>
          </w:p>
          <w:p w14:paraId="3E6E22C1">
            <w:pPr>
              <w:pStyle w:val="10"/>
              <w:spacing w:before="166" w:line="316" w:lineRule="auto"/>
              <w:ind w:left="100" w:right="83"/>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《湖北省城市市容和环境卫生管理条例》</w:t>
            </w:r>
          </w:p>
        </w:tc>
        <w:tc>
          <w:tcPr>
            <w:tcW w:w="1269" w:type="dxa"/>
            <w:vAlign w:val="center"/>
          </w:tcPr>
          <w:p w14:paraId="76DD12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70F1650">
            <w:pPr>
              <w:spacing w:line="218" w:lineRule="auto"/>
              <w:ind w:left="9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93C4D6E">
            <w:pPr>
              <w:spacing w:before="58"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7052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C44534E">
            <w:pPr>
              <w:pStyle w:val="10"/>
              <w:numPr>
                <w:ilvl w:val="0"/>
                <w:numId w:val="1"/>
              </w:numPr>
              <w:jc w:val="center"/>
              <w:rPr>
                <w:b/>
              </w:rPr>
            </w:pPr>
          </w:p>
        </w:tc>
        <w:tc>
          <w:tcPr>
            <w:tcW w:w="2363" w:type="dxa"/>
            <w:vAlign w:val="center"/>
          </w:tcPr>
          <w:p w14:paraId="432CD1FB">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环境照明（亮化）规划监督管理</w:t>
            </w:r>
          </w:p>
        </w:tc>
        <w:tc>
          <w:tcPr>
            <w:tcW w:w="1701" w:type="dxa"/>
            <w:vAlign w:val="center"/>
          </w:tcPr>
          <w:p w14:paraId="2F880690">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14B9F58D">
            <w:pPr>
              <w:pStyle w:val="10"/>
              <w:spacing w:before="166" w:line="316" w:lineRule="auto"/>
              <w:ind w:left="100" w:right="83"/>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《城市市容和环境卫生管理条例》</w:t>
            </w:r>
          </w:p>
          <w:p w14:paraId="3C0ECA91">
            <w:pPr>
              <w:pStyle w:val="10"/>
              <w:spacing w:before="166" w:line="316" w:lineRule="auto"/>
              <w:ind w:left="94" w:right="83"/>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《湖北省城市市容和环境卫生管理条例》</w:t>
            </w:r>
          </w:p>
        </w:tc>
        <w:tc>
          <w:tcPr>
            <w:tcW w:w="1269" w:type="dxa"/>
            <w:vAlign w:val="center"/>
          </w:tcPr>
          <w:p w14:paraId="1610B2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E0D76B7">
            <w:pPr>
              <w:spacing w:line="218" w:lineRule="auto"/>
              <w:ind w:left="9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C062142">
            <w:pPr>
              <w:spacing w:before="58" w:line="22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54E4D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6F80C70">
            <w:pPr>
              <w:pStyle w:val="10"/>
              <w:numPr>
                <w:ilvl w:val="0"/>
                <w:numId w:val="1"/>
              </w:numPr>
              <w:jc w:val="center"/>
              <w:rPr>
                <w:b/>
              </w:rPr>
            </w:pPr>
          </w:p>
        </w:tc>
        <w:tc>
          <w:tcPr>
            <w:tcW w:w="2363" w:type="dxa"/>
            <w:vAlign w:val="center"/>
          </w:tcPr>
          <w:p w14:paraId="6679A1F5">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对公厕的卫生及设备、设施的检查</w:t>
            </w:r>
          </w:p>
        </w:tc>
        <w:tc>
          <w:tcPr>
            <w:tcW w:w="1701" w:type="dxa"/>
            <w:vAlign w:val="center"/>
          </w:tcPr>
          <w:p w14:paraId="69209756">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5F8D3E94">
            <w:pPr>
              <w:pStyle w:val="10"/>
              <w:spacing w:before="166" w:line="316" w:lineRule="auto"/>
              <w:ind w:left="94"/>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《城市公厕管理办法》</w:t>
            </w:r>
          </w:p>
        </w:tc>
        <w:tc>
          <w:tcPr>
            <w:tcW w:w="1269" w:type="dxa"/>
            <w:vAlign w:val="center"/>
          </w:tcPr>
          <w:p w14:paraId="799059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4F2F7DD">
            <w:pPr>
              <w:spacing w:line="218" w:lineRule="auto"/>
              <w:ind w:left="94" w:right="243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86852D6">
            <w:pPr>
              <w:spacing w:before="58"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2009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BFE557A">
            <w:pPr>
              <w:pStyle w:val="10"/>
              <w:numPr>
                <w:ilvl w:val="0"/>
                <w:numId w:val="1"/>
              </w:numPr>
              <w:jc w:val="center"/>
              <w:rPr>
                <w:b/>
              </w:rPr>
            </w:pPr>
          </w:p>
        </w:tc>
        <w:tc>
          <w:tcPr>
            <w:tcW w:w="2363" w:type="dxa"/>
            <w:vAlign w:val="center"/>
          </w:tcPr>
          <w:p w14:paraId="626DFB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对建设单位、物业服务企业不移交有关资料的处罚</w:t>
            </w:r>
          </w:p>
        </w:tc>
        <w:tc>
          <w:tcPr>
            <w:tcW w:w="1701" w:type="dxa"/>
            <w:vAlign w:val="center"/>
          </w:tcPr>
          <w:p w14:paraId="5845A5E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404416A">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《物业管理条例》</w:t>
            </w:r>
          </w:p>
        </w:tc>
        <w:tc>
          <w:tcPr>
            <w:tcW w:w="1269" w:type="dxa"/>
            <w:vAlign w:val="center"/>
          </w:tcPr>
          <w:p w14:paraId="0A17E0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7AE8B11A">
            <w:pPr>
              <w:spacing w:line="218"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F3D42F8">
            <w:pPr>
              <w:spacing w:before="59" w:line="22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5ED40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4E1793D">
            <w:pPr>
              <w:pStyle w:val="10"/>
              <w:numPr>
                <w:ilvl w:val="0"/>
                <w:numId w:val="1"/>
              </w:numPr>
              <w:jc w:val="center"/>
              <w:rPr>
                <w:b/>
              </w:rPr>
            </w:pPr>
          </w:p>
        </w:tc>
        <w:tc>
          <w:tcPr>
            <w:tcW w:w="2363" w:type="dxa"/>
            <w:vAlign w:val="center"/>
          </w:tcPr>
          <w:p w14:paraId="2EB3212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对建设单位擅自处分属于业主的物业共用部位、共用设施设备的所有权或者使用权的处罚</w:t>
            </w:r>
          </w:p>
        </w:tc>
        <w:tc>
          <w:tcPr>
            <w:tcW w:w="1701" w:type="dxa"/>
            <w:vAlign w:val="center"/>
          </w:tcPr>
          <w:p w14:paraId="19FFF6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BCB07F7">
            <w:pPr>
              <w:pStyle w:val="10"/>
              <w:spacing w:before="5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0E5422F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30B4DA54">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0055C7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D1F8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9684B9F">
            <w:pPr>
              <w:pStyle w:val="10"/>
              <w:numPr>
                <w:ilvl w:val="0"/>
                <w:numId w:val="1"/>
              </w:numPr>
              <w:jc w:val="center"/>
              <w:rPr>
                <w:b/>
              </w:rPr>
            </w:pPr>
          </w:p>
        </w:tc>
        <w:tc>
          <w:tcPr>
            <w:tcW w:w="2363" w:type="dxa"/>
            <w:vAlign w:val="center"/>
          </w:tcPr>
          <w:p w14:paraId="602CF1B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对建设单位在物业管理区域内不按照规定配置必要的物业管理用房的处罚</w:t>
            </w:r>
          </w:p>
        </w:tc>
        <w:tc>
          <w:tcPr>
            <w:tcW w:w="1701" w:type="dxa"/>
            <w:vAlign w:val="center"/>
          </w:tcPr>
          <w:p w14:paraId="06A366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7EF61A5">
            <w:pPr>
              <w:spacing w:before="58" w:line="219" w:lineRule="auto"/>
              <w:ind w:left="8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308790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24CFC33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F4E1AD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4115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4C3C686">
            <w:pPr>
              <w:pStyle w:val="10"/>
              <w:numPr>
                <w:ilvl w:val="0"/>
                <w:numId w:val="1"/>
              </w:numPr>
              <w:jc w:val="center"/>
              <w:rPr>
                <w:b/>
              </w:rPr>
            </w:pPr>
          </w:p>
        </w:tc>
        <w:tc>
          <w:tcPr>
            <w:tcW w:w="2363" w:type="dxa"/>
            <w:vAlign w:val="center"/>
          </w:tcPr>
          <w:p w14:paraId="6D946C3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对擅自改变物业管理区域内公共建筑和共用设施用途的处罚</w:t>
            </w:r>
          </w:p>
        </w:tc>
        <w:tc>
          <w:tcPr>
            <w:tcW w:w="1701" w:type="dxa"/>
            <w:vAlign w:val="center"/>
          </w:tcPr>
          <w:p w14:paraId="2AD05BF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F465DA3">
            <w:pPr>
              <w:spacing w:before="86" w:line="219" w:lineRule="auto"/>
              <w:ind w:left="8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3FDFD2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38FB3749">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CDF7BF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10D31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1A81105">
            <w:pPr>
              <w:pStyle w:val="10"/>
              <w:numPr>
                <w:ilvl w:val="0"/>
                <w:numId w:val="1"/>
              </w:numPr>
              <w:jc w:val="center"/>
              <w:rPr>
                <w:b/>
              </w:rPr>
            </w:pPr>
          </w:p>
        </w:tc>
        <w:tc>
          <w:tcPr>
            <w:tcW w:w="2363" w:type="dxa"/>
            <w:vAlign w:val="center"/>
          </w:tcPr>
          <w:p w14:paraId="3E38D2C3">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对占用、挖掘物业管理区域内道路、场地，损害业主共同利益的处罚</w:t>
            </w:r>
          </w:p>
        </w:tc>
        <w:tc>
          <w:tcPr>
            <w:tcW w:w="1701" w:type="dxa"/>
            <w:vAlign w:val="center"/>
          </w:tcPr>
          <w:p w14:paraId="36D139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0480933">
            <w:pPr>
              <w:spacing w:before="278"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23260C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584D1D5A">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6BB4E5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094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019D465">
            <w:pPr>
              <w:pStyle w:val="10"/>
              <w:numPr>
                <w:ilvl w:val="0"/>
                <w:numId w:val="1"/>
              </w:numPr>
              <w:jc w:val="center"/>
              <w:rPr>
                <w:b/>
              </w:rPr>
            </w:pPr>
          </w:p>
        </w:tc>
        <w:tc>
          <w:tcPr>
            <w:tcW w:w="2363" w:type="dxa"/>
            <w:vAlign w:val="center"/>
          </w:tcPr>
          <w:p w14:paraId="1906329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对利用物业共用部位、共用设施设备进行经营等违法行为的处罚</w:t>
            </w:r>
          </w:p>
        </w:tc>
        <w:tc>
          <w:tcPr>
            <w:tcW w:w="1701" w:type="dxa"/>
            <w:vAlign w:val="center"/>
          </w:tcPr>
          <w:p w14:paraId="696B90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8719FCE">
            <w:pPr>
              <w:spacing w:before="219"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75C4D0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65414940">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0902607">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272B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B873AB1">
            <w:pPr>
              <w:pStyle w:val="10"/>
              <w:numPr>
                <w:ilvl w:val="0"/>
                <w:numId w:val="1"/>
              </w:numPr>
              <w:jc w:val="center"/>
              <w:rPr>
                <w:b/>
              </w:rPr>
            </w:pPr>
          </w:p>
        </w:tc>
        <w:tc>
          <w:tcPr>
            <w:tcW w:w="2363" w:type="dxa"/>
            <w:vAlign w:val="center"/>
          </w:tcPr>
          <w:p w14:paraId="49F5475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对物业服务企业擅自改变物业管理用房用途行为的处罚</w:t>
            </w:r>
          </w:p>
        </w:tc>
        <w:tc>
          <w:tcPr>
            <w:tcW w:w="1701" w:type="dxa"/>
            <w:vAlign w:val="center"/>
          </w:tcPr>
          <w:p w14:paraId="5B74EEE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9386500">
            <w:pPr>
              <w:spacing w:before="219" w:line="219" w:lineRule="auto"/>
              <w:ind w:left="104" w:leftChars="0"/>
              <w:jc w:val="center"/>
              <w:rPr>
                <w:rFonts w:hint="eastAsia" w:asciiTheme="minorEastAsia" w:hAnsiTheme="minorEastAsia" w:eastAsiaTheme="minorEastAsia" w:cstheme="minorEastAsia"/>
                <w:snapToGrid w:val="0"/>
                <w:color w:val="000000"/>
                <w:sz w:val="21"/>
                <w:szCs w:val="21"/>
                <w:lang w:val="en-US" w:eastAsia="en-US" w:bidi="ar-SA"/>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71DBD6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250588C7">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F3A408D">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63A5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FA485E8">
            <w:pPr>
              <w:pStyle w:val="10"/>
              <w:numPr>
                <w:ilvl w:val="0"/>
                <w:numId w:val="1"/>
              </w:numPr>
              <w:jc w:val="center"/>
              <w:rPr>
                <w:b/>
              </w:rPr>
            </w:pPr>
          </w:p>
        </w:tc>
        <w:tc>
          <w:tcPr>
            <w:tcW w:w="2363" w:type="dxa"/>
            <w:vAlign w:val="center"/>
          </w:tcPr>
          <w:p w14:paraId="182EC5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对物业服务企业将一个物业管理区域内的全部物业管理一并委托给他人的处罚</w:t>
            </w:r>
          </w:p>
        </w:tc>
        <w:tc>
          <w:tcPr>
            <w:tcW w:w="1701" w:type="dxa"/>
            <w:vAlign w:val="center"/>
          </w:tcPr>
          <w:p w14:paraId="0E9DAC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331BC86">
            <w:pPr>
              <w:spacing w:before="58"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7051CE4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45C970B8">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45E639F">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114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C5304A9">
            <w:pPr>
              <w:pStyle w:val="10"/>
              <w:numPr>
                <w:ilvl w:val="0"/>
                <w:numId w:val="1"/>
              </w:numPr>
              <w:jc w:val="center"/>
              <w:rPr>
                <w:b/>
              </w:rPr>
            </w:pPr>
          </w:p>
        </w:tc>
        <w:tc>
          <w:tcPr>
            <w:tcW w:w="2363" w:type="dxa"/>
            <w:vAlign w:val="center"/>
          </w:tcPr>
          <w:p w14:paraId="3FCCA2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对住宅物业的建设单位未通过招投标的方式选聘物业服务企业或者未经批准，擅自采用协议方式选聘物业服务企业的处罚</w:t>
            </w:r>
          </w:p>
        </w:tc>
        <w:tc>
          <w:tcPr>
            <w:tcW w:w="1701" w:type="dxa"/>
            <w:vAlign w:val="center"/>
          </w:tcPr>
          <w:p w14:paraId="4F563D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4A2ECF1">
            <w:pPr>
              <w:pStyle w:val="10"/>
              <w:spacing w:before="236" w:line="219"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《物业管理条例》</w:t>
            </w:r>
          </w:p>
        </w:tc>
        <w:tc>
          <w:tcPr>
            <w:tcW w:w="1269" w:type="dxa"/>
            <w:vAlign w:val="center"/>
          </w:tcPr>
          <w:p w14:paraId="790FF0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社区办</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城乡建设办</w:t>
            </w:r>
          </w:p>
        </w:tc>
        <w:tc>
          <w:tcPr>
            <w:tcW w:w="1617" w:type="dxa"/>
            <w:vAlign w:val="center"/>
          </w:tcPr>
          <w:p w14:paraId="5A7C4422">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7241A5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AAA0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322DE88">
            <w:pPr>
              <w:pStyle w:val="10"/>
              <w:numPr>
                <w:ilvl w:val="0"/>
                <w:numId w:val="1"/>
              </w:numPr>
              <w:jc w:val="center"/>
              <w:rPr>
                <w:b/>
              </w:rPr>
            </w:pPr>
          </w:p>
        </w:tc>
        <w:tc>
          <w:tcPr>
            <w:tcW w:w="2363" w:type="dxa"/>
            <w:vAlign w:val="center"/>
          </w:tcPr>
          <w:p w14:paraId="048E9FB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对在城市绿地范围内进行拦河截溪、取土采石、设置垃圾堆场、排放污水以及其他对城市生态环境造成破坏活动的处罚</w:t>
            </w:r>
          </w:p>
        </w:tc>
        <w:tc>
          <w:tcPr>
            <w:tcW w:w="1701" w:type="dxa"/>
            <w:vAlign w:val="center"/>
          </w:tcPr>
          <w:p w14:paraId="008489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1F8A262">
            <w:pPr>
              <w:pStyle w:val="10"/>
              <w:spacing w:before="28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《城市绿线管理办法》</w:t>
            </w:r>
          </w:p>
        </w:tc>
        <w:tc>
          <w:tcPr>
            <w:tcW w:w="1269" w:type="dxa"/>
            <w:vAlign w:val="center"/>
          </w:tcPr>
          <w:p w14:paraId="0DD1E7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22A9B7DD">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003EE3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1F18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471DA8D">
            <w:pPr>
              <w:pStyle w:val="10"/>
              <w:numPr>
                <w:ilvl w:val="0"/>
                <w:numId w:val="1"/>
              </w:numPr>
              <w:jc w:val="center"/>
              <w:rPr>
                <w:b/>
              </w:rPr>
            </w:pPr>
          </w:p>
        </w:tc>
        <w:tc>
          <w:tcPr>
            <w:tcW w:w="2363" w:type="dxa"/>
            <w:vAlign w:val="center"/>
          </w:tcPr>
          <w:p w14:paraId="29594925">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对擅自在城市公共绿地内开设商业服务摊点的处罚</w:t>
            </w:r>
          </w:p>
        </w:tc>
        <w:tc>
          <w:tcPr>
            <w:tcW w:w="1701" w:type="dxa"/>
            <w:vAlign w:val="center"/>
          </w:tcPr>
          <w:p w14:paraId="27292F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806A94C">
            <w:pPr>
              <w:pStyle w:val="10"/>
              <w:spacing w:before="292"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tc>
        <w:tc>
          <w:tcPr>
            <w:tcW w:w="1269" w:type="dxa"/>
            <w:vAlign w:val="center"/>
          </w:tcPr>
          <w:p w14:paraId="782578B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4BC2DA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8FAF3C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B536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E89CF92">
            <w:pPr>
              <w:pStyle w:val="10"/>
              <w:numPr>
                <w:ilvl w:val="0"/>
                <w:numId w:val="1"/>
              </w:numPr>
              <w:jc w:val="center"/>
              <w:rPr>
                <w:b/>
              </w:rPr>
            </w:pPr>
          </w:p>
        </w:tc>
        <w:tc>
          <w:tcPr>
            <w:tcW w:w="2363" w:type="dxa"/>
            <w:vAlign w:val="center"/>
          </w:tcPr>
          <w:p w14:paraId="36152AE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对损害城市树木花草及绿化设施行为的处罚</w:t>
            </w:r>
          </w:p>
        </w:tc>
        <w:tc>
          <w:tcPr>
            <w:tcW w:w="1701" w:type="dxa"/>
            <w:vAlign w:val="center"/>
          </w:tcPr>
          <w:p w14:paraId="29A9E99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8F465CC">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p w14:paraId="3A088575">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04C16D1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F6ECE4C">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FAB7C43">
            <w:pPr>
              <w:spacing w:line="415"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已行使</w:t>
            </w:r>
          </w:p>
        </w:tc>
      </w:tr>
      <w:tr w14:paraId="1959A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A22313F">
            <w:pPr>
              <w:pStyle w:val="10"/>
              <w:numPr>
                <w:ilvl w:val="0"/>
                <w:numId w:val="1"/>
              </w:numPr>
              <w:jc w:val="center"/>
              <w:rPr>
                <w:b/>
              </w:rPr>
            </w:pPr>
          </w:p>
        </w:tc>
        <w:tc>
          <w:tcPr>
            <w:tcW w:w="2363" w:type="dxa"/>
            <w:vAlign w:val="center"/>
          </w:tcPr>
          <w:p w14:paraId="2CA4A47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对已获批准在绿地内开设商业服务摊点拒不服从绿地管理单位管理的处罚</w:t>
            </w:r>
          </w:p>
        </w:tc>
        <w:tc>
          <w:tcPr>
            <w:tcW w:w="1701" w:type="dxa"/>
            <w:vAlign w:val="center"/>
          </w:tcPr>
          <w:p w14:paraId="3ADE96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AAB831D">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p w14:paraId="74B2D4A1">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56F20C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7329B9CF">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A96899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651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2B75BB5">
            <w:pPr>
              <w:pStyle w:val="10"/>
              <w:numPr>
                <w:ilvl w:val="0"/>
                <w:numId w:val="1"/>
              </w:numPr>
              <w:jc w:val="center"/>
              <w:rPr>
                <w:b/>
              </w:rPr>
            </w:pPr>
          </w:p>
        </w:tc>
        <w:tc>
          <w:tcPr>
            <w:tcW w:w="2363" w:type="dxa"/>
            <w:vAlign w:val="center"/>
          </w:tcPr>
          <w:p w14:paraId="02EBE5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对因不可抗力致使树木倾斜危及管、线安全时，管、线管理单位修剪、扶正或者砍伐树木，未及时报告负责城市绿化管理的部门和绿地管理单位的处罚</w:t>
            </w:r>
          </w:p>
        </w:tc>
        <w:tc>
          <w:tcPr>
            <w:tcW w:w="1701" w:type="dxa"/>
            <w:vAlign w:val="center"/>
          </w:tcPr>
          <w:p w14:paraId="5B83B8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77F078A">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p w14:paraId="20AAEBB8">
            <w:pPr>
              <w:pStyle w:val="10"/>
              <w:spacing w:before="241"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387918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E98EA21">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BFAD06C">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743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F629092">
            <w:pPr>
              <w:pStyle w:val="10"/>
              <w:numPr>
                <w:ilvl w:val="0"/>
                <w:numId w:val="1"/>
              </w:numPr>
              <w:jc w:val="center"/>
              <w:rPr>
                <w:b/>
              </w:rPr>
            </w:pPr>
          </w:p>
        </w:tc>
        <w:tc>
          <w:tcPr>
            <w:tcW w:w="2363" w:type="dxa"/>
            <w:vAlign w:val="center"/>
          </w:tcPr>
          <w:p w14:paraId="148D212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对损害城市绿地及其设施行为的处罚</w:t>
            </w:r>
          </w:p>
        </w:tc>
        <w:tc>
          <w:tcPr>
            <w:tcW w:w="1701" w:type="dxa"/>
            <w:vAlign w:val="center"/>
          </w:tcPr>
          <w:p w14:paraId="4438FF2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6B27B43">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p w14:paraId="4C9C5E02">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2DB48C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31C7FF87">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B0BAD7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8756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00D2490">
            <w:pPr>
              <w:pStyle w:val="10"/>
              <w:numPr>
                <w:ilvl w:val="0"/>
                <w:numId w:val="1"/>
              </w:numPr>
              <w:jc w:val="center"/>
              <w:rPr>
                <w:b/>
              </w:rPr>
            </w:pPr>
          </w:p>
        </w:tc>
        <w:tc>
          <w:tcPr>
            <w:tcW w:w="2363" w:type="dxa"/>
            <w:vAlign w:val="center"/>
          </w:tcPr>
          <w:p w14:paraId="132D41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对不按规划进行绿化建设，致使绿地面积减少行为的处罚</w:t>
            </w:r>
          </w:p>
        </w:tc>
        <w:tc>
          <w:tcPr>
            <w:tcW w:w="1701" w:type="dxa"/>
            <w:vAlign w:val="center"/>
          </w:tcPr>
          <w:p w14:paraId="7FE302B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7E0C347">
            <w:pPr>
              <w:pStyle w:val="10"/>
              <w:spacing w:before="66"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24FAAF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CFDEE94">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53A204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9E27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1CE4B09">
            <w:pPr>
              <w:pStyle w:val="10"/>
              <w:numPr>
                <w:ilvl w:val="0"/>
                <w:numId w:val="1"/>
              </w:numPr>
              <w:jc w:val="center"/>
              <w:rPr>
                <w:b/>
              </w:rPr>
            </w:pPr>
          </w:p>
        </w:tc>
        <w:tc>
          <w:tcPr>
            <w:tcW w:w="2363" w:type="dxa"/>
            <w:vAlign w:val="center"/>
          </w:tcPr>
          <w:p w14:paraId="1DAA5F9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单位附属绿地的绿化规划和建设监督检查</w:t>
            </w:r>
          </w:p>
        </w:tc>
        <w:tc>
          <w:tcPr>
            <w:tcW w:w="1701" w:type="dxa"/>
            <w:vAlign w:val="center"/>
          </w:tcPr>
          <w:p w14:paraId="2CE8B1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6B2FFA47">
            <w:pPr>
              <w:pStyle w:val="10"/>
              <w:spacing w:before="58" w:line="219" w:lineRule="auto"/>
              <w:ind w:left="1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《城市绿化条例》</w:t>
            </w:r>
          </w:p>
          <w:p w14:paraId="0A57F1E0">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《湖北省城市绿化实施办法》</w:t>
            </w:r>
          </w:p>
        </w:tc>
        <w:tc>
          <w:tcPr>
            <w:tcW w:w="1269" w:type="dxa"/>
            <w:vAlign w:val="center"/>
          </w:tcPr>
          <w:p w14:paraId="1731523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BF8E97D">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0E8534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33F8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6C83372">
            <w:pPr>
              <w:pStyle w:val="10"/>
              <w:numPr>
                <w:ilvl w:val="0"/>
                <w:numId w:val="1"/>
              </w:numPr>
              <w:jc w:val="center"/>
              <w:rPr>
                <w:b/>
              </w:rPr>
            </w:pPr>
          </w:p>
        </w:tc>
        <w:tc>
          <w:tcPr>
            <w:tcW w:w="2363" w:type="dxa"/>
            <w:vAlign w:val="center"/>
          </w:tcPr>
          <w:p w14:paraId="4DE7D80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对铁轮车、履带车等可能损害路面的机具擅自在公路上行驶行为的处罚</w:t>
            </w:r>
          </w:p>
        </w:tc>
        <w:tc>
          <w:tcPr>
            <w:tcW w:w="1701" w:type="dxa"/>
            <w:vAlign w:val="center"/>
          </w:tcPr>
          <w:p w14:paraId="1E222A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7D1F123">
            <w:pPr>
              <w:pStyle w:val="10"/>
              <w:spacing w:before="5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《中华人民共和国公路法》</w:t>
            </w:r>
          </w:p>
        </w:tc>
        <w:tc>
          <w:tcPr>
            <w:tcW w:w="1269" w:type="dxa"/>
            <w:vAlign w:val="center"/>
          </w:tcPr>
          <w:p w14:paraId="1C1AFB4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56E7355">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F6C07A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68FF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29C6DCC">
            <w:pPr>
              <w:pStyle w:val="10"/>
              <w:numPr>
                <w:ilvl w:val="0"/>
                <w:numId w:val="1"/>
              </w:numPr>
              <w:jc w:val="center"/>
              <w:rPr>
                <w:b/>
              </w:rPr>
            </w:pPr>
          </w:p>
        </w:tc>
        <w:tc>
          <w:tcPr>
            <w:tcW w:w="2363" w:type="dxa"/>
            <w:vAlign w:val="center"/>
          </w:tcPr>
          <w:p w14:paraId="02B2907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对损坏、移动、涂改公路附属设施或者损坏、挪动建筑控制区的标桩、界桩，可能危及公路安全的行为的处罚</w:t>
            </w:r>
          </w:p>
        </w:tc>
        <w:tc>
          <w:tcPr>
            <w:tcW w:w="1701" w:type="dxa"/>
            <w:vAlign w:val="center"/>
          </w:tcPr>
          <w:p w14:paraId="72130C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E0BBD88">
            <w:pPr>
              <w:pStyle w:val="10"/>
              <w:spacing w:before="257"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《中华人民共和国公路法森林法》</w:t>
            </w:r>
          </w:p>
          <w:p w14:paraId="33A1BBD8">
            <w:pPr>
              <w:pStyle w:val="10"/>
              <w:spacing w:before="257"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《公路安全保护条例》</w:t>
            </w:r>
          </w:p>
        </w:tc>
        <w:tc>
          <w:tcPr>
            <w:tcW w:w="1269" w:type="dxa"/>
            <w:vAlign w:val="center"/>
          </w:tcPr>
          <w:p w14:paraId="0B55F7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DE90E70">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1EECF3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3156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9FC2784">
            <w:pPr>
              <w:pStyle w:val="10"/>
              <w:numPr>
                <w:ilvl w:val="0"/>
                <w:numId w:val="1"/>
              </w:numPr>
              <w:jc w:val="center"/>
              <w:rPr>
                <w:b/>
              </w:rPr>
            </w:pPr>
          </w:p>
        </w:tc>
        <w:tc>
          <w:tcPr>
            <w:tcW w:w="2363" w:type="dxa"/>
            <w:vAlign w:val="center"/>
          </w:tcPr>
          <w:p w14:paraId="5EFE17F3">
            <w:pPr>
              <w:keepNext w:val="0"/>
              <w:keepLines w:val="0"/>
              <w:widowControl/>
              <w:suppressLineNumbers w:val="0"/>
              <w:jc w:val="center"/>
              <w:textAlignment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对损坏污染公路路面或将公路作为试车场地行为的处罚</w:t>
            </w:r>
          </w:p>
        </w:tc>
        <w:tc>
          <w:tcPr>
            <w:tcW w:w="1701" w:type="dxa"/>
            <w:vAlign w:val="center"/>
          </w:tcPr>
          <w:p w14:paraId="0AE2F97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2F24035">
            <w:pPr>
              <w:pStyle w:val="10"/>
              <w:spacing w:before="237"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《中华人民共和国公路法》</w:t>
            </w:r>
          </w:p>
        </w:tc>
        <w:tc>
          <w:tcPr>
            <w:tcW w:w="1269" w:type="dxa"/>
            <w:vAlign w:val="center"/>
          </w:tcPr>
          <w:p w14:paraId="308095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AFDBF6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424752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B75B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CA43B56">
            <w:pPr>
              <w:pStyle w:val="10"/>
              <w:numPr>
                <w:ilvl w:val="0"/>
                <w:numId w:val="1"/>
              </w:numPr>
              <w:jc w:val="center"/>
              <w:rPr>
                <w:b/>
              </w:rPr>
            </w:pPr>
          </w:p>
        </w:tc>
        <w:tc>
          <w:tcPr>
            <w:tcW w:w="2363" w:type="dxa"/>
            <w:vAlign w:val="center"/>
          </w:tcPr>
          <w:p w14:paraId="355538A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对涉路工程设施影响公路完好、安全和畅通行为的处罚</w:t>
            </w:r>
          </w:p>
        </w:tc>
        <w:tc>
          <w:tcPr>
            <w:tcW w:w="1701" w:type="dxa"/>
            <w:vAlign w:val="center"/>
          </w:tcPr>
          <w:p w14:paraId="69D9FCE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DD6A95B">
            <w:pPr>
              <w:pStyle w:val="10"/>
              <w:spacing w:before="218"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《公路安全保护条例》</w:t>
            </w:r>
          </w:p>
        </w:tc>
        <w:tc>
          <w:tcPr>
            <w:tcW w:w="1269" w:type="dxa"/>
            <w:vAlign w:val="center"/>
          </w:tcPr>
          <w:p w14:paraId="2281FEC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6FEC3E8">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766B7B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754B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1A495077">
            <w:pPr>
              <w:pStyle w:val="10"/>
              <w:numPr>
                <w:ilvl w:val="0"/>
                <w:numId w:val="1"/>
              </w:numPr>
              <w:jc w:val="center"/>
              <w:rPr>
                <w:b/>
              </w:rPr>
            </w:pPr>
          </w:p>
        </w:tc>
        <w:tc>
          <w:tcPr>
            <w:tcW w:w="2363" w:type="dxa"/>
            <w:vAlign w:val="center"/>
          </w:tcPr>
          <w:p w14:paraId="05DCB5A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对造成公路损坏，未报告的行为的处罚</w:t>
            </w:r>
          </w:p>
        </w:tc>
        <w:tc>
          <w:tcPr>
            <w:tcW w:w="1701" w:type="dxa"/>
            <w:vAlign w:val="center"/>
          </w:tcPr>
          <w:p w14:paraId="4ACC2E3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ED8D2AA">
            <w:pPr>
              <w:pStyle w:val="10"/>
              <w:spacing w:before="21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《中华人民共和国公路法》</w:t>
            </w:r>
          </w:p>
        </w:tc>
        <w:tc>
          <w:tcPr>
            <w:tcW w:w="1269" w:type="dxa"/>
            <w:vAlign w:val="center"/>
          </w:tcPr>
          <w:p w14:paraId="1C1323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6693632D">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C6FFD9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32EF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AFDB37E">
            <w:pPr>
              <w:pStyle w:val="10"/>
              <w:numPr>
                <w:ilvl w:val="0"/>
                <w:numId w:val="1"/>
              </w:numPr>
              <w:jc w:val="center"/>
              <w:rPr>
                <w:b/>
              </w:rPr>
            </w:pPr>
          </w:p>
        </w:tc>
        <w:tc>
          <w:tcPr>
            <w:tcW w:w="2363" w:type="dxa"/>
            <w:vAlign w:val="center"/>
          </w:tcPr>
          <w:p w14:paraId="1798BA8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对利用公路桥梁、公路隧道、涵洞进行危及安全行为的处罚</w:t>
            </w:r>
          </w:p>
        </w:tc>
        <w:tc>
          <w:tcPr>
            <w:tcW w:w="1701" w:type="dxa"/>
            <w:vAlign w:val="center"/>
          </w:tcPr>
          <w:p w14:paraId="7D907A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FA2F1FE">
            <w:pPr>
              <w:pStyle w:val="10"/>
              <w:spacing w:before="59"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《公路安全保护条例》</w:t>
            </w:r>
          </w:p>
        </w:tc>
        <w:tc>
          <w:tcPr>
            <w:tcW w:w="1269" w:type="dxa"/>
            <w:vAlign w:val="center"/>
          </w:tcPr>
          <w:p w14:paraId="284693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0E7DCCC2">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557334C">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888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1ED0A33">
            <w:pPr>
              <w:pStyle w:val="10"/>
              <w:numPr>
                <w:ilvl w:val="0"/>
                <w:numId w:val="1"/>
              </w:numPr>
              <w:jc w:val="center"/>
              <w:rPr>
                <w:b/>
              </w:rPr>
            </w:pPr>
          </w:p>
        </w:tc>
        <w:tc>
          <w:tcPr>
            <w:tcW w:w="2363" w:type="dxa"/>
            <w:vAlign w:val="center"/>
          </w:tcPr>
          <w:p w14:paraId="556E85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对在公路建筑控制区外修建的建筑物、地面构筑物以及其他设施遮挡公路标志或者妨碍安全视距行为的处罚</w:t>
            </w:r>
          </w:p>
        </w:tc>
        <w:tc>
          <w:tcPr>
            <w:tcW w:w="1701" w:type="dxa"/>
            <w:vAlign w:val="center"/>
          </w:tcPr>
          <w:p w14:paraId="2975A1A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2C08502">
            <w:pPr>
              <w:pStyle w:val="10"/>
              <w:spacing w:before="251" w:line="219" w:lineRule="auto"/>
              <w:ind w:left="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《公路安全保护条例》</w:t>
            </w:r>
          </w:p>
        </w:tc>
        <w:tc>
          <w:tcPr>
            <w:tcW w:w="1269" w:type="dxa"/>
            <w:vAlign w:val="center"/>
          </w:tcPr>
          <w:p w14:paraId="736D8C2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AEB5032">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D4A25BC">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44A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F7C79A1">
            <w:pPr>
              <w:pStyle w:val="10"/>
              <w:numPr>
                <w:ilvl w:val="0"/>
                <w:numId w:val="1"/>
              </w:numPr>
              <w:jc w:val="center"/>
              <w:rPr>
                <w:b/>
              </w:rPr>
            </w:pPr>
          </w:p>
        </w:tc>
        <w:tc>
          <w:tcPr>
            <w:tcW w:w="2363" w:type="dxa"/>
            <w:vAlign w:val="center"/>
          </w:tcPr>
          <w:p w14:paraId="0630814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对车辆装载物触地拖行、掉落、遗洒或者飘散，造成公路路面损坏、污染行为的处罚</w:t>
            </w:r>
          </w:p>
        </w:tc>
        <w:tc>
          <w:tcPr>
            <w:tcW w:w="1701" w:type="dxa"/>
            <w:vAlign w:val="center"/>
          </w:tcPr>
          <w:p w14:paraId="144D2F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F423866">
            <w:pPr>
              <w:pStyle w:val="10"/>
              <w:spacing w:before="116" w:line="219" w:lineRule="auto"/>
              <w:ind w:left="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《公路安全保护条例》</w:t>
            </w:r>
          </w:p>
        </w:tc>
        <w:tc>
          <w:tcPr>
            <w:tcW w:w="1269" w:type="dxa"/>
            <w:vAlign w:val="center"/>
          </w:tcPr>
          <w:p w14:paraId="035C2E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1105CD7D">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C2B2144">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7DC9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581176E">
            <w:pPr>
              <w:pStyle w:val="10"/>
              <w:numPr>
                <w:ilvl w:val="0"/>
                <w:numId w:val="1"/>
              </w:numPr>
              <w:jc w:val="center"/>
              <w:rPr>
                <w:b/>
              </w:rPr>
            </w:pPr>
          </w:p>
        </w:tc>
        <w:tc>
          <w:tcPr>
            <w:tcW w:w="2363" w:type="dxa"/>
            <w:vAlign w:val="center"/>
          </w:tcPr>
          <w:p w14:paraId="1FC668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对擅自或未按审批要求在河道管理范围内修建建设项目的处罚</w:t>
            </w:r>
          </w:p>
        </w:tc>
        <w:tc>
          <w:tcPr>
            <w:tcW w:w="1701" w:type="dxa"/>
            <w:vAlign w:val="center"/>
          </w:tcPr>
          <w:p w14:paraId="64BA88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6A8FFF7">
            <w:pPr>
              <w:pStyle w:val="10"/>
              <w:spacing w:before="277"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《中华人民共和国水法》</w:t>
            </w:r>
          </w:p>
          <w:p w14:paraId="5399D88F">
            <w:pPr>
              <w:pStyle w:val="10"/>
              <w:spacing w:before="277"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《中华人民共和国防洪法》</w:t>
            </w:r>
          </w:p>
          <w:p w14:paraId="3B52C5EB">
            <w:pPr>
              <w:pStyle w:val="10"/>
              <w:spacing w:before="277"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《中华人民共和国河道管理条例》</w:t>
            </w:r>
          </w:p>
        </w:tc>
        <w:tc>
          <w:tcPr>
            <w:tcW w:w="1269" w:type="dxa"/>
            <w:vAlign w:val="center"/>
          </w:tcPr>
          <w:p w14:paraId="492A954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209FD8F1">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CC7772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0579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97D82AC">
            <w:pPr>
              <w:pStyle w:val="10"/>
              <w:numPr>
                <w:ilvl w:val="0"/>
                <w:numId w:val="1"/>
              </w:numPr>
              <w:jc w:val="center"/>
              <w:rPr>
                <w:b/>
              </w:rPr>
            </w:pPr>
          </w:p>
        </w:tc>
        <w:tc>
          <w:tcPr>
            <w:tcW w:w="2363" w:type="dxa"/>
            <w:vAlign w:val="center"/>
          </w:tcPr>
          <w:p w14:paraId="50A130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对妨碍行（泄）洪的处罚</w:t>
            </w:r>
          </w:p>
        </w:tc>
        <w:tc>
          <w:tcPr>
            <w:tcW w:w="1701" w:type="dxa"/>
            <w:vAlign w:val="center"/>
          </w:tcPr>
          <w:p w14:paraId="2550FF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D810F4F">
            <w:pPr>
              <w:pStyle w:val="10"/>
              <w:spacing w:before="76"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《中华人民共和国防洪法》</w:t>
            </w:r>
          </w:p>
        </w:tc>
        <w:tc>
          <w:tcPr>
            <w:tcW w:w="1269" w:type="dxa"/>
            <w:vAlign w:val="center"/>
          </w:tcPr>
          <w:p w14:paraId="718141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41CACAF1">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AD394A6">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9AF1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F7CE263">
            <w:pPr>
              <w:pStyle w:val="10"/>
              <w:numPr>
                <w:ilvl w:val="0"/>
                <w:numId w:val="1"/>
              </w:numPr>
              <w:jc w:val="center"/>
              <w:rPr>
                <w:b/>
              </w:rPr>
            </w:pPr>
          </w:p>
        </w:tc>
        <w:tc>
          <w:tcPr>
            <w:tcW w:w="2363" w:type="dxa"/>
            <w:vAlign w:val="center"/>
          </w:tcPr>
          <w:p w14:paraId="4C8E8D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对违法围湖造地、围垦河道的处罚</w:t>
            </w:r>
          </w:p>
        </w:tc>
        <w:tc>
          <w:tcPr>
            <w:tcW w:w="1701" w:type="dxa"/>
            <w:vAlign w:val="center"/>
          </w:tcPr>
          <w:p w14:paraId="6CE76C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CB64BC4">
            <w:pPr>
              <w:pStyle w:val="10"/>
              <w:spacing w:before="58"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《湖北省实施&lt;中华人民共和国防洪法&gt;办法》</w:t>
            </w:r>
          </w:p>
        </w:tc>
        <w:tc>
          <w:tcPr>
            <w:tcW w:w="1269" w:type="dxa"/>
            <w:vAlign w:val="center"/>
          </w:tcPr>
          <w:p w14:paraId="76160D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39C0434B">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6478B9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A6A6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687F9C6">
            <w:pPr>
              <w:pStyle w:val="10"/>
              <w:numPr>
                <w:ilvl w:val="0"/>
                <w:numId w:val="1"/>
              </w:numPr>
              <w:jc w:val="center"/>
              <w:rPr>
                <w:b/>
              </w:rPr>
            </w:pPr>
          </w:p>
        </w:tc>
        <w:tc>
          <w:tcPr>
            <w:tcW w:w="2363" w:type="dxa"/>
            <w:vAlign w:val="center"/>
          </w:tcPr>
          <w:p w14:paraId="1AB80A8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对危害水工程安全的处罚</w:t>
            </w:r>
          </w:p>
        </w:tc>
        <w:tc>
          <w:tcPr>
            <w:tcW w:w="1701" w:type="dxa"/>
            <w:vAlign w:val="center"/>
          </w:tcPr>
          <w:p w14:paraId="3768DB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1A97054F">
            <w:pPr>
              <w:pStyle w:val="10"/>
              <w:spacing w:before="271"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《中华人民共和国水库大坝安全管理条例》</w:t>
            </w:r>
          </w:p>
        </w:tc>
        <w:tc>
          <w:tcPr>
            <w:tcW w:w="1269" w:type="dxa"/>
            <w:vAlign w:val="center"/>
          </w:tcPr>
          <w:p w14:paraId="63B86C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64E1173D">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D3EEA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FB84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2C82826">
            <w:pPr>
              <w:pStyle w:val="10"/>
              <w:numPr>
                <w:ilvl w:val="0"/>
                <w:numId w:val="1"/>
              </w:numPr>
              <w:jc w:val="center"/>
              <w:rPr>
                <w:b/>
              </w:rPr>
            </w:pPr>
          </w:p>
        </w:tc>
        <w:tc>
          <w:tcPr>
            <w:tcW w:w="2363" w:type="dxa"/>
            <w:vAlign w:val="center"/>
          </w:tcPr>
          <w:p w14:paraId="04C6344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对侵占、破坏抗旱水源设施和影响抗旱的处罚</w:t>
            </w:r>
          </w:p>
        </w:tc>
        <w:tc>
          <w:tcPr>
            <w:tcW w:w="1701" w:type="dxa"/>
            <w:vAlign w:val="center"/>
          </w:tcPr>
          <w:p w14:paraId="3426379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7402D8E">
            <w:pPr>
              <w:pStyle w:val="10"/>
              <w:spacing w:before="222"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《中华人民共和国抗旱条例》</w:t>
            </w:r>
          </w:p>
        </w:tc>
        <w:tc>
          <w:tcPr>
            <w:tcW w:w="1269" w:type="dxa"/>
            <w:vAlign w:val="center"/>
          </w:tcPr>
          <w:p w14:paraId="1EA3CC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63B5B905">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FFB6D0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BF8E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4A8D6FF">
            <w:pPr>
              <w:pStyle w:val="10"/>
              <w:numPr>
                <w:ilvl w:val="0"/>
                <w:numId w:val="1"/>
              </w:numPr>
              <w:jc w:val="center"/>
              <w:rPr>
                <w:b/>
              </w:rPr>
            </w:pPr>
          </w:p>
        </w:tc>
        <w:tc>
          <w:tcPr>
            <w:tcW w:w="2363" w:type="dxa"/>
            <w:vAlign w:val="center"/>
          </w:tcPr>
          <w:p w14:paraId="0E99001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对从事可能造成水土流失活动的处罚</w:t>
            </w:r>
          </w:p>
        </w:tc>
        <w:tc>
          <w:tcPr>
            <w:tcW w:w="1701" w:type="dxa"/>
            <w:vAlign w:val="center"/>
          </w:tcPr>
          <w:p w14:paraId="20218B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4E25CF2">
            <w:pPr>
              <w:pStyle w:val="10"/>
              <w:spacing w:before="223"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《中华人民共和国水土保持法》</w:t>
            </w:r>
          </w:p>
          <w:p w14:paraId="18DA8498">
            <w:pPr>
              <w:pStyle w:val="10"/>
              <w:spacing w:before="223"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《湖北省实施&lt;中华人民共和国水土保持法&gt;办法》</w:t>
            </w:r>
          </w:p>
        </w:tc>
        <w:tc>
          <w:tcPr>
            <w:tcW w:w="1269" w:type="dxa"/>
            <w:vAlign w:val="center"/>
          </w:tcPr>
          <w:p w14:paraId="166DDF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772A7A4C">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4D8B05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5A0B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2E2A512">
            <w:pPr>
              <w:pStyle w:val="10"/>
              <w:numPr>
                <w:ilvl w:val="0"/>
                <w:numId w:val="1"/>
              </w:numPr>
              <w:jc w:val="center"/>
              <w:rPr>
                <w:b/>
              </w:rPr>
            </w:pPr>
          </w:p>
        </w:tc>
        <w:tc>
          <w:tcPr>
            <w:tcW w:w="2363" w:type="dxa"/>
            <w:vAlign w:val="center"/>
          </w:tcPr>
          <w:p w14:paraId="073832C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对拒绝接受监督检查，或者在接受监督检查时弄虚作假的处罚</w:t>
            </w:r>
          </w:p>
        </w:tc>
        <w:tc>
          <w:tcPr>
            <w:tcW w:w="1701" w:type="dxa"/>
            <w:vAlign w:val="center"/>
          </w:tcPr>
          <w:p w14:paraId="03C2EC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0555F31B">
            <w:pPr>
              <w:pStyle w:val="10"/>
              <w:spacing w:before="58" w:line="219" w:lineRule="auto"/>
              <w:ind w:left="12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《中华人民共和国水污染防治法》</w:t>
            </w:r>
          </w:p>
        </w:tc>
        <w:tc>
          <w:tcPr>
            <w:tcW w:w="1269" w:type="dxa"/>
            <w:vAlign w:val="center"/>
          </w:tcPr>
          <w:p w14:paraId="7BA1F7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21A6E354">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7156B1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69A9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3295FA2">
            <w:pPr>
              <w:pStyle w:val="10"/>
              <w:numPr>
                <w:ilvl w:val="0"/>
                <w:numId w:val="1"/>
              </w:numPr>
              <w:jc w:val="center"/>
              <w:rPr>
                <w:b/>
              </w:rPr>
            </w:pPr>
          </w:p>
        </w:tc>
        <w:tc>
          <w:tcPr>
            <w:tcW w:w="2363" w:type="dxa"/>
            <w:vAlign w:val="center"/>
          </w:tcPr>
          <w:p w14:paraId="1D47C50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对干扰、阻碍水文测报工作的处罚</w:t>
            </w:r>
          </w:p>
        </w:tc>
        <w:tc>
          <w:tcPr>
            <w:tcW w:w="1701" w:type="dxa"/>
            <w:vAlign w:val="center"/>
          </w:tcPr>
          <w:p w14:paraId="16AD618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FC83212">
            <w:pPr>
              <w:pStyle w:val="10"/>
              <w:spacing w:before="56" w:line="219" w:lineRule="auto"/>
              <w:ind w:left="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《湖北省水文测报设施保护办法》</w:t>
            </w:r>
          </w:p>
        </w:tc>
        <w:tc>
          <w:tcPr>
            <w:tcW w:w="1269" w:type="dxa"/>
            <w:vAlign w:val="center"/>
          </w:tcPr>
          <w:p w14:paraId="6B5230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528B52FB">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8F5B27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2C9A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83DD957">
            <w:pPr>
              <w:pStyle w:val="10"/>
              <w:numPr>
                <w:ilvl w:val="0"/>
                <w:numId w:val="1"/>
              </w:numPr>
              <w:jc w:val="center"/>
              <w:rPr>
                <w:b/>
              </w:rPr>
            </w:pPr>
          </w:p>
        </w:tc>
        <w:tc>
          <w:tcPr>
            <w:tcW w:w="2363" w:type="dxa"/>
            <w:vAlign w:val="center"/>
          </w:tcPr>
          <w:p w14:paraId="26921C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对擅自或未按审批要求在河道管理范围内修建建设项目的强制拆除</w:t>
            </w:r>
          </w:p>
        </w:tc>
        <w:tc>
          <w:tcPr>
            <w:tcW w:w="1701" w:type="dxa"/>
            <w:vAlign w:val="center"/>
          </w:tcPr>
          <w:p w14:paraId="6B53299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77FA4C7C">
            <w:pPr>
              <w:pStyle w:val="10"/>
              <w:spacing w:before="86" w:line="219" w:lineRule="auto"/>
              <w:ind w:left="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《中华人民共和国水法》</w:t>
            </w:r>
          </w:p>
        </w:tc>
        <w:tc>
          <w:tcPr>
            <w:tcW w:w="1269" w:type="dxa"/>
            <w:vAlign w:val="center"/>
          </w:tcPr>
          <w:p w14:paraId="239C7F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37F1E6B3">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AF9742F">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20E6D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E14A64D">
            <w:pPr>
              <w:pStyle w:val="10"/>
              <w:numPr>
                <w:ilvl w:val="0"/>
                <w:numId w:val="1"/>
              </w:numPr>
              <w:jc w:val="center"/>
              <w:rPr>
                <w:b/>
              </w:rPr>
            </w:pPr>
          </w:p>
        </w:tc>
        <w:tc>
          <w:tcPr>
            <w:tcW w:w="2363" w:type="dxa"/>
            <w:vAlign w:val="center"/>
          </w:tcPr>
          <w:p w14:paraId="2248692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对未取得取水申请批准文件擅自建设取水工程或者设施组织拆除或者封闭</w:t>
            </w:r>
          </w:p>
        </w:tc>
        <w:tc>
          <w:tcPr>
            <w:tcW w:w="1701" w:type="dxa"/>
            <w:vAlign w:val="center"/>
          </w:tcPr>
          <w:p w14:paraId="10022B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4ADF5764">
            <w:pPr>
              <w:pStyle w:val="10"/>
              <w:spacing w:line="219" w:lineRule="auto"/>
              <w:ind w:left="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《取水许可和水资源费征收管理条例》</w:t>
            </w:r>
          </w:p>
        </w:tc>
        <w:tc>
          <w:tcPr>
            <w:tcW w:w="1269" w:type="dxa"/>
            <w:vAlign w:val="center"/>
          </w:tcPr>
          <w:p w14:paraId="3F3FEE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754598AB">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40BFED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7A37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6564520">
            <w:pPr>
              <w:pStyle w:val="10"/>
              <w:numPr>
                <w:ilvl w:val="0"/>
                <w:numId w:val="1"/>
              </w:numPr>
              <w:jc w:val="center"/>
              <w:rPr>
                <w:b/>
              </w:rPr>
            </w:pPr>
          </w:p>
        </w:tc>
        <w:tc>
          <w:tcPr>
            <w:tcW w:w="2363" w:type="dxa"/>
            <w:vAlign w:val="center"/>
          </w:tcPr>
          <w:p w14:paraId="6466999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对在湖泊保护区内从事建设和影响湖泊保护的施工便道、施工围堰、建筑垃圾未按期恢复原状的代清除</w:t>
            </w:r>
          </w:p>
        </w:tc>
        <w:tc>
          <w:tcPr>
            <w:tcW w:w="1701" w:type="dxa"/>
            <w:vAlign w:val="center"/>
          </w:tcPr>
          <w:p w14:paraId="2233B59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行政强制</w:t>
            </w:r>
          </w:p>
        </w:tc>
        <w:tc>
          <w:tcPr>
            <w:tcW w:w="4543" w:type="dxa"/>
            <w:vAlign w:val="center"/>
          </w:tcPr>
          <w:p w14:paraId="345688FB">
            <w:pPr>
              <w:pStyle w:val="10"/>
              <w:spacing w:before="262" w:line="219" w:lineRule="auto"/>
              <w:ind w:left="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《湖北省湖泊保护条例》</w:t>
            </w:r>
          </w:p>
        </w:tc>
        <w:tc>
          <w:tcPr>
            <w:tcW w:w="1269" w:type="dxa"/>
            <w:vAlign w:val="center"/>
          </w:tcPr>
          <w:p w14:paraId="59B8DC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317EC7E2">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129E3F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0613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AEFB31F">
            <w:pPr>
              <w:pStyle w:val="10"/>
              <w:numPr>
                <w:ilvl w:val="0"/>
                <w:numId w:val="1"/>
              </w:numPr>
              <w:jc w:val="center"/>
              <w:rPr>
                <w:b/>
              </w:rPr>
            </w:pPr>
          </w:p>
        </w:tc>
        <w:tc>
          <w:tcPr>
            <w:tcW w:w="2363" w:type="dxa"/>
            <w:vAlign w:val="center"/>
          </w:tcPr>
          <w:p w14:paraId="37CBA39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水利工程安全检查</w:t>
            </w:r>
          </w:p>
        </w:tc>
        <w:tc>
          <w:tcPr>
            <w:tcW w:w="1701" w:type="dxa"/>
            <w:vAlign w:val="center"/>
          </w:tcPr>
          <w:p w14:paraId="580C33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60A06A97">
            <w:pPr>
              <w:pStyle w:val="10"/>
              <w:spacing w:before="106" w:line="219" w:lineRule="auto"/>
              <w:ind w:left="1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《水利工程建设安全生产管理规定》</w:t>
            </w:r>
          </w:p>
        </w:tc>
        <w:tc>
          <w:tcPr>
            <w:tcW w:w="1269" w:type="dxa"/>
            <w:vAlign w:val="center"/>
          </w:tcPr>
          <w:p w14:paraId="3606BA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74FD2370">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12CF58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12BEB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1E84EDB">
            <w:pPr>
              <w:pStyle w:val="10"/>
              <w:numPr>
                <w:ilvl w:val="0"/>
                <w:numId w:val="1"/>
              </w:numPr>
              <w:jc w:val="center"/>
              <w:rPr>
                <w:b/>
              </w:rPr>
            </w:pPr>
          </w:p>
        </w:tc>
        <w:tc>
          <w:tcPr>
            <w:tcW w:w="2363" w:type="dxa"/>
            <w:vAlign w:val="center"/>
          </w:tcPr>
          <w:p w14:paraId="7507C2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堤身和禁脚地已修建建筑物及设施安全检查</w:t>
            </w:r>
          </w:p>
        </w:tc>
        <w:tc>
          <w:tcPr>
            <w:tcW w:w="1701" w:type="dxa"/>
            <w:vAlign w:val="center"/>
          </w:tcPr>
          <w:p w14:paraId="1DAE842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2A8A61FB">
            <w:pPr>
              <w:pStyle w:val="10"/>
              <w:spacing w:before="36" w:line="219" w:lineRule="auto"/>
              <w:ind w:left="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《湖北省河道管理实施办法》</w:t>
            </w:r>
          </w:p>
        </w:tc>
        <w:tc>
          <w:tcPr>
            <w:tcW w:w="1269" w:type="dxa"/>
            <w:vAlign w:val="center"/>
          </w:tcPr>
          <w:p w14:paraId="6102AC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71FCE8C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044AB43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175A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D782D0E">
            <w:pPr>
              <w:pStyle w:val="10"/>
              <w:numPr>
                <w:ilvl w:val="0"/>
                <w:numId w:val="1"/>
              </w:numPr>
              <w:jc w:val="center"/>
              <w:rPr>
                <w:b/>
              </w:rPr>
            </w:pPr>
          </w:p>
        </w:tc>
        <w:tc>
          <w:tcPr>
            <w:tcW w:w="2363" w:type="dxa"/>
            <w:vAlign w:val="center"/>
          </w:tcPr>
          <w:p w14:paraId="67A0797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对于河道、湖泊管理范围内依照《防洪法》规定建设的工程设施进行检查</w:t>
            </w:r>
          </w:p>
        </w:tc>
        <w:tc>
          <w:tcPr>
            <w:tcW w:w="1701" w:type="dxa"/>
            <w:vAlign w:val="center"/>
          </w:tcPr>
          <w:p w14:paraId="4EDFE3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25DC8E8E">
            <w:pPr>
              <w:pStyle w:val="10"/>
              <w:spacing w:before="58"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《中华人民共和国水法》</w:t>
            </w:r>
          </w:p>
        </w:tc>
        <w:tc>
          <w:tcPr>
            <w:tcW w:w="1269" w:type="dxa"/>
            <w:vAlign w:val="center"/>
          </w:tcPr>
          <w:p w14:paraId="032E36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4773038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40E545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eastAsia="zh-CN"/>
              </w:rPr>
              <w:t>已行使</w:t>
            </w:r>
          </w:p>
        </w:tc>
      </w:tr>
      <w:tr w14:paraId="64286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67890A36">
            <w:pPr>
              <w:pStyle w:val="10"/>
              <w:numPr>
                <w:ilvl w:val="0"/>
                <w:numId w:val="1"/>
              </w:numPr>
              <w:jc w:val="center"/>
              <w:rPr>
                <w:b/>
              </w:rPr>
            </w:pPr>
          </w:p>
        </w:tc>
        <w:tc>
          <w:tcPr>
            <w:tcW w:w="2363" w:type="dxa"/>
            <w:vAlign w:val="center"/>
          </w:tcPr>
          <w:p w14:paraId="7479A4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对河道采砂活动的监督检查</w:t>
            </w:r>
          </w:p>
        </w:tc>
        <w:tc>
          <w:tcPr>
            <w:tcW w:w="1701" w:type="dxa"/>
            <w:vAlign w:val="center"/>
          </w:tcPr>
          <w:p w14:paraId="6A3CF4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7D6BF061">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《长江河道采砂管理条例》</w:t>
            </w:r>
          </w:p>
          <w:p w14:paraId="6EB2D3D6">
            <w:pPr>
              <w:pStyle w:val="10"/>
              <w:spacing w:before="76"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《湖北省河道采砂管理条例》</w:t>
            </w:r>
          </w:p>
        </w:tc>
        <w:tc>
          <w:tcPr>
            <w:tcW w:w="1269" w:type="dxa"/>
            <w:vAlign w:val="center"/>
          </w:tcPr>
          <w:p w14:paraId="221126D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441E7C48">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17D71C2">
            <w:pPr>
              <w:spacing w:before="58" w:line="22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3417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1457BD4">
            <w:pPr>
              <w:pStyle w:val="10"/>
              <w:numPr>
                <w:ilvl w:val="0"/>
                <w:numId w:val="1"/>
              </w:numPr>
              <w:jc w:val="center"/>
              <w:rPr>
                <w:b/>
              </w:rPr>
            </w:pPr>
          </w:p>
        </w:tc>
        <w:tc>
          <w:tcPr>
            <w:tcW w:w="2363" w:type="dxa"/>
            <w:vAlign w:val="center"/>
          </w:tcPr>
          <w:p w14:paraId="5054584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对被审计单位违反财务收支规定，造成集体资产损失行为的处罚</w:t>
            </w:r>
          </w:p>
        </w:tc>
        <w:tc>
          <w:tcPr>
            <w:tcW w:w="1701" w:type="dxa"/>
            <w:vAlign w:val="center"/>
          </w:tcPr>
          <w:p w14:paraId="36F7BF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38C22E7">
            <w:pPr>
              <w:pStyle w:val="10"/>
              <w:spacing w:before="22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《湖北省农村集体经济审计办法》</w:t>
            </w:r>
          </w:p>
        </w:tc>
        <w:tc>
          <w:tcPr>
            <w:tcW w:w="1269" w:type="dxa"/>
            <w:vAlign w:val="center"/>
          </w:tcPr>
          <w:p w14:paraId="458269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253E99E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E760156">
            <w:pPr>
              <w:spacing w:line="373"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B63F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0DFD485">
            <w:pPr>
              <w:pStyle w:val="10"/>
              <w:numPr>
                <w:ilvl w:val="0"/>
                <w:numId w:val="1"/>
              </w:numPr>
              <w:jc w:val="center"/>
              <w:rPr>
                <w:b/>
              </w:rPr>
            </w:pPr>
          </w:p>
        </w:tc>
        <w:tc>
          <w:tcPr>
            <w:tcW w:w="2363" w:type="dxa"/>
            <w:vAlign w:val="center"/>
          </w:tcPr>
          <w:p w14:paraId="22D1C64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对农村集体经济组织违反有关规定行为的处罚</w:t>
            </w:r>
          </w:p>
        </w:tc>
        <w:tc>
          <w:tcPr>
            <w:tcW w:w="1701" w:type="dxa"/>
            <w:vAlign w:val="center"/>
          </w:tcPr>
          <w:p w14:paraId="7953FDE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7D79E64">
            <w:pPr>
              <w:pStyle w:val="10"/>
              <w:spacing w:before="290"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《湖北省农村集体经济组织管理办法》</w:t>
            </w:r>
          </w:p>
        </w:tc>
        <w:tc>
          <w:tcPr>
            <w:tcW w:w="1269" w:type="dxa"/>
            <w:vAlign w:val="center"/>
          </w:tcPr>
          <w:p w14:paraId="334BC1A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493CD179">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31C7ABF">
            <w:pPr>
              <w:spacing w:before="58" w:line="220" w:lineRule="auto"/>
              <w:ind w:left="123"/>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已行使</w:t>
            </w:r>
          </w:p>
        </w:tc>
      </w:tr>
      <w:tr w14:paraId="51D03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76AFC98C">
            <w:pPr>
              <w:pStyle w:val="10"/>
              <w:numPr>
                <w:ilvl w:val="0"/>
                <w:numId w:val="1"/>
              </w:numPr>
              <w:jc w:val="center"/>
              <w:rPr>
                <w:b/>
              </w:rPr>
            </w:pPr>
          </w:p>
        </w:tc>
        <w:tc>
          <w:tcPr>
            <w:tcW w:w="2363" w:type="dxa"/>
            <w:vAlign w:val="center"/>
          </w:tcPr>
          <w:p w14:paraId="112EB7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对侵害承包方土地承包经营权益的行为的处罚</w:t>
            </w:r>
          </w:p>
        </w:tc>
        <w:tc>
          <w:tcPr>
            <w:tcW w:w="1701" w:type="dxa"/>
            <w:vAlign w:val="center"/>
          </w:tcPr>
          <w:p w14:paraId="6EB96F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4D51BF7">
            <w:pPr>
              <w:pStyle w:val="10"/>
              <w:spacing w:before="5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《湖北省农村土地承包经营条例》</w:t>
            </w:r>
          </w:p>
        </w:tc>
        <w:tc>
          <w:tcPr>
            <w:tcW w:w="1269" w:type="dxa"/>
            <w:vAlign w:val="center"/>
          </w:tcPr>
          <w:p w14:paraId="3E76DB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35DB65B2">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1E7D44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27A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8E0508A">
            <w:pPr>
              <w:pStyle w:val="10"/>
              <w:numPr>
                <w:ilvl w:val="0"/>
                <w:numId w:val="1"/>
              </w:numPr>
              <w:jc w:val="center"/>
              <w:rPr>
                <w:b/>
              </w:rPr>
            </w:pPr>
          </w:p>
        </w:tc>
        <w:tc>
          <w:tcPr>
            <w:tcW w:w="2363" w:type="dxa"/>
            <w:vAlign w:val="center"/>
          </w:tcPr>
          <w:p w14:paraId="2508071B">
            <w:pPr>
              <w:keepNext w:val="0"/>
              <w:keepLines w:val="0"/>
              <w:widowControl/>
              <w:suppressLineNumbers w:val="0"/>
              <w:jc w:val="center"/>
              <w:textAlignment w:val="center"/>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对违法侵占、挪用农村集体资产的处罚</w:t>
            </w:r>
          </w:p>
        </w:tc>
        <w:tc>
          <w:tcPr>
            <w:tcW w:w="1701" w:type="dxa"/>
            <w:vAlign w:val="center"/>
          </w:tcPr>
          <w:p w14:paraId="5F8A1E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4D2CEAD">
            <w:pPr>
              <w:pStyle w:val="10"/>
              <w:spacing w:before="59" w:line="219" w:lineRule="auto"/>
              <w:ind w:left="9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《湖北省农村集体资产管理条例》</w:t>
            </w:r>
          </w:p>
        </w:tc>
        <w:tc>
          <w:tcPr>
            <w:tcW w:w="1269" w:type="dxa"/>
            <w:vAlign w:val="center"/>
          </w:tcPr>
          <w:p w14:paraId="0799D9E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078A4C1C">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F887B50">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506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C11BFDD">
            <w:pPr>
              <w:pStyle w:val="10"/>
              <w:numPr>
                <w:ilvl w:val="0"/>
                <w:numId w:val="1"/>
              </w:numPr>
              <w:jc w:val="center"/>
              <w:rPr>
                <w:b/>
              </w:rPr>
            </w:pPr>
          </w:p>
        </w:tc>
        <w:tc>
          <w:tcPr>
            <w:tcW w:w="2363" w:type="dxa"/>
            <w:vAlign w:val="center"/>
          </w:tcPr>
          <w:p w14:paraId="23E5A2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对承包方占用应当交回的承包土地行为的处罚</w:t>
            </w:r>
          </w:p>
        </w:tc>
        <w:tc>
          <w:tcPr>
            <w:tcW w:w="1701" w:type="dxa"/>
            <w:vAlign w:val="center"/>
          </w:tcPr>
          <w:p w14:paraId="1AE96B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2FAAC56">
            <w:pPr>
              <w:pStyle w:val="10"/>
              <w:spacing w:before="96" w:line="219" w:lineRule="auto"/>
              <w:ind w:left="8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《湖北省农村土地承包经营条例》</w:t>
            </w:r>
          </w:p>
        </w:tc>
        <w:tc>
          <w:tcPr>
            <w:tcW w:w="1269" w:type="dxa"/>
            <w:vAlign w:val="center"/>
          </w:tcPr>
          <w:p w14:paraId="66AF01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5698D37F">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2F5FFF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358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2E215DF">
            <w:pPr>
              <w:pStyle w:val="10"/>
              <w:numPr>
                <w:ilvl w:val="0"/>
                <w:numId w:val="1"/>
              </w:numPr>
              <w:jc w:val="center"/>
              <w:rPr>
                <w:b/>
              </w:rPr>
            </w:pPr>
          </w:p>
        </w:tc>
        <w:tc>
          <w:tcPr>
            <w:tcW w:w="2363" w:type="dxa"/>
            <w:vAlign w:val="center"/>
          </w:tcPr>
          <w:p w14:paraId="73458C4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对违反农民负担监督管理规定行为的处罚</w:t>
            </w:r>
          </w:p>
        </w:tc>
        <w:tc>
          <w:tcPr>
            <w:tcW w:w="1701" w:type="dxa"/>
            <w:vAlign w:val="center"/>
          </w:tcPr>
          <w:p w14:paraId="2BBF21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A188B11">
            <w:pPr>
              <w:pStyle w:val="10"/>
              <w:spacing w:before="86" w:line="219" w:lineRule="auto"/>
              <w:ind w:left="8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《湖北省农民负担监督管理条例》</w:t>
            </w:r>
          </w:p>
        </w:tc>
        <w:tc>
          <w:tcPr>
            <w:tcW w:w="1269" w:type="dxa"/>
            <w:vAlign w:val="center"/>
          </w:tcPr>
          <w:p w14:paraId="77D08E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经管站</w:t>
            </w:r>
          </w:p>
        </w:tc>
        <w:tc>
          <w:tcPr>
            <w:tcW w:w="1617" w:type="dxa"/>
            <w:vAlign w:val="center"/>
          </w:tcPr>
          <w:p w14:paraId="660C82D9">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6DD32A71">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DEA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5CD876E">
            <w:pPr>
              <w:pStyle w:val="10"/>
              <w:numPr>
                <w:ilvl w:val="0"/>
                <w:numId w:val="1"/>
              </w:numPr>
              <w:jc w:val="center"/>
              <w:rPr>
                <w:b/>
              </w:rPr>
            </w:pPr>
          </w:p>
        </w:tc>
        <w:tc>
          <w:tcPr>
            <w:tcW w:w="2363" w:type="dxa"/>
            <w:vAlign w:val="center"/>
          </w:tcPr>
          <w:p w14:paraId="08A986C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应急预案备案检查</w:t>
            </w:r>
          </w:p>
        </w:tc>
        <w:tc>
          <w:tcPr>
            <w:tcW w:w="1701" w:type="dxa"/>
            <w:vAlign w:val="center"/>
          </w:tcPr>
          <w:p w14:paraId="489F18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23D5A306">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《湖北省安全生产条例》</w:t>
            </w:r>
          </w:p>
          <w:p w14:paraId="5237925F">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《生产安全事故应急预案管理办法》</w:t>
            </w:r>
          </w:p>
        </w:tc>
        <w:tc>
          <w:tcPr>
            <w:tcW w:w="1269" w:type="dxa"/>
            <w:vAlign w:val="center"/>
          </w:tcPr>
          <w:p w14:paraId="2C8B27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平安建设办公室</w:t>
            </w:r>
          </w:p>
        </w:tc>
        <w:tc>
          <w:tcPr>
            <w:tcW w:w="1617" w:type="dxa"/>
            <w:vAlign w:val="center"/>
          </w:tcPr>
          <w:p w14:paraId="6AF18E7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54630E8">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4249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281D2CBC">
            <w:pPr>
              <w:pStyle w:val="10"/>
              <w:numPr>
                <w:ilvl w:val="0"/>
                <w:numId w:val="1"/>
              </w:numPr>
              <w:jc w:val="center"/>
              <w:rPr>
                <w:b/>
              </w:rPr>
            </w:pPr>
          </w:p>
        </w:tc>
        <w:tc>
          <w:tcPr>
            <w:tcW w:w="2363" w:type="dxa"/>
            <w:vAlign w:val="center"/>
          </w:tcPr>
          <w:p w14:paraId="183C1FE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对生产经营单位安全培训情况的检查</w:t>
            </w:r>
          </w:p>
        </w:tc>
        <w:tc>
          <w:tcPr>
            <w:tcW w:w="1701" w:type="dxa"/>
            <w:vAlign w:val="center"/>
          </w:tcPr>
          <w:p w14:paraId="6C97949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45903338">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《生产经营单位安全培训规定》</w:t>
            </w:r>
          </w:p>
          <w:p w14:paraId="13E45271">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《安全生产培训管理办法》</w:t>
            </w:r>
          </w:p>
        </w:tc>
        <w:tc>
          <w:tcPr>
            <w:tcW w:w="1269" w:type="dxa"/>
            <w:vAlign w:val="center"/>
          </w:tcPr>
          <w:p w14:paraId="5D2201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平安建设办公室</w:t>
            </w:r>
          </w:p>
        </w:tc>
        <w:tc>
          <w:tcPr>
            <w:tcW w:w="1617" w:type="dxa"/>
            <w:vAlign w:val="center"/>
          </w:tcPr>
          <w:p w14:paraId="4F867290">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C5A620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7C07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4B66573A">
            <w:pPr>
              <w:pStyle w:val="10"/>
              <w:numPr>
                <w:ilvl w:val="0"/>
                <w:numId w:val="1"/>
              </w:numPr>
              <w:jc w:val="center"/>
              <w:rPr>
                <w:b/>
              </w:rPr>
            </w:pPr>
          </w:p>
        </w:tc>
        <w:tc>
          <w:tcPr>
            <w:tcW w:w="2363" w:type="dxa"/>
            <w:vAlign w:val="center"/>
          </w:tcPr>
          <w:p w14:paraId="2B8C48F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对进行开垦、采石、采砂、采土、在幼林地砍柴、毁苗、放牧或者其他活动，造成林木毁坏的处罚</w:t>
            </w:r>
          </w:p>
        </w:tc>
        <w:tc>
          <w:tcPr>
            <w:tcW w:w="1701" w:type="dxa"/>
            <w:vAlign w:val="center"/>
          </w:tcPr>
          <w:p w14:paraId="0734032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55EF1C7D">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《中华人民共和国森林法》</w:t>
            </w:r>
          </w:p>
          <w:p w14:paraId="02C63A8B">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《中华人民共和国森林法实施条例》</w:t>
            </w:r>
          </w:p>
        </w:tc>
        <w:tc>
          <w:tcPr>
            <w:tcW w:w="1269" w:type="dxa"/>
            <w:vAlign w:val="center"/>
          </w:tcPr>
          <w:p w14:paraId="51C257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0163A809">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94278A9">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DA01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6F92C9E">
            <w:pPr>
              <w:pStyle w:val="10"/>
              <w:numPr>
                <w:ilvl w:val="0"/>
                <w:numId w:val="1"/>
              </w:numPr>
              <w:jc w:val="center"/>
              <w:rPr>
                <w:b/>
              </w:rPr>
            </w:pPr>
          </w:p>
        </w:tc>
        <w:tc>
          <w:tcPr>
            <w:tcW w:w="2363" w:type="dxa"/>
            <w:vAlign w:val="center"/>
          </w:tcPr>
          <w:p w14:paraId="4E5BAF9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对伪造、倒卖、转让野生动植物特许猎捕证、狩猎证、准运证、驯养繁殖许可证、采集证、允许进出口证明书的处罚</w:t>
            </w:r>
          </w:p>
        </w:tc>
        <w:tc>
          <w:tcPr>
            <w:tcW w:w="1701" w:type="dxa"/>
            <w:vAlign w:val="center"/>
          </w:tcPr>
          <w:p w14:paraId="679168E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3E400FDF">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《中华人民共和国野生动物保护法》</w:t>
            </w:r>
          </w:p>
          <w:p w14:paraId="296132ED">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《中华人民共和国陆生野生动物保护实施条例》</w:t>
            </w:r>
          </w:p>
          <w:p w14:paraId="45B28CC7">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《湖北省实施&lt;中华人民共和国野生动物保护法&gt;办法》</w:t>
            </w:r>
          </w:p>
        </w:tc>
        <w:tc>
          <w:tcPr>
            <w:tcW w:w="1269" w:type="dxa"/>
            <w:vAlign w:val="center"/>
          </w:tcPr>
          <w:p w14:paraId="039C3E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03D23FDE">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61616F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3D355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BE6619B">
            <w:pPr>
              <w:pStyle w:val="10"/>
              <w:numPr>
                <w:ilvl w:val="0"/>
                <w:numId w:val="1"/>
              </w:numPr>
              <w:jc w:val="center"/>
              <w:rPr>
                <w:b/>
              </w:rPr>
            </w:pPr>
          </w:p>
        </w:tc>
        <w:tc>
          <w:tcPr>
            <w:tcW w:w="2363" w:type="dxa"/>
            <w:vAlign w:val="center"/>
          </w:tcPr>
          <w:p w14:paraId="456EF9A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对未取得狩猎证或不按限定的种类和数量猎捕野生动物的处罚</w:t>
            </w:r>
          </w:p>
        </w:tc>
        <w:tc>
          <w:tcPr>
            <w:tcW w:w="1701" w:type="dxa"/>
            <w:vAlign w:val="center"/>
          </w:tcPr>
          <w:p w14:paraId="7246E79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2CD7CAC7">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《中华人民共和国野生动物保护法》</w:t>
            </w:r>
          </w:p>
          <w:p w14:paraId="26CB9874">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《中华人民共和国陆生野生动物保护实施条例》</w:t>
            </w:r>
          </w:p>
          <w:p w14:paraId="7BFD0BC9">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《湖北省实施&lt;中华人民共和国野生动物保护法&gt;办法》</w:t>
            </w:r>
          </w:p>
        </w:tc>
        <w:tc>
          <w:tcPr>
            <w:tcW w:w="1269" w:type="dxa"/>
            <w:vAlign w:val="center"/>
          </w:tcPr>
          <w:p w14:paraId="495377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1844E802">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0E82B4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6ACD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5798E6DD">
            <w:pPr>
              <w:pStyle w:val="10"/>
              <w:numPr>
                <w:ilvl w:val="0"/>
                <w:numId w:val="1"/>
              </w:numPr>
              <w:jc w:val="center"/>
              <w:rPr>
                <w:b/>
              </w:rPr>
            </w:pPr>
          </w:p>
        </w:tc>
        <w:tc>
          <w:tcPr>
            <w:tcW w:w="2363" w:type="dxa"/>
            <w:vAlign w:val="center"/>
          </w:tcPr>
          <w:p w14:paraId="3E46890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对森林防火期内未经批准擅自在森林防火区内野外用火的处罚</w:t>
            </w:r>
          </w:p>
        </w:tc>
        <w:tc>
          <w:tcPr>
            <w:tcW w:w="1701" w:type="dxa"/>
            <w:vAlign w:val="center"/>
          </w:tcPr>
          <w:p w14:paraId="0C13C00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29DD62E">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《森林防火条例》</w:t>
            </w:r>
          </w:p>
        </w:tc>
        <w:tc>
          <w:tcPr>
            <w:tcW w:w="1269" w:type="dxa"/>
            <w:vAlign w:val="center"/>
          </w:tcPr>
          <w:p w14:paraId="56B77CE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1CBC76B5">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3031FDE">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540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040" w:type="dxa"/>
            <w:vAlign w:val="center"/>
          </w:tcPr>
          <w:p w14:paraId="2E913812">
            <w:pPr>
              <w:pStyle w:val="10"/>
              <w:numPr>
                <w:ilvl w:val="0"/>
                <w:numId w:val="1"/>
              </w:numPr>
              <w:jc w:val="center"/>
              <w:rPr>
                <w:b/>
              </w:rPr>
            </w:pPr>
          </w:p>
        </w:tc>
        <w:tc>
          <w:tcPr>
            <w:tcW w:w="2363" w:type="dxa"/>
            <w:vAlign w:val="center"/>
          </w:tcPr>
          <w:p w14:paraId="444E764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对森林防火期内未经批准在森林防火区内进行实弹演习、爆破等活动的处罚</w:t>
            </w:r>
          </w:p>
        </w:tc>
        <w:tc>
          <w:tcPr>
            <w:tcW w:w="1701" w:type="dxa"/>
            <w:vAlign w:val="center"/>
          </w:tcPr>
          <w:p w14:paraId="57BC6D9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467F6E3C">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《森林防火条例》</w:t>
            </w:r>
          </w:p>
          <w:p w14:paraId="4AD10E16">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《湖北省森林防火条例》</w:t>
            </w:r>
          </w:p>
        </w:tc>
        <w:tc>
          <w:tcPr>
            <w:tcW w:w="1269" w:type="dxa"/>
            <w:vAlign w:val="center"/>
          </w:tcPr>
          <w:p w14:paraId="505AC5E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011C9016">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75D8438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2E3B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040" w:type="dxa"/>
            <w:vAlign w:val="center"/>
          </w:tcPr>
          <w:p w14:paraId="0AA6ED30">
            <w:pPr>
              <w:pStyle w:val="10"/>
              <w:numPr>
                <w:ilvl w:val="0"/>
                <w:numId w:val="1"/>
              </w:numPr>
              <w:jc w:val="center"/>
              <w:rPr>
                <w:b/>
              </w:rPr>
            </w:pPr>
          </w:p>
        </w:tc>
        <w:tc>
          <w:tcPr>
            <w:tcW w:w="2363" w:type="dxa"/>
            <w:vAlign w:val="center"/>
          </w:tcPr>
          <w:p w14:paraId="6DE0DC4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对森林防火期内、森林高火险期内违法行为的处罚</w:t>
            </w:r>
          </w:p>
        </w:tc>
        <w:tc>
          <w:tcPr>
            <w:tcW w:w="1701" w:type="dxa"/>
            <w:vAlign w:val="center"/>
          </w:tcPr>
          <w:p w14:paraId="1DA2547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6B3EF01A">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《森林防火条例》</w:t>
            </w:r>
          </w:p>
        </w:tc>
        <w:tc>
          <w:tcPr>
            <w:tcW w:w="1269" w:type="dxa"/>
            <w:vAlign w:val="center"/>
          </w:tcPr>
          <w:p w14:paraId="44B83C2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247DDA06">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6528EBA">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6BC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040" w:type="dxa"/>
            <w:vAlign w:val="center"/>
          </w:tcPr>
          <w:p w14:paraId="1C82BD7C">
            <w:pPr>
              <w:pStyle w:val="10"/>
              <w:numPr>
                <w:ilvl w:val="0"/>
                <w:numId w:val="1"/>
              </w:numPr>
              <w:jc w:val="center"/>
              <w:rPr>
                <w:b/>
              </w:rPr>
            </w:pPr>
          </w:p>
        </w:tc>
        <w:tc>
          <w:tcPr>
            <w:tcW w:w="2363" w:type="dxa"/>
            <w:vAlign w:val="center"/>
          </w:tcPr>
          <w:p w14:paraId="113F21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对损害古树名木行为的处罚</w:t>
            </w:r>
          </w:p>
        </w:tc>
        <w:tc>
          <w:tcPr>
            <w:tcW w:w="1701" w:type="dxa"/>
            <w:vAlign w:val="center"/>
          </w:tcPr>
          <w:p w14:paraId="6E89F96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543" w:type="dxa"/>
            <w:vAlign w:val="center"/>
          </w:tcPr>
          <w:p w14:paraId="7CAEC4FB">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《湖北省古树名木管理办法》</w:t>
            </w:r>
          </w:p>
        </w:tc>
        <w:tc>
          <w:tcPr>
            <w:tcW w:w="1269" w:type="dxa"/>
            <w:vAlign w:val="center"/>
          </w:tcPr>
          <w:p w14:paraId="4924935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6EED661A">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D2EC5A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41D0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040" w:type="dxa"/>
            <w:vAlign w:val="center"/>
          </w:tcPr>
          <w:p w14:paraId="45EEF46F">
            <w:pPr>
              <w:pStyle w:val="10"/>
              <w:numPr>
                <w:ilvl w:val="0"/>
                <w:numId w:val="1"/>
              </w:numPr>
              <w:jc w:val="center"/>
              <w:rPr>
                <w:b/>
              </w:rPr>
            </w:pPr>
          </w:p>
        </w:tc>
        <w:tc>
          <w:tcPr>
            <w:tcW w:w="2363" w:type="dxa"/>
            <w:vAlign w:val="center"/>
          </w:tcPr>
          <w:p w14:paraId="29DC3B8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对野生动物经营利用的监督检查</w:t>
            </w:r>
          </w:p>
        </w:tc>
        <w:tc>
          <w:tcPr>
            <w:tcW w:w="1701" w:type="dxa"/>
            <w:vAlign w:val="center"/>
          </w:tcPr>
          <w:p w14:paraId="3A55985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0D5B7F05">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《中华人民共和国陆生野生动物保护实施条例》</w:t>
            </w:r>
          </w:p>
        </w:tc>
        <w:tc>
          <w:tcPr>
            <w:tcW w:w="1269" w:type="dxa"/>
            <w:vAlign w:val="center"/>
          </w:tcPr>
          <w:p w14:paraId="51C0C6D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1AA03E76">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267F4642">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0BC3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40" w:type="dxa"/>
            <w:vAlign w:val="center"/>
          </w:tcPr>
          <w:p w14:paraId="17509DC1">
            <w:pPr>
              <w:pStyle w:val="10"/>
              <w:numPr>
                <w:ilvl w:val="0"/>
                <w:numId w:val="1"/>
              </w:numPr>
              <w:jc w:val="center"/>
              <w:rPr>
                <w:b/>
              </w:rPr>
            </w:pPr>
          </w:p>
        </w:tc>
        <w:tc>
          <w:tcPr>
            <w:tcW w:w="2363" w:type="dxa"/>
            <w:vAlign w:val="center"/>
          </w:tcPr>
          <w:p w14:paraId="03A641A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野外用火及防火设施的检查</w:t>
            </w:r>
          </w:p>
        </w:tc>
        <w:tc>
          <w:tcPr>
            <w:tcW w:w="1701" w:type="dxa"/>
            <w:vAlign w:val="center"/>
          </w:tcPr>
          <w:p w14:paraId="2D020F1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3D0B41B9">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《森林防火条例》</w:t>
            </w:r>
          </w:p>
          <w:p w14:paraId="7A253878">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《湖北省森林防火条例》</w:t>
            </w:r>
          </w:p>
        </w:tc>
        <w:tc>
          <w:tcPr>
            <w:tcW w:w="1269" w:type="dxa"/>
            <w:vAlign w:val="center"/>
          </w:tcPr>
          <w:p w14:paraId="1210A1D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农业农村办公室</w:t>
            </w:r>
          </w:p>
        </w:tc>
        <w:tc>
          <w:tcPr>
            <w:tcW w:w="1617" w:type="dxa"/>
            <w:vAlign w:val="center"/>
          </w:tcPr>
          <w:p w14:paraId="62D2B6FA">
            <w:pPr>
              <w:spacing w:line="218" w:lineRule="auto"/>
              <w:jc w:val="center"/>
              <w:rPr>
                <w:rFonts w:hint="eastAsia" w:asciiTheme="minorEastAsia" w:hAnsiTheme="minorEastAsia" w:eastAsiaTheme="minorEastAsia" w:cstheme="minorEastAsia"/>
                <w:snapToGrid w:val="0"/>
                <w:color w:val="000000"/>
                <w:sz w:val="21"/>
                <w:szCs w:val="21"/>
                <w:lang w:val="en-US" w:eastAsia="zh-CN" w:bidi="ar-SA"/>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4CF4966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203D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40" w:type="dxa"/>
            <w:vAlign w:val="center"/>
          </w:tcPr>
          <w:p w14:paraId="1C85A686">
            <w:pPr>
              <w:pStyle w:val="10"/>
              <w:numPr>
                <w:ilvl w:val="0"/>
                <w:numId w:val="1"/>
              </w:numPr>
              <w:jc w:val="center"/>
              <w:rPr>
                <w:b/>
              </w:rPr>
            </w:pPr>
          </w:p>
        </w:tc>
        <w:tc>
          <w:tcPr>
            <w:tcW w:w="2363" w:type="dxa"/>
            <w:vAlign w:val="center"/>
          </w:tcPr>
          <w:p w14:paraId="5FADEB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陆生野生动植物资源的检查</w:t>
            </w:r>
          </w:p>
        </w:tc>
        <w:tc>
          <w:tcPr>
            <w:tcW w:w="1701" w:type="dxa"/>
            <w:vAlign w:val="center"/>
          </w:tcPr>
          <w:p w14:paraId="3C0016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行政检查</w:t>
            </w:r>
          </w:p>
        </w:tc>
        <w:tc>
          <w:tcPr>
            <w:tcW w:w="4543" w:type="dxa"/>
            <w:vAlign w:val="center"/>
          </w:tcPr>
          <w:p w14:paraId="67C4D7FB">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《中华人民共和国陆生野生动物保护实施条例》</w:t>
            </w:r>
          </w:p>
        </w:tc>
        <w:tc>
          <w:tcPr>
            <w:tcW w:w="1269" w:type="dxa"/>
            <w:vAlign w:val="center"/>
          </w:tcPr>
          <w:p w14:paraId="349E34D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农业农村办公</w:t>
            </w:r>
          </w:p>
        </w:tc>
        <w:tc>
          <w:tcPr>
            <w:tcW w:w="1617" w:type="dxa"/>
            <w:vAlign w:val="center"/>
          </w:tcPr>
          <w:p w14:paraId="74923A74">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5BECB5EB">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7387B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34E613CE">
            <w:pPr>
              <w:pStyle w:val="10"/>
              <w:numPr>
                <w:ilvl w:val="0"/>
                <w:numId w:val="1"/>
              </w:numPr>
              <w:jc w:val="center"/>
              <w:rPr>
                <w:b/>
              </w:rPr>
            </w:pPr>
          </w:p>
        </w:tc>
        <w:tc>
          <w:tcPr>
            <w:tcW w:w="2363" w:type="dxa"/>
            <w:vAlign w:val="center"/>
          </w:tcPr>
          <w:p w14:paraId="088DCE5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设置大型户外广告及在城市建筑物、设施上悬挂、张贴宣传品审批</w:t>
            </w:r>
          </w:p>
        </w:tc>
        <w:tc>
          <w:tcPr>
            <w:tcW w:w="1701" w:type="dxa"/>
            <w:vAlign w:val="center"/>
          </w:tcPr>
          <w:p w14:paraId="09A1840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543" w:type="dxa"/>
            <w:vAlign w:val="center"/>
          </w:tcPr>
          <w:p w14:paraId="45A990ED">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《城市市容和环境卫生管理条例》</w:t>
            </w:r>
          </w:p>
        </w:tc>
        <w:tc>
          <w:tcPr>
            <w:tcW w:w="1269" w:type="dxa"/>
            <w:vAlign w:val="center"/>
          </w:tcPr>
          <w:p w14:paraId="073F75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4DDEE843">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33B84875">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053C5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0" w:type="dxa"/>
            <w:vAlign w:val="center"/>
          </w:tcPr>
          <w:p w14:paraId="0186AE13">
            <w:pPr>
              <w:pStyle w:val="10"/>
              <w:numPr>
                <w:ilvl w:val="0"/>
                <w:numId w:val="1"/>
              </w:numPr>
              <w:jc w:val="center"/>
              <w:rPr>
                <w:b/>
              </w:rPr>
            </w:pPr>
          </w:p>
        </w:tc>
        <w:tc>
          <w:tcPr>
            <w:tcW w:w="2363" w:type="dxa"/>
            <w:vAlign w:val="center"/>
          </w:tcPr>
          <w:p w14:paraId="4B1086C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临时性建筑物搭建、堆放物料、占道施工审批</w:t>
            </w:r>
          </w:p>
        </w:tc>
        <w:tc>
          <w:tcPr>
            <w:tcW w:w="1701" w:type="dxa"/>
            <w:vAlign w:val="center"/>
          </w:tcPr>
          <w:p w14:paraId="73AD9AC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543" w:type="dxa"/>
            <w:vAlign w:val="center"/>
          </w:tcPr>
          <w:p w14:paraId="1EC45F22">
            <w:pPr>
              <w:pStyle w:val="10"/>
              <w:spacing w:before="86" w:line="219" w:lineRule="auto"/>
              <w:ind w:left="84"/>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《城市市容和环境卫生管理条例》</w:t>
            </w:r>
          </w:p>
        </w:tc>
        <w:tc>
          <w:tcPr>
            <w:tcW w:w="1269" w:type="dxa"/>
            <w:vAlign w:val="center"/>
          </w:tcPr>
          <w:p w14:paraId="6ABE51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执法中心</w:t>
            </w:r>
          </w:p>
        </w:tc>
        <w:tc>
          <w:tcPr>
            <w:tcW w:w="1617" w:type="dxa"/>
            <w:vAlign w:val="center"/>
          </w:tcPr>
          <w:p w14:paraId="5DE1CCEF">
            <w:pPr>
              <w:spacing w:line="218"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潜江市泰丰街道办事处辖区</w:t>
            </w:r>
          </w:p>
        </w:tc>
        <w:tc>
          <w:tcPr>
            <w:tcW w:w="1341" w:type="dxa"/>
            <w:vAlign w:val="center"/>
          </w:tcPr>
          <w:p w14:paraId="15534A71">
            <w:pPr>
              <w:spacing w:line="415"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已行使</w:t>
            </w:r>
          </w:p>
        </w:tc>
      </w:tr>
      <w:tr w14:paraId="5614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874" w:type="dxa"/>
            <w:gridSpan w:val="7"/>
          </w:tcPr>
          <w:p w14:paraId="711E6B72">
            <w:pPr>
              <w:spacing w:before="189" w:line="219" w:lineRule="auto"/>
              <w:ind w:left="151"/>
              <w:rPr>
                <w:rFonts w:hint="eastAsia" w:ascii="仿宋" w:hAnsi="仿宋" w:eastAsia="仿宋" w:cs="仿宋"/>
                <w:sz w:val="28"/>
                <w:szCs w:val="28"/>
                <w:lang w:val="en-US" w:eastAsia="zh-CN"/>
              </w:rPr>
            </w:pPr>
            <w:r>
              <w:rPr>
                <w:rFonts w:ascii="仿宋" w:hAnsi="仿宋" w:eastAsia="仿宋" w:cs="仿宋"/>
                <w:spacing w:val="-4"/>
                <w:sz w:val="28"/>
                <w:szCs w:val="28"/>
              </w:rPr>
              <w:t xml:space="preserve">主要负责人：                      </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 xml:space="preserve">分管负责人：      </w:t>
            </w:r>
            <w:r>
              <w:rPr>
                <w:rFonts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填表人：</w:t>
            </w:r>
          </w:p>
        </w:tc>
      </w:tr>
    </w:tbl>
    <w:p w14:paraId="1332A66B">
      <w:pPr>
        <w:pStyle w:val="2"/>
        <w:spacing w:before="73" w:line="236" w:lineRule="auto"/>
        <w:ind w:left="130" w:right="122"/>
        <w:jc w:val="both"/>
        <w:rPr>
          <w:sz w:val="24"/>
          <w:szCs w:val="24"/>
        </w:rPr>
      </w:pPr>
      <w:r>
        <w:rPr>
          <w:spacing w:val="3"/>
          <w:sz w:val="24"/>
          <w:szCs w:val="24"/>
        </w:rPr>
        <w:t>说明：1.执法主体要填写单位规范全称；2.事项名称</w:t>
      </w:r>
      <w:r>
        <w:rPr>
          <w:spacing w:val="2"/>
          <w:sz w:val="24"/>
          <w:szCs w:val="24"/>
        </w:rPr>
        <w:t>填写的格式为</w:t>
      </w:r>
      <w:r>
        <w:rPr>
          <w:spacing w:val="56"/>
          <w:sz w:val="24"/>
          <w:szCs w:val="24"/>
        </w:rPr>
        <w:t xml:space="preserve"> </w:t>
      </w:r>
      <w:r>
        <w:rPr>
          <w:spacing w:val="2"/>
          <w:sz w:val="24"/>
          <w:szCs w:val="24"/>
        </w:rPr>
        <w:t>“对</w:t>
      </w:r>
      <w:r>
        <w:rPr>
          <w:spacing w:val="-70"/>
          <w:sz w:val="24"/>
          <w:szCs w:val="24"/>
        </w:rPr>
        <w:t xml:space="preserve"> </w:t>
      </w:r>
      <w:r>
        <w:rPr>
          <w:sz w:val="24"/>
          <w:szCs w:val="24"/>
        </w:rPr>
        <w:t>XXX</w:t>
      </w:r>
      <w:r>
        <w:rPr>
          <w:spacing w:val="2"/>
          <w:sz w:val="24"/>
          <w:szCs w:val="24"/>
        </w:rPr>
        <w:t xml:space="preserve"> 行为的行政处罚（</w:t>
      </w:r>
      <w:r>
        <w:rPr>
          <w:spacing w:val="-63"/>
          <w:sz w:val="24"/>
          <w:szCs w:val="24"/>
        </w:rPr>
        <w:t xml:space="preserve"> </w:t>
      </w:r>
      <w:r>
        <w:rPr>
          <w:spacing w:val="2"/>
          <w:sz w:val="24"/>
          <w:szCs w:val="24"/>
        </w:rPr>
        <w:t>许可、强制等）”；  3.执法依</w:t>
      </w:r>
      <w:r>
        <w:rPr>
          <w:sz w:val="24"/>
          <w:szCs w:val="24"/>
        </w:rPr>
        <w:t xml:space="preserve"> </w:t>
      </w:r>
      <w:r>
        <w:rPr>
          <w:spacing w:val="12"/>
          <w:sz w:val="24"/>
          <w:szCs w:val="24"/>
        </w:rPr>
        <w:t>据应写明法律、法规、规章的条、款、项；4.承办机构应填写机关内设处（科、股）室、二级单位或受委托组</w:t>
      </w:r>
      <w:r>
        <w:rPr>
          <w:spacing w:val="11"/>
          <w:sz w:val="24"/>
          <w:szCs w:val="24"/>
        </w:rPr>
        <w:t>织等名称；5.</w:t>
      </w:r>
      <w:r>
        <w:rPr>
          <w:sz w:val="24"/>
          <w:szCs w:val="24"/>
        </w:rPr>
        <w:t xml:space="preserve"> </w:t>
      </w:r>
      <w:r>
        <w:rPr>
          <w:spacing w:val="12"/>
          <w:sz w:val="24"/>
          <w:szCs w:val="24"/>
        </w:rPr>
        <w:t>执法范围是指行政执法事项所适用的行政区域，所涉及的行业领域；6.不同层级的两个或两个以上行政执法主体对同一行政</w:t>
      </w:r>
      <w:r>
        <w:rPr>
          <w:spacing w:val="3"/>
          <w:sz w:val="24"/>
          <w:szCs w:val="24"/>
        </w:rPr>
        <w:t xml:space="preserve"> </w:t>
      </w:r>
      <w:r>
        <w:rPr>
          <w:spacing w:val="7"/>
          <w:sz w:val="24"/>
          <w:szCs w:val="24"/>
        </w:rPr>
        <w:t>执法事项都可行使的，应在相应的</w:t>
      </w:r>
      <w:r>
        <w:rPr>
          <w:spacing w:val="-64"/>
          <w:sz w:val="24"/>
          <w:szCs w:val="24"/>
        </w:rPr>
        <w:t xml:space="preserve"> </w:t>
      </w:r>
      <w:r>
        <w:rPr>
          <w:spacing w:val="7"/>
          <w:sz w:val="24"/>
          <w:szCs w:val="24"/>
        </w:rPr>
        <w:t>“</w:t>
      </w:r>
      <w:r>
        <w:rPr>
          <w:spacing w:val="-93"/>
          <w:sz w:val="24"/>
          <w:szCs w:val="24"/>
        </w:rPr>
        <w:t xml:space="preserve"> </w:t>
      </w:r>
      <w:r>
        <w:rPr>
          <w:spacing w:val="7"/>
          <w:sz w:val="24"/>
          <w:szCs w:val="24"/>
        </w:rPr>
        <w:t>备注</w:t>
      </w:r>
      <w:r>
        <w:rPr>
          <w:spacing w:val="-87"/>
          <w:sz w:val="24"/>
          <w:szCs w:val="24"/>
        </w:rPr>
        <w:t xml:space="preserve"> </w:t>
      </w:r>
      <w:r>
        <w:rPr>
          <w:spacing w:val="7"/>
          <w:sz w:val="24"/>
          <w:szCs w:val="24"/>
        </w:rPr>
        <w:t>”栏写明。</w:t>
      </w:r>
    </w:p>
    <w:p w14:paraId="3FD3D30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45B2"/>
    <w:multiLevelType w:val="multilevel"/>
    <w:tmpl w:val="2C4A45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WU4ZGU2ZGIyMDc3ZWJmYmVhMTYzNjIwZjM2NjgifQ=="/>
  </w:docVars>
  <w:rsids>
    <w:rsidRoot w:val="00201493"/>
    <w:rsid w:val="000C537E"/>
    <w:rsid w:val="00193391"/>
    <w:rsid w:val="001B2443"/>
    <w:rsid w:val="001D2A0D"/>
    <w:rsid w:val="00201493"/>
    <w:rsid w:val="004B2514"/>
    <w:rsid w:val="004E3939"/>
    <w:rsid w:val="005002AC"/>
    <w:rsid w:val="005935BE"/>
    <w:rsid w:val="006015F7"/>
    <w:rsid w:val="00612A4B"/>
    <w:rsid w:val="0069295A"/>
    <w:rsid w:val="008E7333"/>
    <w:rsid w:val="00916460"/>
    <w:rsid w:val="009B02DB"/>
    <w:rsid w:val="009B11AA"/>
    <w:rsid w:val="00B318DB"/>
    <w:rsid w:val="00C25668"/>
    <w:rsid w:val="00D23A6B"/>
    <w:rsid w:val="00DB6BF3"/>
    <w:rsid w:val="00DF6D5E"/>
    <w:rsid w:val="00EE498F"/>
    <w:rsid w:val="00F530E9"/>
    <w:rsid w:val="00F6456A"/>
    <w:rsid w:val="012A66BE"/>
    <w:rsid w:val="138C102F"/>
    <w:rsid w:val="227D05D6"/>
    <w:rsid w:val="23A45F21"/>
    <w:rsid w:val="242F51F8"/>
    <w:rsid w:val="32586854"/>
    <w:rsid w:val="36617CA1"/>
    <w:rsid w:val="36772954"/>
    <w:rsid w:val="39074B30"/>
    <w:rsid w:val="3C7E0650"/>
    <w:rsid w:val="3E265A58"/>
    <w:rsid w:val="4B9F72C1"/>
    <w:rsid w:val="53B76223"/>
    <w:rsid w:val="54520EFE"/>
    <w:rsid w:val="59637709"/>
    <w:rsid w:val="5CFE09DC"/>
    <w:rsid w:val="60806F7C"/>
    <w:rsid w:val="63355430"/>
    <w:rsid w:val="66DC0AFB"/>
    <w:rsid w:val="702552C0"/>
    <w:rsid w:val="74F3598D"/>
    <w:rsid w:val="75694E22"/>
    <w:rsid w:val="76085468"/>
    <w:rsid w:val="76B4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ascii="仿宋" w:hAnsi="仿宋" w:eastAsia="仿宋" w:cs="仿宋"/>
      <w:sz w:val="31"/>
      <w:szCs w:val="31"/>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9">
    <w:name w:val="正文文本 Char"/>
    <w:basedOn w:val="7"/>
    <w:link w:val="2"/>
    <w:autoRedefine/>
    <w:semiHidden/>
    <w:qFormat/>
    <w:uiPriority w:val="0"/>
    <w:rPr>
      <w:rFonts w:ascii="仿宋" w:hAnsi="仿宋" w:eastAsia="仿宋" w:cs="仿宋"/>
      <w:snapToGrid w:val="0"/>
      <w:color w:val="000000"/>
      <w:kern w:val="0"/>
      <w:sz w:val="31"/>
      <w:szCs w:val="31"/>
      <w:lang w:eastAsia="en-US"/>
    </w:rPr>
  </w:style>
  <w:style w:type="paragraph" w:customStyle="1" w:styleId="10">
    <w:name w:val="Table Text"/>
    <w:basedOn w:val="1"/>
    <w:autoRedefine/>
    <w:semiHidden/>
    <w:qFormat/>
    <w:uiPriority w:val="0"/>
    <w:rPr>
      <w:rFonts w:eastAsia="Arial"/>
    </w:rPr>
  </w:style>
  <w:style w:type="character" w:customStyle="1" w:styleId="11">
    <w:name w:val="批注框文本 Char"/>
    <w:basedOn w:val="7"/>
    <w:link w:val="3"/>
    <w:autoRedefine/>
    <w:semiHidden/>
    <w:qFormat/>
    <w:uiPriority w:val="99"/>
    <w:rPr>
      <w:rFonts w:ascii="Arial" w:hAnsi="Arial" w:cs="Arial"/>
      <w:snapToGrid w:val="0"/>
      <w:color w:val="000000"/>
      <w:kern w:val="0"/>
      <w:sz w:val="18"/>
      <w:szCs w:val="18"/>
      <w:lang w:eastAsia="en-US"/>
    </w:rPr>
  </w:style>
  <w:style w:type="character" w:customStyle="1" w:styleId="12">
    <w:name w:val="页眉 Char"/>
    <w:basedOn w:val="7"/>
    <w:link w:val="5"/>
    <w:autoRedefine/>
    <w:semiHidden/>
    <w:qFormat/>
    <w:uiPriority w:val="99"/>
    <w:rPr>
      <w:rFonts w:ascii="Arial" w:hAnsi="Arial" w:cs="Arial"/>
      <w:snapToGrid w:val="0"/>
      <w:color w:val="000000"/>
      <w:sz w:val="18"/>
      <w:szCs w:val="18"/>
      <w:lang w:eastAsia="en-US"/>
    </w:rPr>
  </w:style>
  <w:style w:type="character" w:customStyle="1" w:styleId="13">
    <w:name w:val="页脚 Char"/>
    <w:basedOn w:val="7"/>
    <w:link w:val="4"/>
    <w:autoRedefine/>
    <w:semiHidden/>
    <w:qFormat/>
    <w:uiPriority w:val="99"/>
    <w:rPr>
      <w:rFonts w:ascii="Arial" w:hAnsi="Arial" w:cs="Arial"/>
      <w:snapToGrid w:val="0"/>
      <w:color w:val="000000"/>
      <w:sz w:val="18"/>
      <w:szCs w:val="18"/>
      <w:lang w:eastAsia="en-US"/>
    </w:rPr>
  </w:style>
  <w:style w:type="character" w:customStyle="1" w:styleId="14">
    <w:name w:val="font11"/>
    <w:basedOn w:val="7"/>
    <w:qFormat/>
    <w:uiPriority w:val="0"/>
    <w:rPr>
      <w:rFonts w:hint="default" w:ascii="Arial" w:hAnsi="Arial" w:cs="Arial"/>
      <w:color w:val="000000"/>
      <w:sz w:val="21"/>
      <w:szCs w:val="21"/>
      <w:u w:val="none"/>
    </w:rPr>
  </w:style>
  <w:style w:type="character" w:customStyle="1" w:styleId="15">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057AFD-CDB6-4870-B8CF-662A1C696EA3}">
  <ds:schemaRefs/>
</ds:datastoreItem>
</file>

<file path=docProps/app.xml><?xml version="1.0" encoding="utf-8"?>
<Properties xmlns="http://schemas.openxmlformats.org/officeDocument/2006/extended-properties" xmlns:vt="http://schemas.openxmlformats.org/officeDocument/2006/docPropsVTypes">
  <Template>Normal</Template>
  <Pages>19</Pages>
  <Words>9118</Words>
  <Characters>9126</Characters>
  <Lines>87</Lines>
  <Paragraphs>24</Paragraphs>
  <TotalTime>971</TotalTime>
  <ScaleCrop>false</ScaleCrop>
  <LinksUpToDate>false</LinksUpToDate>
  <CharactersWithSpaces>9167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2024-10-10T08:31:00Z</dcterms:created>
  <dc:creator>Administrator</dc:creator>
  <cp:lastModifiedBy>张次亚</cp:lastModifiedBy>
  <cp:lastPrinted>2024-10-31T02:48:00Z</cp:lastPrinted>
  <dcterms:modified xsi:type="dcterms:W3CDTF">2024-10-31T07:02:24Z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A820C05108A04975AB56C34A31EB7AA3_13</vt:lpwstr>
  </property>
</Properties>
</file>