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78598">
      <w:pPr>
        <w:spacing w:line="480" w:lineRule="exact"/>
        <w:rPr>
          <w:rFonts w:hint="eastAsia" w:eastAsia="黑体"/>
          <w:kern w:val="40"/>
          <w:szCs w:val="30"/>
        </w:rPr>
      </w:pPr>
      <w:r>
        <w:rPr>
          <w:rFonts w:hint="eastAsia" w:eastAsia="黑体"/>
          <w:kern w:val="40"/>
          <w:sz w:val="28"/>
          <w:szCs w:val="28"/>
        </w:rPr>
        <w:t>附件</w:t>
      </w:r>
      <w:r>
        <w:rPr>
          <w:rFonts w:eastAsia="黑体"/>
          <w:kern w:val="40"/>
          <w:szCs w:val="30"/>
        </w:rPr>
        <w:t>2</w:t>
      </w:r>
    </w:p>
    <w:p w14:paraId="6BFF47E3">
      <w:pPr>
        <w:autoSpaceDE w:val="0"/>
        <w:autoSpaceDN w:val="0"/>
        <w:spacing w:line="600" w:lineRule="exact"/>
        <w:jc w:val="center"/>
        <w:rPr>
          <w:rFonts w:ascii="方正小标宋简体" w:hAnsi="黑体" w:eastAsia="方正小标宋简体"/>
          <w:sz w:val="40"/>
          <w:szCs w:val="40"/>
          <w:lang w:val="zh-CN"/>
        </w:rPr>
      </w:pPr>
      <w:bookmarkStart w:id="0" w:name="_GoBack"/>
      <w:r>
        <w:rPr>
          <w:rFonts w:hint="eastAsia" w:ascii="方正小标宋简体" w:hAnsi="黑体" w:eastAsia="方正小标宋简体" w:cs="黑体"/>
          <w:sz w:val="40"/>
          <w:szCs w:val="40"/>
          <w:lang w:val="zh-CN"/>
        </w:rPr>
        <w:t>湖北省民办职业培训机构检查评估表（20</w:t>
      </w:r>
      <w:r>
        <w:rPr>
          <w:rFonts w:hint="eastAsia" w:ascii="方正小标宋简体" w:hAnsi="黑体" w:eastAsia="方正小标宋简体" w:cs="黑体"/>
          <w:sz w:val="40"/>
          <w:szCs w:val="40"/>
        </w:rPr>
        <w:t>24</w:t>
      </w:r>
      <w:r>
        <w:rPr>
          <w:rFonts w:hint="eastAsia" w:ascii="方正小标宋简体" w:hAnsi="黑体" w:eastAsia="方正小标宋简体" w:cs="黑体"/>
          <w:sz w:val="40"/>
          <w:szCs w:val="40"/>
          <w:lang w:val="zh-CN"/>
        </w:rPr>
        <w:t>年度）</w:t>
      </w:r>
      <w:bookmarkEnd w:id="0"/>
    </w:p>
    <w:p w14:paraId="7418B510">
      <w:pPr>
        <w:autoSpaceDE w:val="0"/>
        <w:autoSpaceDN w:val="0"/>
        <w:spacing w:before="221" w:beforeLines="50" w:line="260" w:lineRule="exact"/>
        <w:rPr>
          <w:rFonts w:hint="eastAsia" w:ascii="仿宋_GB2312" w:hAnsi="仿宋_GB2312"/>
          <w:sz w:val="24"/>
          <w:lang w:val="zh-CN"/>
        </w:rPr>
      </w:pPr>
      <w:r>
        <w:rPr>
          <w:rFonts w:hint="eastAsia" w:ascii="仿宋_GB2312" w:hAnsi="仿宋_GB2312" w:cs="仿宋_GB2312"/>
          <w:sz w:val="24"/>
          <w:lang w:val="zh-CN"/>
        </w:rPr>
        <w:t>机构名称：</w:t>
      </w:r>
      <w:r>
        <w:rPr>
          <w:rFonts w:hint="eastAsia" w:ascii="仿宋_GB2312" w:hAnsi="仿宋_GB2312" w:cs="仿宋_GB2312"/>
          <w:sz w:val="24"/>
          <w:u w:val="single"/>
          <w:lang w:val="zh-CN"/>
        </w:rPr>
        <w:t xml:space="preserve">                         </w:t>
      </w:r>
      <w:r>
        <w:rPr>
          <w:rFonts w:hint="eastAsia" w:ascii="仿宋_GB2312" w:hAnsi="仿宋_GB2312" w:cs="仿宋_GB2312"/>
          <w:sz w:val="24"/>
          <w:lang w:val="zh-CN"/>
        </w:rPr>
        <w:t>（盖章）          许可证编号：</w:t>
      </w:r>
      <w:r>
        <w:rPr>
          <w:rFonts w:hint="eastAsia" w:ascii="宋体" w:hAnsi="宋体" w:eastAsia="宋体" w:cs="仿宋_GB2312"/>
          <w:sz w:val="24"/>
          <w:lang w:val="zh-CN"/>
        </w:rPr>
        <w:t>__________________</w:t>
      </w:r>
      <w:r>
        <w:rPr>
          <w:rFonts w:hint="eastAsia" w:ascii="仿宋_GB2312" w:hAnsi="仿宋_GB2312" w:cs="仿宋_GB2312"/>
          <w:sz w:val="24"/>
          <w:lang w:val="zh-CN"/>
        </w:rPr>
        <w:t xml:space="preserve">        </w:t>
      </w:r>
      <w:r>
        <w:rPr>
          <w:sz w:val="24"/>
          <w:lang w:val="zh-CN"/>
        </w:rPr>
        <w:t xml:space="preserve"> </w:t>
      </w:r>
      <w:r>
        <w:rPr>
          <w:rFonts w:hint="eastAsia" w:hAnsi="仿宋_GB2312"/>
          <w:sz w:val="24"/>
          <w:lang w:val="zh-CN"/>
        </w:rPr>
        <w:t>年</w:t>
      </w:r>
      <w:r>
        <w:rPr>
          <w:rFonts w:hAnsi="仿宋_GB2312"/>
          <w:sz w:val="24"/>
          <w:lang w:val="zh-CN"/>
        </w:rPr>
        <w:t xml:space="preserve">       </w:t>
      </w:r>
      <w:r>
        <w:rPr>
          <w:rFonts w:hint="eastAsia" w:ascii="仿宋_GB2312" w:hAnsi="仿宋_GB2312" w:cs="仿宋_GB2312"/>
          <w:sz w:val="24"/>
          <w:lang w:val="zh-CN"/>
        </w:rPr>
        <w:t>月    日</w:t>
      </w:r>
    </w:p>
    <w:p w14:paraId="4133A773">
      <w:pPr>
        <w:autoSpaceDE w:val="0"/>
        <w:autoSpaceDN w:val="0"/>
        <w:rPr>
          <w:rFonts w:hint="eastAsia" w:ascii="黑体" w:hAnsi="仿宋_GB2312" w:eastAsia="黑体"/>
          <w:bCs/>
          <w:sz w:val="24"/>
          <w:lang w:val="zh-CN"/>
        </w:rPr>
      </w:pPr>
      <w:r>
        <w:rPr>
          <w:rFonts w:hint="eastAsia" w:ascii="黑体" w:hAnsi="仿宋_GB2312" w:eastAsia="黑体" w:cs="仿宋_GB2312"/>
          <w:bCs/>
          <w:sz w:val="24"/>
          <w:lang w:val="zh-CN"/>
        </w:rPr>
        <w:t>一、办学必备条件指标</w:t>
      </w:r>
    </w:p>
    <w:tbl>
      <w:tblPr>
        <w:tblStyle w:val="2"/>
        <w:tblW w:w="13830" w:type="dxa"/>
        <w:tblInd w:w="-139"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15"/>
        <w:gridCol w:w="1125"/>
        <w:gridCol w:w="7725"/>
        <w:gridCol w:w="2145"/>
        <w:gridCol w:w="1200"/>
        <w:gridCol w:w="1020"/>
      </w:tblGrid>
      <w:tr w14:paraId="1E43F08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615" w:type="dxa"/>
            <w:tcBorders>
              <w:top w:val="single" w:color="auto" w:sz="8" w:space="0"/>
              <w:left w:val="single" w:color="auto" w:sz="8" w:space="0"/>
              <w:bottom w:val="single" w:color="auto" w:sz="6" w:space="0"/>
              <w:right w:val="single" w:color="auto" w:sz="6" w:space="0"/>
            </w:tcBorders>
            <w:vAlign w:val="center"/>
          </w:tcPr>
          <w:p w14:paraId="37E0D6EC">
            <w:pPr>
              <w:autoSpaceDE w:val="0"/>
              <w:autoSpaceDN w:val="0"/>
              <w:spacing w:line="240" w:lineRule="exact"/>
              <w:jc w:val="center"/>
              <w:rPr>
                <w:rFonts w:ascii="黑体" w:hAnsi="仿宋_GB2312" w:eastAsia="黑体"/>
                <w:bCs/>
                <w:sz w:val="21"/>
                <w:szCs w:val="21"/>
                <w:lang w:val="zh-CN"/>
              </w:rPr>
            </w:pPr>
            <w:r>
              <w:rPr>
                <w:rFonts w:hint="eastAsia" w:ascii="黑体" w:hAnsi="仿宋_GB2312" w:eastAsia="黑体" w:cs="仿宋_GB2312"/>
                <w:bCs/>
                <w:sz w:val="21"/>
                <w:szCs w:val="21"/>
                <w:lang w:val="zh-CN"/>
              </w:rPr>
              <w:t>序号</w:t>
            </w:r>
          </w:p>
        </w:tc>
        <w:tc>
          <w:tcPr>
            <w:tcW w:w="1125" w:type="dxa"/>
            <w:tcBorders>
              <w:top w:val="single" w:color="auto" w:sz="8" w:space="0"/>
              <w:left w:val="single" w:color="auto" w:sz="6" w:space="0"/>
              <w:bottom w:val="single" w:color="auto" w:sz="6" w:space="0"/>
              <w:right w:val="single" w:color="auto" w:sz="6" w:space="0"/>
            </w:tcBorders>
            <w:vAlign w:val="center"/>
          </w:tcPr>
          <w:p w14:paraId="491B819E">
            <w:pPr>
              <w:autoSpaceDE w:val="0"/>
              <w:autoSpaceDN w:val="0"/>
              <w:spacing w:line="240" w:lineRule="exact"/>
              <w:jc w:val="center"/>
              <w:rPr>
                <w:rFonts w:ascii="黑体" w:hAnsi="仿宋_GB2312" w:eastAsia="黑体"/>
                <w:bCs/>
                <w:sz w:val="21"/>
                <w:szCs w:val="21"/>
                <w:lang w:val="zh-CN"/>
              </w:rPr>
            </w:pPr>
            <w:r>
              <w:rPr>
                <w:rFonts w:hint="eastAsia" w:ascii="黑体" w:hAnsi="仿宋_GB2312" w:eastAsia="黑体" w:cs="仿宋_GB2312"/>
                <w:bCs/>
                <w:sz w:val="21"/>
                <w:szCs w:val="21"/>
                <w:lang w:val="zh-CN"/>
              </w:rPr>
              <w:t>评估内容</w:t>
            </w:r>
          </w:p>
        </w:tc>
        <w:tc>
          <w:tcPr>
            <w:tcW w:w="7725" w:type="dxa"/>
            <w:tcBorders>
              <w:top w:val="single" w:color="auto" w:sz="8" w:space="0"/>
              <w:left w:val="single" w:color="auto" w:sz="6" w:space="0"/>
              <w:bottom w:val="single" w:color="auto" w:sz="6" w:space="0"/>
              <w:right w:val="single" w:color="auto" w:sz="6" w:space="0"/>
            </w:tcBorders>
            <w:vAlign w:val="center"/>
          </w:tcPr>
          <w:p w14:paraId="7912C00A">
            <w:pPr>
              <w:autoSpaceDE w:val="0"/>
              <w:autoSpaceDN w:val="0"/>
              <w:spacing w:line="240" w:lineRule="exact"/>
              <w:jc w:val="center"/>
              <w:rPr>
                <w:rFonts w:ascii="黑体" w:hAnsi="仿宋_GB2312" w:eastAsia="黑体"/>
                <w:bCs/>
                <w:sz w:val="21"/>
                <w:szCs w:val="21"/>
                <w:lang w:val="zh-CN"/>
              </w:rPr>
            </w:pPr>
            <w:r>
              <w:rPr>
                <w:rFonts w:hint="eastAsia" w:ascii="黑体" w:hAnsi="仿宋_GB2312" w:eastAsia="黑体" w:cs="仿宋_GB2312"/>
                <w:bCs/>
                <w:sz w:val="21"/>
                <w:szCs w:val="21"/>
                <w:lang w:val="zh-CN"/>
              </w:rPr>
              <w:t>评  估  标  准</w:t>
            </w:r>
          </w:p>
        </w:tc>
        <w:tc>
          <w:tcPr>
            <w:tcW w:w="2145" w:type="dxa"/>
            <w:tcBorders>
              <w:top w:val="single" w:color="auto" w:sz="8" w:space="0"/>
              <w:left w:val="single" w:color="auto" w:sz="6" w:space="0"/>
              <w:bottom w:val="single" w:color="auto" w:sz="6" w:space="0"/>
              <w:right w:val="single" w:color="auto" w:sz="6" w:space="0"/>
            </w:tcBorders>
            <w:vAlign w:val="center"/>
          </w:tcPr>
          <w:p w14:paraId="36FB0F8E">
            <w:pPr>
              <w:autoSpaceDE w:val="0"/>
              <w:autoSpaceDN w:val="0"/>
              <w:spacing w:line="240" w:lineRule="exact"/>
              <w:jc w:val="center"/>
              <w:rPr>
                <w:rFonts w:ascii="黑体" w:hAnsi="仿宋_GB2312" w:eastAsia="黑体"/>
                <w:bCs/>
                <w:sz w:val="21"/>
                <w:szCs w:val="21"/>
                <w:lang w:val="zh-CN"/>
              </w:rPr>
            </w:pPr>
            <w:r>
              <w:rPr>
                <w:rFonts w:hint="eastAsia" w:ascii="黑体" w:hAnsi="仿宋_GB2312" w:eastAsia="黑体" w:cs="仿宋_GB2312"/>
                <w:bCs/>
                <w:sz w:val="21"/>
                <w:szCs w:val="21"/>
                <w:lang w:val="zh-CN"/>
              </w:rPr>
              <w:t>评  估  要  求</w:t>
            </w:r>
          </w:p>
        </w:tc>
        <w:tc>
          <w:tcPr>
            <w:tcW w:w="1200" w:type="dxa"/>
            <w:tcBorders>
              <w:top w:val="single" w:color="auto" w:sz="8" w:space="0"/>
              <w:left w:val="single" w:color="auto" w:sz="6" w:space="0"/>
              <w:bottom w:val="single" w:color="auto" w:sz="6" w:space="0"/>
              <w:right w:val="single" w:color="auto" w:sz="6" w:space="0"/>
            </w:tcBorders>
            <w:vAlign w:val="center"/>
          </w:tcPr>
          <w:p w14:paraId="3527B077">
            <w:pPr>
              <w:autoSpaceDE w:val="0"/>
              <w:autoSpaceDN w:val="0"/>
              <w:spacing w:line="240" w:lineRule="exact"/>
              <w:jc w:val="center"/>
              <w:rPr>
                <w:rFonts w:ascii="黑体" w:hAnsi="仿宋_GB2312" w:eastAsia="黑体"/>
                <w:bCs/>
                <w:sz w:val="21"/>
                <w:szCs w:val="21"/>
                <w:lang w:val="zh-CN"/>
              </w:rPr>
            </w:pPr>
            <w:r>
              <w:rPr>
                <w:rFonts w:hint="eastAsia" w:ascii="黑体" w:hAnsi="仿宋_GB2312" w:eastAsia="黑体" w:cs="仿宋_GB2312"/>
                <w:bCs/>
                <w:sz w:val="21"/>
                <w:szCs w:val="21"/>
                <w:lang w:val="zh-CN"/>
              </w:rPr>
              <w:t>自评情况</w:t>
            </w:r>
          </w:p>
          <w:p w14:paraId="2D1D750F">
            <w:pPr>
              <w:autoSpaceDE w:val="0"/>
              <w:autoSpaceDN w:val="0"/>
              <w:spacing w:line="240" w:lineRule="exact"/>
              <w:jc w:val="center"/>
              <w:rPr>
                <w:rFonts w:ascii="黑体" w:hAnsi="仿宋_GB2312" w:eastAsia="黑体"/>
                <w:bCs/>
                <w:sz w:val="21"/>
                <w:szCs w:val="21"/>
                <w:lang w:val="zh-CN"/>
              </w:rPr>
            </w:pPr>
            <w:r>
              <w:rPr>
                <w:rFonts w:hint="eastAsia" w:ascii="黑体" w:hAnsi="仿宋_GB2312" w:eastAsia="黑体" w:cs="仿宋_GB2312"/>
                <w:bCs/>
                <w:sz w:val="21"/>
                <w:szCs w:val="21"/>
                <w:lang w:val="zh-CN"/>
              </w:rPr>
              <w:t>（是否符合）</w:t>
            </w:r>
          </w:p>
        </w:tc>
        <w:tc>
          <w:tcPr>
            <w:tcW w:w="1020" w:type="dxa"/>
            <w:tcBorders>
              <w:top w:val="single" w:color="auto" w:sz="8" w:space="0"/>
              <w:left w:val="single" w:color="auto" w:sz="6" w:space="0"/>
              <w:bottom w:val="single" w:color="auto" w:sz="6" w:space="0"/>
              <w:right w:val="single" w:color="auto" w:sz="8" w:space="0"/>
            </w:tcBorders>
            <w:vAlign w:val="center"/>
          </w:tcPr>
          <w:p w14:paraId="2FB75F47">
            <w:pPr>
              <w:autoSpaceDE w:val="0"/>
              <w:autoSpaceDN w:val="0"/>
              <w:spacing w:line="240" w:lineRule="exact"/>
              <w:jc w:val="center"/>
              <w:rPr>
                <w:rFonts w:ascii="黑体" w:hAnsi="仿宋_GB2312" w:eastAsia="黑体"/>
                <w:bCs/>
                <w:sz w:val="21"/>
                <w:szCs w:val="21"/>
                <w:lang w:val="zh-CN"/>
              </w:rPr>
            </w:pPr>
            <w:r>
              <w:rPr>
                <w:rFonts w:hint="eastAsia" w:ascii="黑体" w:hAnsi="仿宋_GB2312" w:eastAsia="黑体" w:cs="仿宋_GB2312"/>
                <w:bCs/>
                <w:sz w:val="21"/>
                <w:szCs w:val="21"/>
                <w:lang w:val="zh-CN"/>
              </w:rPr>
              <w:t>评估情况</w:t>
            </w:r>
          </w:p>
        </w:tc>
      </w:tr>
      <w:tr w14:paraId="4427716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528" w:hRule="atLeast"/>
        </w:trPr>
        <w:tc>
          <w:tcPr>
            <w:tcW w:w="615" w:type="dxa"/>
            <w:tcBorders>
              <w:top w:val="single" w:color="auto" w:sz="6" w:space="0"/>
              <w:left w:val="single" w:color="auto" w:sz="8" w:space="0"/>
              <w:bottom w:val="single" w:color="auto" w:sz="6" w:space="0"/>
              <w:right w:val="single" w:color="auto" w:sz="6" w:space="0"/>
            </w:tcBorders>
            <w:vAlign w:val="center"/>
          </w:tcPr>
          <w:p w14:paraId="719303A9">
            <w:pPr>
              <w:kinsoku w:val="0"/>
              <w:autoSpaceDE w:val="0"/>
              <w:autoSpaceDN w:val="0"/>
              <w:spacing w:line="240" w:lineRule="exact"/>
              <w:jc w:val="center"/>
              <w:textAlignment w:val="baseline"/>
              <w:rPr>
                <w:b/>
                <w:bCs/>
                <w:sz w:val="21"/>
                <w:szCs w:val="21"/>
              </w:rPr>
            </w:pPr>
            <w:r>
              <w:rPr>
                <w:sz w:val="21"/>
                <w:szCs w:val="21"/>
              </w:rPr>
              <w:t>1</w:t>
            </w:r>
          </w:p>
        </w:tc>
        <w:tc>
          <w:tcPr>
            <w:tcW w:w="1125" w:type="dxa"/>
            <w:tcBorders>
              <w:top w:val="single" w:color="auto" w:sz="6" w:space="0"/>
              <w:left w:val="single" w:color="auto" w:sz="6" w:space="0"/>
              <w:bottom w:val="single" w:color="auto" w:sz="6" w:space="0"/>
              <w:right w:val="single" w:color="auto" w:sz="6" w:space="0"/>
            </w:tcBorders>
            <w:vAlign w:val="center"/>
          </w:tcPr>
          <w:p w14:paraId="5C44B619">
            <w:pPr>
              <w:kinsoku w:val="0"/>
              <w:autoSpaceDE w:val="0"/>
              <w:autoSpaceDN w:val="0"/>
              <w:spacing w:line="240" w:lineRule="exact"/>
              <w:jc w:val="center"/>
              <w:textAlignment w:val="baseline"/>
              <w:rPr>
                <w:sz w:val="21"/>
                <w:szCs w:val="21"/>
                <w:lang w:val="zh-CN"/>
              </w:rPr>
            </w:pPr>
            <w:r>
              <w:rPr>
                <w:rFonts w:hint="eastAsia" w:hAnsi="仿宋_GB2312"/>
                <w:sz w:val="21"/>
                <w:szCs w:val="21"/>
                <w:lang w:val="zh-CN"/>
              </w:rPr>
              <w:t>依法办学</w:t>
            </w:r>
          </w:p>
        </w:tc>
        <w:tc>
          <w:tcPr>
            <w:tcW w:w="7725" w:type="dxa"/>
            <w:tcBorders>
              <w:top w:val="single" w:color="auto" w:sz="6" w:space="0"/>
              <w:left w:val="single" w:color="auto" w:sz="6" w:space="0"/>
              <w:bottom w:val="single" w:color="auto" w:sz="6" w:space="0"/>
              <w:right w:val="single" w:color="auto" w:sz="6" w:space="0"/>
            </w:tcBorders>
            <w:vAlign w:val="center"/>
          </w:tcPr>
          <w:p w14:paraId="005B07BF">
            <w:pPr>
              <w:kinsoku w:val="0"/>
              <w:autoSpaceDE w:val="0"/>
              <w:autoSpaceDN w:val="0"/>
              <w:spacing w:line="240" w:lineRule="exact"/>
              <w:textAlignment w:val="baseline"/>
              <w:rPr>
                <w:sz w:val="21"/>
                <w:szCs w:val="21"/>
                <w:lang w:val="zh-CN"/>
              </w:rPr>
            </w:pPr>
            <w:r>
              <w:rPr>
                <w:rFonts w:hAnsi="仿宋_GB2312"/>
                <w:sz w:val="21"/>
                <w:szCs w:val="21"/>
                <w:lang w:val="zh-CN"/>
              </w:rPr>
              <w:t>1</w:t>
            </w:r>
            <w:r>
              <w:rPr>
                <w:rFonts w:hint="eastAsia" w:hAnsi="仿宋_GB2312"/>
                <w:sz w:val="21"/>
                <w:szCs w:val="21"/>
                <w:lang w:val="zh-CN"/>
              </w:rPr>
              <w:t>、办学许可证、民办（非企业）法人登记证书、税务登记证书、组织机构代码证、收费备案表齐全有效。</w:t>
            </w:r>
          </w:p>
          <w:p w14:paraId="4DF70FA8">
            <w:pPr>
              <w:kinsoku w:val="0"/>
              <w:autoSpaceDE w:val="0"/>
              <w:autoSpaceDN w:val="0"/>
              <w:spacing w:line="240" w:lineRule="exact"/>
              <w:textAlignment w:val="baseline"/>
              <w:rPr>
                <w:sz w:val="21"/>
                <w:szCs w:val="21"/>
                <w:lang w:val="zh-CN"/>
              </w:rPr>
            </w:pPr>
            <w:r>
              <w:rPr>
                <w:rFonts w:hAnsi="仿宋_GB2312"/>
                <w:sz w:val="21"/>
                <w:szCs w:val="21"/>
                <w:lang w:val="zh-CN"/>
              </w:rPr>
              <w:t>2</w:t>
            </w:r>
            <w:r>
              <w:rPr>
                <w:rFonts w:hint="eastAsia" w:hAnsi="仿宋_GB2312"/>
                <w:sz w:val="21"/>
                <w:szCs w:val="21"/>
                <w:lang w:val="zh-CN"/>
              </w:rPr>
              <w:t>、设有董事会等决策机构。</w:t>
            </w:r>
          </w:p>
          <w:p w14:paraId="2D8B31E2">
            <w:pPr>
              <w:kinsoku w:val="0"/>
              <w:autoSpaceDE w:val="0"/>
              <w:autoSpaceDN w:val="0"/>
              <w:spacing w:line="240" w:lineRule="exact"/>
              <w:textAlignment w:val="baseline"/>
              <w:rPr>
                <w:sz w:val="21"/>
                <w:szCs w:val="21"/>
                <w:lang w:val="zh-CN"/>
              </w:rPr>
            </w:pPr>
            <w:r>
              <w:rPr>
                <w:rFonts w:hAnsi="仿宋_GB2312"/>
                <w:sz w:val="21"/>
                <w:szCs w:val="21"/>
                <w:lang w:val="zh-CN"/>
              </w:rPr>
              <w:t>3</w:t>
            </w:r>
            <w:r>
              <w:rPr>
                <w:rFonts w:hint="eastAsia" w:hAnsi="仿宋_GB2312"/>
                <w:sz w:val="21"/>
                <w:szCs w:val="21"/>
                <w:lang w:val="zh-CN"/>
              </w:rPr>
              <w:t>、学校名称、办学层次、专业等变更经审批机关批准。</w:t>
            </w:r>
          </w:p>
          <w:p w14:paraId="60AD140B">
            <w:pPr>
              <w:kinsoku w:val="0"/>
              <w:autoSpaceDE w:val="0"/>
              <w:autoSpaceDN w:val="0"/>
              <w:spacing w:line="240" w:lineRule="exact"/>
              <w:textAlignment w:val="baseline"/>
              <w:rPr>
                <w:sz w:val="21"/>
                <w:szCs w:val="21"/>
                <w:lang w:val="zh-CN"/>
              </w:rPr>
            </w:pPr>
            <w:r>
              <w:rPr>
                <w:rFonts w:hAnsi="仿宋_GB2312"/>
                <w:sz w:val="21"/>
                <w:szCs w:val="21"/>
                <w:lang w:val="zh-CN"/>
              </w:rPr>
              <w:t>4</w:t>
            </w:r>
            <w:r>
              <w:rPr>
                <w:rFonts w:hint="eastAsia" w:hAnsi="仿宋_GB2312"/>
                <w:sz w:val="21"/>
                <w:szCs w:val="21"/>
                <w:lang w:val="zh-CN"/>
              </w:rPr>
              <w:t>、按照批准的职业（工种）和等级范围开展培训。</w:t>
            </w:r>
          </w:p>
          <w:p w14:paraId="7052A6E2">
            <w:pPr>
              <w:kinsoku w:val="0"/>
              <w:autoSpaceDE w:val="0"/>
              <w:autoSpaceDN w:val="0"/>
              <w:spacing w:line="240" w:lineRule="exact"/>
              <w:textAlignment w:val="baseline"/>
              <w:rPr>
                <w:sz w:val="21"/>
                <w:szCs w:val="21"/>
                <w:lang w:val="zh-CN"/>
              </w:rPr>
            </w:pPr>
            <w:r>
              <w:rPr>
                <w:rFonts w:hAnsi="仿宋_GB2312"/>
                <w:sz w:val="21"/>
                <w:szCs w:val="21"/>
                <w:lang w:val="zh-CN"/>
              </w:rPr>
              <w:t>5</w:t>
            </w:r>
            <w:r>
              <w:rPr>
                <w:rFonts w:hint="eastAsia" w:hAnsi="仿宋_GB2312"/>
                <w:sz w:val="21"/>
                <w:szCs w:val="21"/>
                <w:lang w:val="zh-CN"/>
              </w:rPr>
              <w:t>、无经查实的严重违法、违规投诉事件。</w:t>
            </w:r>
          </w:p>
        </w:tc>
        <w:tc>
          <w:tcPr>
            <w:tcW w:w="2145" w:type="dxa"/>
            <w:tcBorders>
              <w:top w:val="single" w:color="auto" w:sz="6" w:space="0"/>
              <w:left w:val="single" w:color="auto" w:sz="6" w:space="0"/>
              <w:bottom w:val="single" w:color="auto" w:sz="6" w:space="0"/>
              <w:right w:val="single" w:color="auto" w:sz="6" w:space="0"/>
            </w:tcBorders>
            <w:vAlign w:val="center"/>
          </w:tcPr>
          <w:p w14:paraId="1B2D841D">
            <w:pPr>
              <w:kinsoku w:val="0"/>
              <w:autoSpaceDE w:val="0"/>
              <w:autoSpaceDN w:val="0"/>
              <w:spacing w:line="240" w:lineRule="exact"/>
              <w:textAlignment w:val="baseline"/>
              <w:rPr>
                <w:sz w:val="21"/>
                <w:szCs w:val="21"/>
                <w:lang w:val="zh-CN"/>
              </w:rPr>
            </w:pPr>
            <w:r>
              <w:rPr>
                <w:rFonts w:hint="eastAsia" w:hAnsi="仿宋_GB2312"/>
                <w:sz w:val="21"/>
                <w:szCs w:val="21"/>
                <w:lang w:val="zh-CN"/>
              </w:rPr>
              <w:t>现场查看各证、备案表原件、相关投诉登记、处理材料及培训台账等材料。</w:t>
            </w:r>
          </w:p>
        </w:tc>
        <w:tc>
          <w:tcPr>
            <w:tcW w:w="1200" w:type="dxa"/>
            <w:tcBorders>
              <w:top w:val="single" w:color="auto" w:sz="6" w:space="0"/>
              <w:left w:val="single" w:color="auto" w:sz="6" w:space="0"/>
              <w:bottom w:val="single" w:color="auto" w:sz="6" w:space="0"/>
              <w:right w:val="single" w:color="auto" w:sz="6" w:space="0"/>
            </w:tcBorders>
            <w:vAlign w:val="center"/>
          </w:tcPr>
          <w:p w14:paraId="71E21581">
            <w:pPr>
              <w:kinsoku w:val="0"/>
              <w:autoSpaceDE w:val="0"/>
              <w:autoSpaceDN w:val="0"/>
              <w:spacing w:line="240" w:lineRule="exact"/>
              <w:jc w:val="center"/>
              <w:textAlignment w:val="baseline"/>
              <w:rPr>
                <w:b/>
                <w:bCs/>
                <w:sz w:val="21"/>
                <w:szCs w:val="21"/>
                <w:lang w:val="zh-CN"/>
              </w:rPr>
            </w:pPr>
          </w:p>
        </w:tc>
        <w:tc>
          <w:tcPr>
            <w:tcW w:w="1020" w:type="dxa"/>
            <w:tcBorders>
              <w:top w:val="single" w:color="auto" w:sz="6" w:space="0"/>
              <w:left w:val="single" w:color="auto" w:sz="6" w:space="0"/>
              <w:bottom w:val="single" w:color="auto" w:sz="6" w:space="0"/>
              <w:right w:val="single" w:color="auto" w:sz="8" w:space="0"/>
            </w:tcBorders>
            <w:vAlign w:val="center"/>
          </w:tcPr>
          <w:p w14:paraId="4C1AE7E9">
            <w:pPr>
              <w:kinsoku w:val="0"/>
              <w:autoSpaceDE w:val="0"/>
              <w:autoSpaceDN w:val="0"/>
              <w:spacing w:line="240" w:lineRule="exact"/>
              <w:jc w:val="center"/>
              <w:textAlignment w:val="baseline"/>
              <w:rPr>
                <w:b/>
                <w:bCs/>
                <w:sz w:val="21"/>
                <w:szCs w:val="21"/>
                <w:lang w:val="zh-CN"/>
              </w:rPr>
            </w:pPr>
          </w:p>
        </w:tc>
      </w:tr>
      <w:tr w14:paraId="548FBB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15" w:type="dxa"/>
            <w:tcBorders>
              <w:top w:val="single" w:color="auto" w:sz="6" w:space="0"/>
              <w:left w:val="single" w:color="auto" w:sz="8" w:space="0"/>
              <w:bottom w:val="single" w:color="auto" w:sz="6" w:space="0"/>
              <w:right w:val="single" w:color="auto" w:sz="6" w:space="0"/>
            </w:tcBorders>
            <w:vAlign w:val="center"/>
          </w:tcPr>
          <w:p w14:paraId="21669E15">
            <w:pPr>
              <w:kinsoku w:val="0"/>
              <w:autoSpaceDE w:val="0"/>
              <w:autoSpaceDN w:val="0"/>
              <w:spacing w:line="240" w:lineRule="exact"/>
              <w:jc w:val="center"/>
              <w:textAlignment w:val="baseline"/>
              <w:rPr>
                <w:b/>
                <w:bCs/>
                <w:sz w:val="21"/>
                <w:szCs w:val="21"/>
              </w:rPr>
            </w:pPr>
            <w:r>
              <w:rPr>
                <w:sz w:val="21"/>
                <w:szCs w:val="21"/>
              </w:rPr>
              <w:t>2</w:t>
            </w:r>
          </w:p>
        </w:tc>
        <w:tc>
          <w:tcPr>
            <w:tcW w:w="1125" w:type="dxa"/>
            <w:tcBorders>
              <w:top w:val="single" w:color="auto" w:sz="6" w:space="0"/>
              <w:left w:val="single" w:color="auto" w:sz="6" w:space="0"/>
              <w:bottom w:val="single" w:color="auto" w:sz="6" w:space="0"/>
              <w:right w:val="single" w:color="auto" w:sz="6" w:space="0"/>
            </w:tcBorders>
            <w:vAlign w:val="center"/>
          </w:tcPr>
          <w:p w14:paraId="2C16A7B1">
            <w:pPr>
              <w:kinsoku w:val="0"/>
              <w:autoSpaceDE w:val="0"/>
              <w:autoSpaceDN w:val="0"/>
              <w:spacing w:line="240" w:lineRule="exact"/>
              <w:jc w:val="center"/>
              <w:textAlignment w:val="baseline"/>
              <w:rPr>
                <w:sz w:val="21"/>
                <w:szCs w:val="21"/>
                <w:lang w:val="zh-CN"/>
              </w:rPr>
            </w:pPr>
            <w:r>
              <w:rPr>
                <w:rFonts w:hint="eastAsia" w:hAnsi="仿宋_GB2312"/>
                <w:sz w:val="21"/>
                <w:szCs w:val="21"/>
                <w:lang w:val="zh-CN"/>
              </w:rPr>
              <w:t>人员条件</w:t>
            </w:r>
          </w:p>
        </w:tc>
        <w:tc>
          <w:tcPr>
            <w:tcW w:w="7725" w:type="dxa"/>
            <w:tcBorders>
              <w:top w:val="single" w:color="auto" w:sz="6" w:space="0"/>
              <w:left w:val="single" w:color="auto" w:sz="6" w:space="0"/>
              <w:bottom w:val="single" w:color="auto" w:sz="6" w:space="0"/>
              <w:right w:val="single" w:color="auto" w:sz="6" w:space="0"/>
            </w:tcBorders>
            <w:vAlign w:val="center"/>
          </w:tcPr>
          <w:p w14:paraId="6AC9510C">
            <w:pPr>
              <w:kinsoku w:val="0"/>
              <w:autoSpaceDE w:val="0"/>
              <w:autoSpaceDN w:val="0"/>
              <w:spacing w:line="240" w:lineRule="exact"/>
              <w:textAlignment w:val="baseline"/>
              <w:rPr>
                <w:sz w:val="21"/>
                <w:szCs w:val="21"/>
                <w:lang w:val="zh-CN"/>
              </w:rPr>
            </w:pPr>
            <w:r>
              <w:rPr>
                <w:sz w:val="21"/>
                <w:szCs w:val="21"/>
                <w:lang w:val="zh-CN"/>
              </w:rPr>
              <w:t>1</w:t>
            </w:r>
            <w:r>
              <w:rPr>
                <w:rFonts w:hint="eastAsia" w:hAnsi="仿宋_GB2312"/>
                <w:sz w:val="21"/>
                <w:szCs w:val="21"/>
                <w:lang w:val="zh-CN"/>
              </w:rPr>
              <w:t>、专职教师不少于教师总数的</w:t>
            </w:r>
            <w:r>
              <w:rPr>
                <w:sz w:val="21"/>
                <w:szCs w:val="21"/>
                <w:lang w:val="zh-CN"/>
              </w:rPr>
              <w:t>1</w:t>
            </w:r>
            <w:r>
              <w:rPr>
                <w:rFonts w:hint="eastAsia" w:ascii="仿宋_GB2312"/>
                <w:sz w:val="21"/>
                <w:szCs w:val="21"/>
                <w:lang w:val="zh-CN"/>
              </w:rPr>
              <w:t>/</w:t>
            </w:r>
            <w:r>
              <w:rPr>
                <w:sz w:val="21"/>
                <w:szCs w:val="21"/>
                <w:lang w:val="zh-CN"/>
              </w:rPr>
              <w:t>4</w:t>
            </w:r>
            <w:r>
              <w:rPr>
                <w:rFonts w:hint="eastAsia" w:hAnsi="仿宋_GB2312"/>
                <w:sz w:val="21"/>
                <w:szCs w:val="21"/>
                <w:lang w:val="zh-CN"/>
              </w:rPr>
              <w:t>。每个专业至少配备</w:t>
            </w:r>
            <w:r>
              <w:rPr>
                <w:rFonts w:hAnsi="仿宋_GB2312"/>
                <w:sz w:val="21"/>
                <w:szCs w:val="21"/>
                <w:lang w:val="zh-CN"/>
              </w:rPr>
              <w:t>2</w:t>
            </w:r>
            <w:r>
              <w:rPr>
                <w:rFonts w:hint="eastAsia" w:hAnsi="仿宋_GB2312"/>
                <w:sz w:val="21"/>
                <w:szCs w:val="21"/>
                <w:lang w:val="zh-CN"/>
              </w:rPr>
              <w:t>名以上专业理论课教师和实习指导教师。</w:t>
            </w:r>
          </w:p>
          <w:p w14:paraId="3697789D">
            <w:pPr>
              <w:kinsoku w:val="0"/>
              <w:autoSpaceDE w:val="0"/>
              <w:autoSpaceDN w:val="0"/>
              <w:spacing w:line="240" w:lineRule="exact"/>
              <w:textAlignment w:val="baseline"/>
              <w:rPr>
                <w:sz w:val="21"/>
                <w:szCs w:val="21"/>
                <w:lang w:val="zh-CN"/>
              </w:rPr>
            </w:pPr>
            <w:r>
              <w:rPr>
                <w:sz w:val="21"/>
                <w:szCs w:val="21"/>
                <w:lang w:val="zh-CN"/>
              </w:rPr>
              <w:t>2</w:t>
            </w:r>
            <w:r>
              <w:rPr>
                <w:rFonts w:hint="eastAsia" w:hAnsi="仿宋_GB2312"/>
                <w:sz w:val="21"/>
                <w:szCs w:val="21"/>
                <w:lang w:val="zh-CN"/>
              </w:rPr>
              <w:t>、专业理论教师须持有教师资格证书、本科以上学历、中级以上职称或三级以上国家职业资格，实习指导教师取得中级以上职称或三级以上国家职业资格。</w:t>
            </w:r>
          </w:p>
          <w:p w14:paraId="5451890D">
            <w:pPr>
              <w:kinsoku w:val="0"/>
              <w:autoSpaceDE w:val="0"/>
              <w:autoSpaceDN w:val="0"/>
              <w:spacing w:line="240" w:lineRule="exact"/>
              <w:textAlignment w:val="baseline"/>
              <w:rPr>
                <w:sz w:val="21"/>
                <w:szCs w:val="21"/>
                <w:lang w:val="zh-CN"/>
              </w:rPr>
            </w:pPr>
            <w:r>
              <w:rPr>
                <w:sz w:val="21"/>
                <w:szCs w:val="21"/>
                <w:lang w:val="zh-CN"/>
              </w:rPr>
              <w:t>3</w:t>
            </w:r>
            <w:r>
              <w:rPr>
                <w:rFonts w:hint="eastAsia" w:hAnsi="仿宋_GB2312"/>
                <w:sz w:val="21"/>
                <w:szCs w:val="21"/>
                <w:lang w:val="zh-CN"/>
              </w:rPr>
              <w:t>、年培训规模200-</w:t>
            </w:r>
            <w:r>
              <w:rPr>
                <w:sz w:val="21"/>
                <w:szCs w:val="21"/>
                <w:lang w:val="zh-CN"/>
              </w:rPr>
              <w:t>500</w:t>
            </w:r>
            <w:r>
              <w:rPr>
                <w:rFonts w:hint="eastAsia" w:hAnsi="仿宋_GB2312"/>
                <w:sz w:val="21"/>
                <w:szCs w:val="21"/>
                <w:lang w:val="zh-CN"/>
              </w:rPr>
              <w:t>人，配备</w:t>
            </w:r>
            <w:r>
              <w:rPr>
                <w:sz w:val="21"/>
                <w:szCs w:val="21"/>
                <w:lang w:val="zh-CN"/>
              </w:rPr>
              <w:t>2-5</w:t>
            </w:r>
            <w:r>
              <w:rPr>
                <w:rFonts w:hint="eastAsia" w:hAnsi="仿宋_GB2312"/>
                <w:sz w:val="21"/>
                <w:szCs w:val="21"/>
                <w:lang w:val="zh-CN"/>
              </w:rPr>
              <w:t>名教学管理人员；培训规模</w:t>
            </w:r>
            <w:r>
              <w:rPr>
                <w:sz w:val="21"/>
                <w:szCs w:val="21"/>
                <w:lang w:val="zh-CN"/>
              </w:rPr>
              <w:t>500</w:t>
            </w:r>
            <w:r>
              <w:rPr>
                <w:rFonts w:hint="eastAsia" w:hAnsi="仿宋_GB2312"/>
                <w:sz w:val="21"/>
                <w:szCs w:val="21"/>
                <w:lang w:val="zh-CN"/>
              </w:rPr>
              <w:t>人以上，适当增加教学管理人员的配备。</w:t>
            </w:r>
          </w:p>
          <w:p w14:paraId="06CDBF06">
            <w:pPr>
              <w:kinsoku w:val="0"/>
              <w:autoSpaceDE w:val="0"/>
              <w:autoSpaceDN w:val="0"/>
              <w:spacing w:line="240" w:lineRule="exact"/>
              <w:textAlignment w:val="baseline"/>
              <w:rPr>
                <w:sz w:val="21"/>
                <w:szCs w:val="21"/>
                <w:lang w:val="zh-CN"/>
              </w:rPr>
            </w:pPr>
            <w:r>
              <w:rPr>
                <w:sz w:val="21"/>
                <w:szCs w:val="21"/>
                <w:lang w:val="zh-CN"/>
              </w:rPr>
              <w:t>4</w:t>
            </w:r>
            <w:r>
              <w:rPr>
                <w:rFonts w:hint="eastAsia" w:hAnsi="仿宋_GB2312"/>
                <w:sz w:val="21"/>
                <w:szCs w:val="21"/>
                <w:lang w:val="zh-CN"/>
              </w:rPr>
              <w:t>、校长：专职，大专以上学历，中级以上职称或三级以上国家职业资格。</w:t>
            </w:r>
          </w:p>
        </w:tc>
        <w:tc>
          <w:tcPr>
            <w:tcW w:w="2145" w:type="dxa"/>
            <w:tcBorders>
              <w:top w:val="single" w:color="auto" w:sz="6" w:space="0"/>
              <w:left w:val="single" w:color="auto" w:sz="6" w:space="0"/>
              <w:bottom w:val="single" w:color="auto" w:sz="6" w:space="0"/>
              <w:right w:val="single" w:color="auto" w:sz="6" w:space="0"/>
            </w:tcBorders>
            <w:vAlign w:val="center"/>
          </w:tcPr>
          <w:p w14:paraId="680BB1AC">
            <w:pPr>
              <w:kinsoku w:val="0"/>
              <w:autoSpaceDE w:val="0"/>
              <w:autoSpaceDN w:val="0"/>
              <w:spacing w:line="240" w:lineRule="exact"/>
              <w:textAlignment w:val="baseline"/>
              <w:rPr>
                <w:sz w:val="21"/>
                <w:szCs w:val="21"/>
                <w:lang w:val="zh-CN"/>
              </w:rPr>
            </w:pPr>
            <w:r>
              <w:rPr>
                <w:rFonts w:hint="eastAsia" w:hAnsi="仿宋_GB2312"/>
                <w:sz w:val="21"/>
                <w:szCs w:val="21"/>
                <w:lang w:val="zh-CN"/>
              </w:rPr>
              <w:t>查阅学校聘任协议、教师资格证、学历证书、职称证书、职业资格证书等材料。</w:t>
            </w:r>
          </w:p>
        </w:tc>
        <w:tc>
          <w:tcPr>
            <w:tcW w:w="1200" w:type="dxa"/>
            <w:tcBorders>
              <w:top w:val="single" w:color="auto" w:sz="6" w:space="0"/>
              <w:left w:val="single" w:color="auto" w:sz="6" w:space="0"/>
              <w:bottom w:val="single" w:color="auto" w:sz="6" w:space="0"/>
              <w:right w:val="single" w:color="auto" w:sz="6" w:space="0"/>
            </w:tcBorders>
            <w:vAlign w:val="center"/>
          </w:tcPr>
          <w:p w14:paraId="3F791FC7">
            <w:pPr>
              <w:kinsoku w:val="0"/>
              <w:autoSpaceDE w:val="0"/>
              <w:autoSpaceDN w:val="0"/>
              <w:spacing w:line="240" w:lineRule="exact"/>
              <w:jc w:val="center"/>
              <w:textAlignment w:val="baseline"/>
              <w:rPr>
                <w:b/>
                <w:bCs/>
                <w:sz w:val="21"/>
                <w:szCs w:val="21"/>
                <w:lang w:val="zh-CN"/>
              </w:rPr>
            </w:pPr>
          </w:p>
        </w:tc>
        <w:tc>
          <w:tcPr>
            <w:tcW w:w="1020" w:type="dxa"/>
            <w:tcBorders>
              <w:top w:val="single" w:color="auto" w:sz="6" w:space="0"/>
              <w:left w:val="single" w:color="auto" w:sz="6" w:space="0"/>
              <w:bottom w:val="single" w:color="auto" w:sz="6" w:space="0"/>
              <w:right w:val="single" w:color="auto" w:sz="8" w:space="0"/>
            </w:tcBorders>
            <w:vAlign w:val="center"/>
          </w:tcPr>
          <w:p w14:paraId="23B22C50">
            <w:pPr>
              <w:kinsoku w:val="0"/>
              <w:autoSpaceDE w:val="0"/>
              <w:autoSpaceDN w:val="0"/>
              <w:spacing w:line="240" w:lineRule="exact"/>
              <w:jc w:val="center"/>
              <w:textAlignment w:val="baseline"/>
              <w:rPr>
                <w:b/>
                <w:bCs/>
                <w:sz w:val="21"/>
                <w:szCs w:val="21"/>
                <w:lang w:val="zh-CN"/>
              </w:rPr>
            </w:pPr>
          </w:p>
        </w:tc>
      </w:tr>
      <w:tr w14:paraId="496FE94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49" w:hRule="atLeast"/>
        </w:trPr>
        <w:tc>
          <w:tcPr>
            <w:tcW w:w="615" w:type="dxa"/>
            <w:tcBorders>
              <w:top w:val="single" w:color="auto" w:sz="6" w:space="0"/>
              <w:left w:val="single" w:color="auto" w:sz="8" w:space="0"/>
              <w:bottom w:val="single" w:color="auto" w:sz="6" w:space="0"/>
              <w:right w:val="single" w:color="auto" w:sz="6" w:space="0"/>
            </w:tcBorders>
            <w:vAlign w:val="center"/>
          </w:tcPr>
          <w:p w14:paraId="77855AAA">
            <w:pPr>
              <w:kinsoku w:val="0"/>
              <w:autoSpaceDE w:val="0"/>
              <w:autoSpaceDN w:val="0"/>
              <w:spacing w:line="240" w:lineRule="exact"/>
              <w:jc w:val="center"/>
              <w:textAlignment w:val="baseline"/>
              <w:rPr>
                <w:b/>
                <w:bCs/>
                <w:sz w:val="21"/>
                <w:szCs w:val="21"/>
              </w:rPr>
            </w:pPr>
            <w:r>
              <w:rPr>
                <w:sz w:val="21"/>
                <w:szCs w:val="21"/>
              </w:rPr>
              <w:t>3</w:t>
            </w:r>
          </w:p>
        </w:tc>
        <w:tc>
          <w:tcPr>
            <w:tcW w:w="1125" w:type="dxa"/>
            <w:tcBorders>
              <w:top w:val="single" w:color="auto" w:sz="6" w:space="0"/>
              <w:left w:val="single" w:color="auto" w:sz="6" w:space="0"/>
              <w:bottom w:val="single" w:color="auto" w:sz="6" w:space="0"/>
              <w:right w:val="single" w:color="auto" w:sz="6" w:space="0"/>
            </w:tcBorders>
            <w:vAlign w:val="center"/>
          </w:tcPr>
          <w:p w14:paraId="1B0CBC6F">
            <w:pPr>
              <w:kinsoku w:val="0"/>
              <w:autoSpaceDE w:val="0"/>
              <w:autoSpaceDN w:val="0"/>
              <w:spacing w:line="240" w:lineRule="exact"/>
              <w:jc w:val="center"/>
              <w:textAlignment w:val="baseline"/>
              <w:rPr>
                <w:sz w:val="21"/>
                <w:szCs w:val="21"/>
                <w:lang w:val="zh-CN"/>
              </w:rPr>
            </w:pPr>
            <w:r>
              <w:rPr>
                <w:rFonts w:hint="eastAsia" w:hAnsi="仿宋_GB2312"/>
                <w:sz w:val="21"/>
                <w:szCs w:val="21"/>
                <w:lang w:val="zh-CN"/>
              </w:rPr>
              <w:t>固定资产</w:t>
            </w:r>
          </w:p>
        </w:tc>
        <w:tc>
          <w:tcPr>
            <w:tcW w:w="7725" w:type="dxa"/>
            <w:tcBorders>
              <w:top w:val="single" w:color="auto" w:sz="6" w:space="0"/>
              <w:left w:val="single" w:color="auto" w:sz="6" w:space="0"/>
              <w:bottom w:val="single" w:color="auto" w:sz="6" w:space="0"/>
              <w:right w:val="single" w:color="auto" w:sz="6" w:space="0"/>
            </w:tcBorders>
            <w:vAlign w:val="center"/>
          </w:tcPr>
          <w:p w14:paraId="6A013E6A">
            <w:pPr>
              <w:kinsoku w:val="0"/>
              <w:autoSpaceDE w:val="0"/>
              <w:autoSpaceDN w:val="0"/>
              <w:spacing w:line="240" w:lineRule="exact"/>
              <w:textAlignment w:val="baseline"/>
              <w:rPr>
                <w:sz w:val="21"/>
                <w:szCs w:val="21"/>
                <w:lang w:val="zh-CN"/>
              </w:rPr>
            </w:pPr>
            <w:r>
              <w:rPr>
                <w:rFonts w:hAnsi="仿宋_GB2312"/>
                <w:sz w:val="21"/>
                <w:szCs w:val="21"/>
                <w:lang w:val="zh-CN"/>
              </w:rPr>
              <w:t>1</w:t>
            </w:r>
            <w:r>
              <w:rPr>
                <w:rFonts w:hint="eastAsia" w:hAnsi="仿宋_GB2312"/>
                <w:sz w:val="21"/>
                <w:szCs w:val="21"/>
                <w:lang w:val="zh-CN"/>
              </w:rPr>
              <w:t>、学校注册资金不少于50万，其中固定资产投入不少于</w:t>
            </w:r>
            <w:r>
              <w:rPr>
                <w:sz w:val="21"/>
                <w:szCs w:val="21"/>
                <w:lang w:val="zh-CN"/>
              </w:rPr>
              <w:t>30</w:t>
            </w:r>
            <w:r>
              <w:rPr>
                <w:rFonts w:hint="eastAsia" w:hAnsi="仿宋_GB2312"/>
                <w:sz w:val="21"/>
                <w:szCs w:val="21"/>
                <w:lang w:val="zh-CN"/>
              </w:rPr>
              <w:t>万元，货币资金不少于20万。</w:t>
            </w:r>
          </w:p>
          <w:p w14:paraId="6F3722BE">
            <w:pPr>
              <w:kinsoku w:val="0"/>
              <w:autoSpaceDE w:val="0"/>
              <w:autoSpaceDN w:val="0"/>
              <w:spacing w:line="240" w:lineRule="exact"/>
              <w:textAlignment w:val="baseline"/>
              <w:rPr>
                <w:sz w:val="21"/>
                <w:szCs w:val="21"/>
                <w:lang w:val="zh-CN"/>
              </w:rPr>
            </w:pPr>
            <w:r>
              <w:rPr>
                <w:rFonts w:hAnsi="仿宋_GB2312"/>
                <w:sz w:val="21"/>
                <w:szCs w:val="21"/>
                <w:lang w:val="zh-CN"/>
              </w:rPr>
              <w:t>2</w:t>
            </w:r>
            <w:r>
              <w:rPr>
                <w:rFonts w:hint="eastAsia" w:hAnsi="仿宋_GB2312"/>
                <w:sz w:val="21"/>
                <w:szCs w:val="21"/>
                <w:lang w:val="zh-CN"/>
              </w:rPr>
              <w:t>、实习设备达</w:t>
            </w:r>
            <w:r>
              <w:rPr>
                <w:sz w:val="21"/>
                <w:szCs w:val="21"/>
                <w:lang w:val="zh-CN"/>
              </w:rPr>
              <w:t>2-6</w:t>
            </w:r>
            <w:r>
              <w:rPr>
                <w:rFonts w:hint="eastAsia" w:hAnsi="仿宋_GB2312"/>
                <w:sz w:val="21"/>
                <w:szCs w:val="21"/>
                <w:lang w:val="zh-CN"/>
              </w:rPr>
              <w:t>人一台套。</w:t>
            </w:r>
          </w:p>
          <w:p w14:paraId="079E3184">
            <w:pPr>
              <w:kinsoku w:val="0"/>
              <w:autoSpaceDE w:val="0"/>
              <w:autoSpaceDN w:val="0"/>
              <w:spacing w:line="240" w:lineRule="exact"/>
              <w:textAlignment w:val="baseline"/>
              <w:rPr>
                <w:sz w:val="21"/>
                <w:szCs w:val="21"/>
                <w:lang w:val="zh-CN"/>
              </w:rPr>
            </w:pPr>
            <w:r>
              <w:rPr>
                <w:rFonts w:hAnsi="仿宋_GB2312"/>
                <w:sz w:val="21"/>
                <w:szCs w:val="21"/>
                <w:lang w:val="zh-CN"/>
              </w:rPr>
              <w:t>3</w:t>
            </w:r>
            <w:r>
              <w:rPr>
                <w:rFonts w:hint="eastAsia" w:hAnsi="仿宋_GB2312"/>
                <w:sz w:val="21"/>
                <w:szCs w:val="21"/>
                <w:lang w:val="zh-CN"/>
              </w:rPr>
              <w:t>、有满足教学和技能训练需要的教学、实习和实验设备。</w:t>
            </w:r>
          </w:p>
        </w:tc>
        <w:tc>
          <w:tcPr>
            <w:tcW w:w="2145" w:type="dxa"/>
            <w:tcBorders>
              <w:top w:val="single" w:color="auto" w:sz="6" w:space="0"/>
              <w:left w:val="single" w:color="auto" w:sz="6" w:space="0"/>
              <w:bottom w:val="single" w:color="auto" w:sz="6" w:space="0"/>
              <w:right w:val="single" w:color="auto" w:sz="6" w:space="0"/>
            </w:tcBorders>
            <w:vAlign w:val="center"/>
          </w:tcPr>
          <w:p w14:paraId="3BA5CC38">
            <w:pPr>
              <w:kinsoku w:val="0"/>
              <w:autoSpaceDE w:val="0"/>
              <w:autoSpaceDN w:val="0"/>
              <w:spacing w:line="240" w:lineRule="exact"/>
              <w:textAlignment w:val="baseline"/>
              <w:rPr>
                <w:sz w:val="21"/>
                <w:szCs w:val="21"/>
                <w:lang w:val="zh-CN"/>
              </w:rPr>
            </w:pPr>
            <w:r>
              <w:rPr>
                <w:rFonts w:hint="eastAsia" w:hAnsi="仿宋_GB2312"/>
                <w:sz w:val="21"/>
                <w:szCs w:val="21"/>
                <w:lang w:val="zh-CN"/>
              </w:rPr>
              <w:t>现场查看相应固定资产实物和台账。</w:t>
            </w:r>
          </w:p>
        </w:tc>
        <w:tc>
          <w:tcPr>
            <w:tcW w:w="1200" w:type="dxa"/>
            <w:tcBorders>
              <w:top w:val="single" w:color="auto" w:sz="6" w:space="0"/>
              <w:left w:val="single" w:color="auto" w:sz="6" w:space="0"/>
              <w:bottom w:val="single" w:color="auto" w:sz="6" w:space="0"/>
              <w:right w:val="single" w:color="auto" w:sz="6" w:space="0"/>
            </w:tcBorders>
            <w:vAlign w:val="center"/>
          </w:tcPr>
          <w:p w14:paraId="20655E2E">
            <w:pPr>
              <w:kinsoku w:val="0"/>
              <w:autoSpaceDE w:val="0"/>
              <w:autoSpaceDN w:val="0"/>
              <w:spacing w:line="240" w:lineRule="exact"/>
              <w:jc w:val="center"/>
              <w:textAlignment w:val="baseline"/>
              <w:rPr>
                <w:b/>
                <w:bCs/>
                <w:sz w:val="21"/>
                <w:szCs w:val="21"/>
                <w:lang w:val="zh-CN"/>
              </w:rPr>
            </w:pPr>
          </w:p>
        </w:tc>
        <w:tc>
          <w:tcPr>
            <w:tcW w:w="1020" w:type="dxa"/>
            <w:tcBorders>
              <w:top w:val="single" w:color="auto" w:sz="6" w:space="0"/>
              <w:left w:val="single" w:color="auto" w:sz="6" w:space="0"/>
              <w:bottom w:val="single" w:color="auto" w:sz="6" w:space="0"/>
              <w:right w:val="single" w:color="auto" w:sz="8" w:space="0"/>
            </w:tcBorders>
            <w:vAlign w:val="center"/>
          </w:tcPr>
          <w:p w14:paraId="767BF7EC">
            <w:pPr>
              <w:kinsoku w:val="0"/>
              <w:autoSpaceDE w:val="0"/>
              <w:autoSpaceDN w:val="0"/>
              <w:spacing w:line="240" w:lineRule="exact"/>
              <w:jc w:val="center"/>
              <w:textAlignment w:val="baseline"/>
              <w:rPr>
                <w:b/>
                <w:bCs/>
                <w:sz w:val="21"/>
                <w:szCs w:val="21"/>
                <w:lang w:val="zh-CN"/>
              </w:rPr>
            </w:pPr>
          </w:p>
        </w:tc>
      </w:tr>
      <w:tr w14:paraId="1998F59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15" w:type="dxa"/>
            <w:tcBorders>
              <w:top w:val="single" w:color="auto" w:sz="6" w:space="0"/>
              <w:left w:val="single" w:color="auto" w:sz="8" w:space="0"/>
              <w:bottom w:val="single" w:color="auto" w:sz="8" w:space="0"/>
              <w:right w:val="single" w:color="auto" w:sz="6" w:space="0"/>
            </w:tcBorders>
            <w:vAlign w:val="center"/>
          </w:tcPr>
          <w:p w14:paraId="0C3FEC13">
            <w:pPr>
              <w:kinsoku w:val="0"/>
              <w:autoSpaceDE w:val="0"/>
              <w:autoSpaceDN w:val="0"/>
              <w:spacing w:line="240" w:lineRule="exact"/>
              <w:jc w:val="center"/>
              <w:textAlignment w:val="baseline"/>
              <w:rPr>
                <w:b/>
                <w:bCs/>
                <w:sz w:val="21"/>
                <w:szCs w:val="21"/>
              </w:rPr>
            </w:pPr>
            <w:r>
              <w:rPr>
                <w:sz w:val="21"/>
                <w:szCs w:val="21"/>
              </w:rPr>
              <w:t>4</w:t>
            </w:r>
          </w:p>
        </w:tc>
        <w:tc>
          <w:tcPr>
            <w:tcW w:w="1125" w:type="dxa"/>
            <w:tcBorders>
              <w:top w:val="single" w:color="auto" w:sz="6" w:space="0"/>
              <w:left w:val="single" w:color="auto" w:sz="6" w:space="0"/>
              <w:bottom w:val="single" w:color="auto" w:sz="8" w:space="0"/>
              <w:right w:val="single" w:color="auto" w:sz="6" w:space="0"/>
            </w:tcBorders>
            <w:vAlign w:val="center"/>
          </w:tcPr>
          <w:p w14:paraId="284E022D">
            <w:pPr>
              <w:kinsoku w:val="0"/>
              <w:autoSpaceDE w:val="0"/>
              <w:autoSpaceDN w:val="0"/>
              <w:spacing w:line="240" w:lineRule="exact"/>
              <w:jc w:val="center"/>
              <w:textAlignment w:val="baseline"/>
              <w:rPr>
                <w:sz w:val="21"/>
                <w:szCs w:val="21"/>
                <w:lang w:val="zh-CN"/>
              </w:rPr>
            </w:pPr>
            <w:r>
              <w:rPr>
                <w:rFonts w:hint="eastAsia" w:hAnsi="仿宋_GB2312"/>
                <w:sz w:val="21"/>
                <w:szCs w:val="21"/>
                <w:lang w:val="zh-CN"/>
              </w:rPr>
              <w:t>办学场所</w:t>
            </w:r>
          </w:p>
        </w:tc>
        <w:tc>
          <w:tcPr>
            <w:tcW w:w="7725" w:type="dxa"/>
            <w:tcBorders>
              <w:top w:val="single" w:color="auto" w:sz="6" w:space="0"/>
              <w:left w:val="single" w:color="auto" w:sz="6" w:space="0"/>
              <w:bottom w:val="single" w:color="auto" w:sz="8" w:space="0"/>
              <w:right w:val="single" w:color="auto" w:sz="6" w:space="0"/>
            </w:tcBorders>
            <w:vAlign w:val="center"/>
          </w:tcPr>
          <w:p w14:paraId="0B90990D">
            <w:pPr>
              <w:kinsoku w:val="0"/>
              <w:autoSpaceDE w:val="0"/>
              <w:autoSpaceDN w:val="0"/>
              <w:spacing w:line="240" w:lineRule="exact"/>
              <w:textAlignment w:val="baseline"/>
              <w:rPr>
                <w:sz w:val="21"/>
                <w:szCs w:val="21"/>
                <w:lang w:val="zh-CN"/>
              </w:rPr>
            </w:pPr>
            <w:r>
              <w:rPr>
                <w:rFonts w:hAnsi="仿宋_GB2312"/>
                <w:sz w:val="21"/>
                <w:szCs w:val="21"/>
                <w:lang w:val="zh-CN"/>
              </w:rPr>
              <w:t>1</w:t>
            </w:r>
            <w:r>
              <w:rPr>
                <w:rFonts w:hint="eastAsia" w:hAnsi="仿宋_GB2312"/>
                <w:sz w:val="21"/>
                <w:szCs w:val="21"/>
                <w:lang w:val="zh-CN"/>
              </w:rPr>
              <w:t>、</w:t>
            </w:r>
            <w:r>
              <w:rPr>
                <w:rFonts w:hint="eastAsia" w:hAnsi="仿宋_GB2312"/>
                <w:sz w:val="21"/>
                <w:szCs w:val="21"/>
              </w:rPr>
              <w:t>应有与办学规模相适应的培训场所，</w:t>
            </w:r>
            <w:r>
              <w:rPr>
                <w:rFonts w:hint="eastAsia" w:hAnsi="仿宋_GB2312"/>
                <w:sz w:val="21"/>
                <w:szCs w:val="21"/>
                <w:lang w:val="zh-CN"/>
              </w:rPr>
              <w:t>有固定的办公、办学相关用房。</w:t>
            </w:r>
          </w:p>
          <w:p w14:paraId="2CE38D3D">
            <w:pPr>
              <w:kinsoku w:val="0"/>
              <w:autoSpaceDE w:val="0"/>
              <w:autoSpaceDN w:val="0"/>
              <w:spacing w:line="240" w:lineRule="exact"/>
              <w:textAlignment w:val="baseline"/>
              <w:rPr>
                <w:rFonts w:hAnsi="仿宋_GB2312"/>
                <w:sz w:val="21"/>
                <w:szCs w:val="21"/>
              </w:rPr>
            </w:pPr>
            <w:r>
              <w:rPr>
                <w:rFonts w:hAnsi="仿宋_GB2312"/>
                <w:sz w:val="21"/>
                <w:szCs w:val="21"/>
                <w:lang w:val="zh-CN"/>
              </w:rPr>
              <w:t>2</w:t>
            </w:r>
            <w:r>
              <w:rPr>
                <w:rFonts w:hint="eastAsia" w:hAnsi="仿宋_GB2312"/>
                <w:sz w:val="21"/>
                <w:szCs w:val="21"/>
                <w:lang w:val="zh-CN"/>
              </w:rPr>
              <w:t>、办学场地</w:t>
            </w:r>
            <w:r>
              <w:rPr>
                <w:sz w:val="21"/>
                <w:szCs w:val="21"/>
                <w:lang w:val="zh-CN"/>
              </w:rPr>
              <w:t>500</w:t>
            </w:r>
            <w:r>
              <w:rPr>
                <w:rFonts w:hint="eastAsia" w:hAnsi="仿宋_GB2312"/>
                <w:sz w:val="21"/>
                <w:szCs w:val="21"/>
                <w:lang w:val="zh-CN"/>
              </w:rPr>
              <w:t>平米以上，其中教学用房建筑面积300平米以上。</w:t>
            </w:r>
            <w:r>
              <w:rPr>
                <w:rFonts w:hint="eastAsia" w:hAnsi="仿宋_GB2312"/>
                <w:sz w:val="21"/>
                <w:szCs w:val="21"/>
              </w:rPr>
              <w:t>办学场所要符合消防安全要求。</w:t>
            </w:r>
          </w:p>
          <w:p w14:paraId="5D0620C6">
            <w:pPr>
              <w:kinsoku w:val="0"/>
              <w:autoSpaceDE w:val="0"/>
              <w:autoSpaceDN w:val="0"/>
              <w:spacing w:line="240" w:lineRule="exact"/>
              <w:textAlignment w:val="baseline"/>
              <w:rPr>
                <w:sz w:val="21"/>
                <w:szCs w:val="21"/>
              </w:rPr>
            </w:pPr>
            <w:r>
              <w:rPr>
                <w:sz w:val="21"/>
                <w:szCs w:val="21"/>
                <w:lang w:val="zh-CN"/>
              </w:rPr>
              <w:t>3</w:t>
            </w:r>
            <w:r>
              <w:rPr>
                <w:rFonts w:hint="eastAsia"/>
                <w:sz w:val="21"/>
                <w:szCs w:val="21"/>
                <w:lang w:val="zh-CN"/>
              </w:rPr>
              <w:t>、</w:t>
            </w:r>
            <w:r>
              <w:rPr>
                <w:rFonts w:hint="eastAsia"/>
                <w:sz w:val="21"/>
                <w:szCs w:val="21"/>
              </w:rPr>
              <w:t>自有场地，应出具产权证明；租赁或借用场地，应出具与产权人（或授权使用人）签订的有效协议，租用（借用）期限不少于</w:t>
            </w:r>
            <w:r>
              <w:rPr>
                <w:sz w:val="21"/>
                <w:szCs w:val="21"/>
              </w:rPr>
              <w:t>3</w:t>
            </w:r>
            <w:r>
              <w:rPr>
                <w:rFonts w:hint="eastAsia"/>
                <w:sz w:val="21"/>
                <w:szCs w:val="21"/>
              </w:rPr>
              <w:t>年。居民住宅、地下室、架空层以及住宅小区附属设施和其它不适合从事教育培训的房屋不得作为办学场所。</w:t>
            </w:r>
          </w:p>
          <w:p w14:paraId="3A1F10A0">
            <w:pPr>
              <w:kinsoku w:val="0"/>
              <w:autoSpaceDE w:val="0"/>
              <w:autoSpaceDN w:val="0"/>
              <w:spacing w:line="240" w:lineRule="exact"/>
              <w:textAlignment w:val="baseline"/>
              <w:rPr>
                <w:sz w:val="21"/>
                <w:szCs w:val="21"/>
                <w:lang w:val="zh-CN"/>
              </w:rPr>
            </w:pPr>
          </w:p>
        </w:tc>
        <w:tc>
          <w:tcPr>
            <w:tcW w:w="2145" w:type="dxa"/>
            <w:tcBorders>
              <w:top w:val="single" w:color="auto" w:sz="6" w:space="0"/>
              <w:left w:val="single" w:color="auto" w:sz="6" w:space="0"/>
              <w:bottom w:val="single" w:color="auto" w:sz="8" w:space="0"/>
              <w:right w:val="single" w:color="auto" w:sz="6" w:space="0"/>
            </w:tcBorders>
            <w:vAlign w:val="center"/>
          </w:tcPr>
          <w:p w14:paraId="6B623865">
            <w:pPr>
              <w:kinsoku w:val="0"/>
              <w:autoSpaceDE w:val="0"/>
              <w:autoSpaceDN w:val="0"/>
              <w:spacing w:line="240" w:lineRule="exact"/>
              <w:textAlignment w:val="baseline"/>
              <w:rPr>
                <w:sz w:val="21"/>
                <w:szCs w:val="21"/>
                <w:lang w:val="zh-CN"/>
              </w:rPr>
            </w:pPr>
            <w:r>
              <w:rPr>
                <w:rFonts w:hint="eastAsia" w:hAnsi="仿宋_GB2312"/>
                <w:sz w:val="21"/>
                <w:szCs w:val="21"/>
                <w:lang w:val="zh-CN"/>
              </w:rPr>
              <w:t>现场查看、查阅场地所有权证明、租赁合同等材料。</w:t>
            </w:r>
          </w:p>
        </w:tc>
        <w:tc>
          <w:tcPr>
            <w:tcW w:w="1200" w:type="dxa"/>
            <w:tcBorders>
              <w:top w:val="single" w:color="auto" w:sz="6" w:space="0"/>
              <w:left w:val="single" w:color="auto" w:sz="6" w:space="0"/>
              <w:bottom w:val="single" w:color="auto" w:sz="8" w:space="0"/>
              <w:right w:val="single" w:color="auto" w:sz="6" w:space="0"/>
            </w:tcBorders>
            <w:vAlign w:val="center"/>
          </w:tcPr>
          <w:p w14:paraId="0C5DA98A">
            <w:pPr>
              <w:kinsoku w:val="0"/>
              <w:autoSpaceDE w:val="0"/>
              <w:autoSpaceDN w:val="0"/>
              <w:spacing w:line="240" w:lineRule="exact"/>
              <w:jc w:val="center"/>
              <w:textAlignment w:val="baseline"/>
              <w:rPr>
                <w:b/>
                <w:bCs/>
                <w:sz w:val="21"/>
                <w:szCs w:val="21"/>
                <w:lang w:val="zh-CN"/>
              </w:rPr>
            </w:pPr>
          </w:p>
        </w:tc>
        <w:tc>
          <w:tcPr>
            <w:tcW w:w="1020" w:type="dxa"/>
            <w:tcBorders>
              <w:top w:val="single" w:color="auto" w:sz="6" w:space="0"/>
              <w:left w:val="single" w:color="auto" w:sz="6" w:space="0"/>
              <w:bottom w:val="single" w:color="auto" w:sz="8" w:space="0"/>
              <w:right w:val="single" w:color="auto" w:sz="8" w:space="0"/>
            </w:tcBorders>
            <w:vAlign w:val="center"/>
          </w:tcPr>
          <w:p w14:paraId="701CB6BE">
            <w:pPr>
              <w:kinsoku w:val="0"/>
              <w:autoSpaceDE w:val="0"/>
              <w:autoSpaceDN w:val="0"/>
              <w:spacing w:line="240" w:lineRule="exact"/>
              <w:jc w:val="center"/>
              <w:textAlignment w:val="baseline"/>
              <w:rPr>
                <w:b/>
                <w:bCs/>
                <w:sz w:val="21"/>
                <w:szCs w:val="21"/>
                <w:lang w:val="zh-CN"/>
              </w:rPr>
            </w:pPr>
          </w:p>
        </w:tc>
      </w:tr>
    </w:tbl>
    <w:p w14:paraId="6324810C">
      <w:pPr>
        <w:rPr>
          <w:rFonts w:hint="eastAsia" w:ascii="宋体" w:hAnsi="宋体"/>
          <w:kern w:val="0"/>
          <w:sz w:val="21"/>
          <w:szCs w:val="21"/>
        </w:rPr>
      </w:pPr>
      <w:r>
        <w:rPr>
          <w:rFonts w:hint="eastAsia" w:ascii="仿宋_GB2312" w:hAnsi="仿宋_GB2312" w:cs="仿宋_GB2312"/>
          <w:sz w:val="21"/>
          <w:szCs w:val="21"/>
          <w:lang w:val="zh-CN"/>
        </w:rPr>
        <w:t>注：经评定必须满足全部办学必备条件指标，任一项评估内容不符合评估标准的列为限期整改学校。</w:t>
      </w:r>
    </w:p>
    <w:p w14:paraId="44504D67">
      <w:pPr>
        <w:autoSpaceDE w:val="0"/>
        <w:autoSpaceDN w:val="0"/>
        <w:rPr>
          <w:rFonts w:hint="eastAsia" w:ascii="黑体" w:hAnsi="仿宋_GB2312" w:eastAsia="黑体" w:cs="仿宋_GB2312"/>
          <w:bCs/>
          <w:sz w:val="24"/>
          <w:lang w:val="zh-CN"/>
        </w:rPr>
      </w:pPr>
      <w:r>
        <w:rPr>
          <w:rFonts w:hint="eastAsia" w:ascii="黑体" w:hAnsi="仿宋_GB2312" w:eastAsia="黑体" w:cs="仿宋_GB2312"/>
          <w:bCs/>
          <w:sz w:val="24"/>
          <w:lang w:val="zh-CN"/>
        </w:rPr>
        <w:t>二、培训规范性指标</w:t>
      </w:r>
    </w:p>
    <w:tbl>
      <w:tblPr>
        <w:tblStyle w:val="2"/>
        <w:tblW w:w="13440" w:type="dxa"/>
        <w:tblInd w:w="1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
      <w:tblGrid>
        <w:gridCol w:w="1059"/>
        <w:gridCol w:w="1309"/>
        <w:gridCol w:w="848"/>
        <w:gridCol w:w="3359"/>
        <w:gridCol w:w="4617"/>
        <w:gridCol w:w="720"/>
        <w:gridCol w:w="753"/>
        <w:gridCol w:w="775"/>
      </w:tblGrid>
      <w:tr w14:paraId="3014C32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trHeight w:val="329" w:hRule="exact"/>
          <w:tblHeader/>
        </w:trPr>
        <w:tc>
          <w:tcPr>
            <w:tcW w:w="1058" w:type="dxa"/>
            <w:tcBorders>
              <w:top w:val="single" w:color="auto" w:sz="8" w:space="0"/>
              <w:left w:val="single" w:color="auto" w:sz="8" w:space="0"/>
              <w:bottom w:val="single" w:color="auto" w:sz="6" w:space="0"/>
              <w:right w:val="single" w:color="auto" w:sz="6" w:space="0"/>
            </w:tcBorders>
            <w:vAlign w:val="center"/>
          </w:tcPr>
          <w:p w14:paraId="483CA166">
            <w:pPr>
              <w:autoSpaceDE w:val="0"/>
              <w:autoSpaceDN w:val="0"/>
              <w:spacing w:line="240" w:lineRule="exact"/>
              <w:jc w:val="center"/>
              <w:rPr>
                <w:rFonts w:eastAsia="黑体"/>
                <w:bCs/>
                <w:sz w:val="21"/>
                <w:szCs w:val="21"/>
                <w:lang w:val="zh-CN"/>
              </w:rPr>
            </w:pPr>
            <w:r>
              <w:rPr>
                <w:rFonts w:hint="eastAsia" w:eastAsia="黑体"/>
                <w:bCs/>
                <w:sz w:val="21"/>
                <w:szCs w:val="21"/>
                <w:lang w:val="zh-CN"/>
              </w:rPr>
              <w:t>评估项目</w:t>
            </w:r>
          </w:p>
        </w:tc>
        <w:tc>
          <w:tcPr>
            <w:tcW w:w="1309" w:type="dxa"/>
            <w:tcBorders>
              <w:top w:val="single" w:color="auto" w:sz="8" w:space="0"/>
              <w:left w:val="single" w:color="auto" w:sz="6" w:space="0"/>
              <w:bottom w:val="single" w:color="auto" w:sz="6" w:space="0"/>
              <w:right w:val="single" w:color="auto" w:sz="6" w:space="0"/>
            </w:tcBorders>
            <w:vAlign w:val="center"/>
          </w:tcPr>
          <w:p w14:paraId="54B0FD22">
            <w:pPr>
              <w:autoSpaceDE w:val="0"/>
              <w:autoSpaceDN w:val="0"/>
              <w:spacing w:line="240" w:lineRule="exact"/>
              <w:jc w:val="center"/>
              <w:rPr>
                <w:rFonts w:eastAsia="黑体"/>
                <w:bCs/>
                <w:sz w:val="21"/>
                <w:szCs w:val="21"/>
                <w:lang w:val="zh-CN"/>
              </w:rPr>
            </w:pPr>
            <w:r>
              <w:rPr>
                <w:rFonts w:hint="eastAsia" w:eastAsia="黑体"/>
                <w:bCs/>
                <w:sz w:val="21"/>
                <w:szCs w:val="21"/>
                <w:lang w:val="zh-CN"/>
              </w:rPr>
              <w:t>评估内容</w:t>
            </w:r>
          </w:p>
        </w:tc>
        <w:tc>
          <w:tcPr>
            <w:tcW w:w="848" w:type="dxa"/>
            <w:tcBorders>
              <w:top w:val="single" w:color="auto" w:sz="8" w:space="0"/>
              <w:left w:val="single" w:color="auto" w:sz="6" w:space="0"/>
              <w:bottom w:val="single" w:color="auto" w:sz="6" w:space="0"/>
              <w:right w:val="single" w:color="auto" w:sz="6" w:space="0"/>
            </w:tcBorders>
            <w:vAlign w:val="center"/>
          </w:tcPr>
          <w:p w14:paraId="4315E4FB">
            <w:pPr>
              <w:autoSpaceDE w:val="0"/>
              <w:autoSpaceDN w:val="0"/>
              <w:spacing w:line="240" w:lineRule="exact"/>
              <w:jc w:val="center"/>
              <w:rPr>
                <w:rFonts w:eastAsia="黑体"/>
                <w:bCs/>
                <w:sz w:val="21"/>
                <w:szCs w:val="21"/>
                <w:lang w:val="zh-CN"/>
              </w:rPr>
            </w:pPr>
            <w:r>
              <w:rPr>
                <w:rFonts w:hint="eastAsia" w:eastAsia="黑体"/>
                <w:bCs/>
                <w:sz w:val="21"/>
                <w:szCs w:val="21"/>
                <w:lang w:val="zh-CN"/>
              </w:rPr>
              <w:t>标准分</w:t>
            </w:r>
          </w:p>
        </w:tc>
        <w:tc>
          <w:tcPr>
            <w:tcW w:w="3359" w:type="dxa"/>
            <w:tcBorders>
              <w:top w:val="single" w:color="auto" w:sz="8" w:space="0"/>
              <w:left w:val="single" w:color="auto" w:sz="6" w:space="0"/>
              <w:bottom w:val="single" w:color="auto" w:sz="6" w:space="0"/>
              <w:right w:val="single" w:color="auto" w:sz="6" w:space="0"/>
            </w:tcBorders>
            <w:vAlign w:val="center"/>
          </w:tcPr>
          <w:p w14:paraId="22C4D964">
            <w:pPr>
              <w:autoSpaceDE w:val="0"/>
              <w:autoSpaceDN w:val="0"/>
              <w:spacing w:line="240" w:lineRule="exact"/>
              <w:jc w:val="center"/>
              <w:rPr>
                <w:rFonts w:eastAsia="黑体"/>
                <w:bCs/>
                <w:sz w:val="21"/>
                <w:szCs w:val="21"/>
                <w:lang w:val="zh-CN"/>
              </w:rPr>
            </w:pPr>
            <w:r>
              <w:rPr>
                <w:rFonts w:hint="eastAsia" w:eastAsia="黑体"/>
                <w:bCs/>
                <w:sz w:val="21"/>
                <w:szCs w:val="21"/>
                <w:lang w:val="zh-CN"/>
              </w:rPr>
              <w:t>评</w:t>
            </w:r>
            <w:r>
              <w:rPr>
                <w:rFonts w:eastAsia="黑体"/>
                <w:bCs/>
                <w:sz w:val="21"/>
                <w:szCs w:val="21"/>
                <w:lang w:val="zh-CN"/>
              </w:rPr>
              <w:t xml:space="preserve">  </w:t>
            </w:r>
            <w:r>
              <w:rPr>
                <w:rFonts w:hint="eastAsia" w:eastAsia="黑体"/>
                <w:bCs/>
                <w:sz w:val="21"/>
                <w:szCs w:val="21"/>
                <w:lang w:val="zh-CN"/>
              </w:rPr>
              <w:t>估</w:t>
            </w:r>
            <w:r>
              <w:rPr>
                <w:rFonts w:eastAsia="黑体"/>
                <w:bCs/>
                <w:sz w:val="21"/>
                <w:szCs w:val="21"/>
                <w:lang w:val="zh-CN"/>
              </w:rPr>
              <w:t xml:space="preserve">  </w:t>
            </w:r>
            <w:r>
              <w:rPr>
                <w:rFonts w:hint="eastAsia" w:eastAsia="黑体"/>
                <w:bCs/>
                <w:sz w:val="21"/>
                <w:szCs w:val="21"/>
                <w:lang w:val="zh-CN"/>
              </w:rPr>
              <w:t>标</w:t>
            </w:r>
            <w:r>
              <w:rPr>
                <w:rFonts w:eastAsia="黑体"/>
                <w:bCs/>
                <w:sz w:val="21"/>
                <w:szCs w:val="21"/>
                <w:lang w:val="zh-CN"/>
              </w:rPr>
              <w:t xml:space="preserve">  </w:t>
            </w:r>
            <w:r>
              <w:rPr>
                <w:rFonts w:hint="eastAsia" w:eastAsia="黑体"/>
                <w:bCs/>
                <w:sz w:val="21"/>
                <w:szCs w:val="21"/>
                <w:lang w:val="zh-CN"/>
              </w:rPr>
              <w:t>准</w:t>
            </w:r>
          </w:p>
        </w:tc>
        <w:tc>
          <w:tcPr>
            <w:tcW w:w="4616" w:type="dxa"/>
            <w:tcBorders>
              <w:top w:val="single" w:color="auto" w:sz="8" w:space="0"/>
              <w:left w:val="single" w:color="auto" w:sz="6" w:space="0"/>
              <w:bottom w:val="single" w:color="auto" w:sz="6" w:space="0"/>
              <w:right w:val="single" w:color="auto" w:sz="6" w:space="0"/>
            </w:tcBorders>
            <w:vAlign w:val="center"/>
          </w:tcPr>
          <w:p w14:paraId="718B2982">
            <w:pPr>
              <w:autoSpaceDE w:val="0"/>
              <w:autoSpaceDN w:val="0"/>
              <w:spacing w:line="240" w:lineRule="exact"/>
              <w:jc w:val="center"/>
              <w:rPr>
                <w:rFonts w:eastAsia="黑体"/>
                <w:bCs/>
                <w:sz w:val="21"/>
                <w:szCs w:val="21"/>
                <w:lang w:val="zh-CN"/>
              </w:rPr>
            </w:pPr>
            <w:r>
              <w:rPr>
                <w:rFonts w:hint="eastAsia" w:eastAsia="黑体"/>
                <w:bCs/>
                <w:sz w:val="21"/>
                <w:szCs w:val="21"/>
                <w:lang w:val="zh-CN"/>
              </w:rPr>
              <w:t>评估要求及相应分值</w:t>
            </w:r>
          </w:p>
        </w:tc>
        <w:tc>
          <w:tcPr>
            <w:tcW w:w="720" w:type="dxa"/>
            <w:tcBorders>
              <w:top w:val="single" w:color="auto" w:sz="8" w:space="0"/>
              <w:left w:val="single" w:color="auto" w:sz="6" w:space="0"/>
              <w:bottom w:val="single" w:color="auto" w:sz="6" w:space="0"/>
              <w:right w:val="single" w:color="auto" w:sz="6" w:space="0"/>
            </w:tcBorders>
            <w:vAlign w:val="center"/>
          </w:tcPr>
          <w:p w14:paraId="0EE58246">
            <w:pPr>
              <w:autoSpaceDE w:val="0"/>
              <w:autoSpaceDN w:val="0"/>
              <w:spacing w:line="240" w:lineRule="exact"/>
              <w:jc w:val="center"/>
              <w:rPr>
                <w:rFonts w:eastAsia="黑体"/>
                <w:bCs/>
                <w:sz w:val="21"/>
                <w:szCs w:val="21"/>
                <w:lang w:val="zh-CN"/>
              </w:rPr>
            </w:pPr>
            <w:r>
              <w:rPr>
                <w:rFonts w:hint="eastAsia" w:eastAsia="黑体"/>
                <w:bCs/>
                <w:sz w:val="21"/>
                <w:szCs w:val="21"/>
                <w:lang w:val="zh-CN"/>
              </w:rPr>
              <w:t>自评分</w:t>
            </w:r>
          </w:p>
        </w:tc>
        <w:tc>
          <w:tcPr>
            <w:tcW w:w="753" w:type="dxa"/>
            <w:tcBorders>
              <w:top w:val="single" w:color="auto" w:sz="8" w:space="0"/>
              <w:left w:val="single" w:color="auto" w:sz="6" w:space="0"/>
              <w:bottom w:val="single" w:color="auto" w:sz="6" w:space="0"/>
              <w:right w:val="single" w:color="auto" w:sz="6" w:space="0"/>
            </w:tcBorders>
            <w:vAlign w:val="center"/>
          </w:tcPr>
          <w:p w14:paraId="5702373E">
            <w:pPr>
              <w:autoSpaceDE w:val="0"/>
              <w:autoSpaceDN w:val="0"/>
              <w:spacing w:line="240" w:lineRule="exact"/>
              <w:jc w:val="center"/>
              <w:rPr>
                <w:rFonts w:eastAsia="黑体"/>
                <w:bCs/>
                <w:sz w:val="21"/>
                <w:szCs w:val="21"/>
                <w:lang w:val="zh-CN"/>
              </w:rPr>
            </w:pPr>
            <w:r>
              <w:rPr>
                <w:rFonts w:hint="eastAsia" w:eastAsia="黑体"/>
                <w:bCs/>
                <w:sz w:val="21"/>
                <w:szCs w:val="21"/>
                <w:lang w:val="zh-CN"/>
              </w:rPr>
              <w:t>评估分</w:t>
            </w:r>
          </w:p>
        </w:tc>
        <w:tc>
          <w:tcPr>
            <w:tcW w:w="775" w:type="dxa"/>
            <w:tcBorders>
              <w:top w:val="single" w:color="auto" w:sz="8" w:space="0"/>
              <w:left w:val="single" w:color="auto" w:sz="6" w:space="0"/>
              <w:bottom w:val="single" w:color="auto" w:sz="6" w:space="0"/>
              <w:right w:val="single" w:color="auto" w:sz="8" w:space="0"/>
            </w:tcBorders>
            <w:vAlign w:val="center"/>
          </w:tcPr>
          <w:p w14:paraId="4723BF2A">
            <w:pPr>
              <w:autoSpaceDE w:val="0"/>
              <w:autoSpaceDN w:val="0"/>
              <w:spacing w:line="240" w:lineRule="exact"/>
              <w:jc w:val="center"/>
              <w:rPr>
                <w:rFonts w:eastAsia="黑体"/>
                <w:bCs/>
                <w:sz w:val="21"/>
                <w:szCs w:val="21"/>
                <w:lang w:val="zh-CN"/>
              </w:rPr>
            </w:pPr>
            <w:r>
              <w:rPr>
                <w:rFonts w:hint="eastAsia" w:eastAsia="黑体"/>
                <w:bCs/>
                <w:sz w:val="21"/>
                <w:szCs w:val="21"/>
                <w:lang w:val="zh-CN"/>
              </w:rPr>
              <w:t>备注</w:t>
            </w:r>
          </w:p>
        </w:tc>
      </w:tr>
      <w:tr w14:paraId="36771DE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trHeight w:val="942" w:hRule="atLeast"/>
        </w:trPr>
        <w:tc>
          <w:tcPr>
            <w:tcW w:w="1058" w:type="dxa"/>
            <w:vMerge w:val="restart"/>
            <w:tcBorders>
              <w:top w:val="single" w:color="auto" w:sz="6" w:space="0"/>
              <w:left w:val="single" w:color="auto" w:sz="8" w:space="0"/>
              <w:bottom w:val="single" w:color="auto" w:sz="6" w:space="0"/>
              <w:right w:val="single" w:color="auto" w:sz="6" w:space="0"/>
            </w:tcBorders>
            <w:vAlign w:val="center"/>
          </w:tcPr>
          <w:p w14:paraId="593489A1">
            <w:pPr>
              <w:autoSpaceDE w:val="0"/>
              <w:autoSpaceDN w:val="0"/>
              <w:spacing w:line="240" w:lineRule="exact"/>
              <w:jc w:val="center"/>
              <w:rPr>
                <w:sz w:val="21"/>
                <w:szCs w:val="21"/>
                <w:lang w:val="zh-CN"/>
              </w:rPr>
            </w:pPr>
            <w:r>
              <w:rPr>
                <w:rFonts w:hint="eastAsia" w:hAnsi="仿宋_GB2312"/>
                <w:sz w:val="21"/>
                <w:szCs w:val="21"/>
                <w:lang w:val="zh-CN"/>
              </w:rPr>
              <w:t>机构建设</w:t>
            </w:r>
          </w:p>
          <w:p w14:paraId="31D57BA4">
            <w:pPr>
              <w:autoSpaceDE w:val="0"/>
              <w:autoSpaceDN w:val="0"/>
              <w:spacing w:line="240" w:lineRule="exact"/>
              <w:jc w:val="center"/>
              <w:rPr>
                <w:b/>
                <w:bCs/>
                <w:sz w:val="21"/>
                <w:szCs w:val="21"/>
                <w:lang w:val="zh-CN"/>
              </w:rPr>
            </w:pPr>
            <w:r>
              <w:rPr>
                <w:rFonts w:hint="eastAsia" w:hAnsi="仿宋_GB2312"/>
                <w:sz w:val="21"/>
                <w:szCs w:val="21"/>
                <w:lang w:val="zh-CN"/>
              </w:rPr>
              <w:t>（</w:t>
            </w:r>
            <w:r>
              <w:rPr>
                <w:sz w:val="21"/>
                <w:szCs w:val="21"/>
                <w:lang w:val="zh-CN"/>
              </w:rPr>
              <w:t>5</w:t>
            </w:r>
            <w:r>
              <w:rPr>
                <w:rFonts w:hint="eastAsia" w:hAnsi="仿宋_GB2312"/>
                <w:sz w:val="21"/>
                <w:szCs w:val="21"/>
                <w:lang w:val="zh-CN"/>
              </w:rPr>
              <w:t>分）</w:t>
            </w:r>
          </w:p>
        </w:tc>
        <w:tc>
          <w:tcPr>
            <w:tcW w:w="1309" w:type="dxa"/>
            <w:tcBorders>
              <w:top w:val="single" w:color="auto" w:sz="6" w:space="0"/>
              <w:left w:val="single" w:color="auto" w:sz="6" w:space="0"/>
              <w:bottom w:val="single" w:color="auto" w:sz="6" w:space="0"/>
              <w:right w:val="single" w:color="auto" w:sz="6" w:space="0"/>
            </w:tcBorders>
            <w:vAlign w:val="center"/>
          </w:tcPr>
          <w:p w14:paraId="582AA8CD">
            <w:pPr>
              <w:kinsoku w:val="0"/>
              <w:autoSpaceDE w:val="0"/>
              <w:autoSpaceDN w:val="0"/>
              <w:spacing w:line="240" w:lineRule="exact"/>
              <w:jc w:val="center"/>
              <w:textAlignment w:val="baseline"/>
              <w:rPr>
                <w:sz w:val="21"/>
                <w:szCs w:val="21"/>
                <w:lang w:val="zh-CN"/>
              </w:rPr>
            </w:pPr>
            <w:r>
              <w:rPr>
                <w:rFonts w:hint="eastAsia" w:hAnsi="仿宋_GB2312"/>
                <w:sz w:val="21"/>
                <w:szCs w:val="21"/>
                <w:lang w:val="zh-CN"/>
              </w:rPr>
              <w:t>组织机构</w:t>
            </w:r>
          </w:p>
        </w:tc>
        <w:tc>
          <w:tcPr>
            <w:tcW w:w="848" w:type="dxa"/>
            <w:tcBorders>
              <w:top w:val="single" w:color="auto" w:sz="6" w:space="0"/>
              <w:left w:val="single" w:color="auto" w:sz="6" w:space="0"/>
              <w:bottom w:val="single" w:color="auto" w:sz="6" w:space="0"/>
              <w:right w:val="single" w:color="auto" w:sz="6" w:space="0"/>
            </w:tcBorders>
            <w:vAlign w:val="center"/>
          </w:tcPr>
          <w:p w14:paraId="26757B6C">
            <w:pPr>
              <w:kinsoku w:val="0"/>
              <w:autoSpaceDE w:val="0"/>
              <w:autoSpaceDN w:val="0"/>
              <w:spacing w:line="240" w:lineRule="exact"/>
              <w:jc w:val="center"/>
              <w:textAlignment w:val="baseline"/>
              <w:rPr>
                <w:sz w:val="21"/>
                <w:szCs w:val="21"/>
                <w:lang w:val="zh-CN"/>
              </w:rPr>
            </w:pPr>
            <w:r>
              <w:rPr>
                <w:sz w:val="21"/>
                <w:szCs w:val="21"/>
                <w:lang w:val="zh-CN"/>
              </w:rPr>
              <w:t>3</w:t>
            </w:r>
            <w:r>
              <w:rPr>
                <w:rFonts w:hint="eastAsia" w:hAnsi="仿宋_GB2312"/>
                <w:sz w:val="21"/>
                <w:szCs w:val="21"/>
                <w:lang w:val="zh-CN"/>
              </w:rPr>
              <w:t>分</w:t>
            </w:r>
          </w:p>
        </w:tc>
        <w:tc>
          <w:tcPr>
            <w:tcW w:w="3359" w:type="dxa"/>
            <w:tcBorders>
              <w:top w:val="single" w:color="auto" w:sz="6" w:space="0"/>
              <w:left w:val="single" w:color="auto" w:sz="6" w:space="0"/>
              <w:bottom w:val="single" w:color="auto" w:sz="6" w:space="0"/>
              <w:right w:val="single" w:color="auto" w:sz="6" w:space="0"/>
            </w:tcBorders>
            <w:vAlign w:val="center"/>
          </w:tcPr>
          <w:p w14:paraId="1E1420F7">
            <w:pPr>
              <w:kinsoku w:val="0"/>
              <w:autoSpaceDE w:val="0"/>
              <w:autoSpaceDN w:val="0"/>
              <w:spacing w:line="240" w:lineRule="exact"/>
              <w:ind w:firstLine="420" w:firstLineChars="200"/>
              <w:textAlignment w:val="baseline"/>
              <w:rPr>
                <w:rFonts w:ascii="仿宋_GB2312" w:hAnsi="仿宋_GB2312" w:cs="仿宋_GB2312"/>
                <w:sz w:val="21"/>
                <w:szCs w:val="21"/>
                <w:lang w:val="zh-CN"/>
              </w:rPr>
            </w:pPr>
            <w:r>
              <w:rPr>
                <w:rFonts w:hint="eastAsia" w:ascii="仿宋_GB2312" w:hAnsi="仿宋_GB2312" w:cs="仿宋_GB2312"/>
                <w:sz w:val="21"/>
                <w:szCs w:val="21"/>
                <w:lang w:val="zh-CN"/>
              </w:rPr>
              <w:t>学校组织机构健全，建立健全各项管理制度；办学章程应分别符合《公司法》及民办非企业单位章程的有关规定。发展规划、教学或学生管理等重大事项经学校理事会、校务会或校长办公会讨论。</w:t>
            </w:r>
          </w:p>
        </w:tc>
        <w:tc>
          <w:tcPr>
            <w:tcW w:w="4616" w:type="dxa"/>
            <w:tcBorders>
              <w:top w:val="single" w:color="auto" w:sz="6" w:space="0"/>
              <w:left w:val="single" w:color="auto" w:sz="6" w:space="0"/>
              <w:bottom w:val="single" w:color="auto" w:sz="6" w:space="0"/>
              <w:right w:val="single" w:color="auto" w:sz="6" w:space="0"/>
            </w:tcBorders>
            <w:vAlign w:val="center"/>
          </w:tcPr>
          <w:p w14:paraId="57F2B2B7">
            <w:pPr>
              <w:kinsoku w:val="0"/>
              <w:autoSpaceDE w:val="0"/>
              <w:autoSpaceDN w:val="0"/>
              <w:spacing w:line="240" w:lineRule="exact"/>
              <w:textAlignment w:val="baseline"/>
              <w:rPr>
                <w:rFonts w:ascii="仿宋_GB2312" w:hAnsi="仿宋_GB2312" w:cs="仿宋_GB2312"/>
                <w:sz w:val="21"/>
                <w:szCs w:val="21"/>
                <w:lang w:val="zh-CN"/>
              </w:rPr>
            </w:pPr>
            <w:r>
              <w:rPr>
                <w:rFonts w:hint="eastAsia" w:ascii="仿宋_GB2312" w:hAnsi="仿宋_GB2312" w:cs="仿宋_GB2312"/>
                <w:sz w:val="21"/>
                <w:szCs w:val="21"/>
                <w:lang w:val="zh-CN"/>
              </w:rPr>
              <w:t>组织机构健全得</w:t>
            </w:r>
            <w:r>
              <w:rPr>
                <w:sz w:val="21"/>
                <w:szCs w:val="21"/>
                <w:lang w:val="zh-CN"/>
              </w:rPr>
              <w:t>1</w:t>
            </w:r>
            <w:r>
              <w:rPr>
                <w:rFonts w:hint="eastAsia" w:ascii="仿宋_GB2312" w:hAnsi="仿宋_GB2312" w:cs="仿宋_GB2312"/>
                <w:sz w:val="21"/>
                <w:szCs w:val="21"/>
                <w:lang w:val="zh-CN"/>
              </w:rPr>
              <w:t>分；有相应文件和会议记录</w:t>
            </w:r>
            <w:r>
              <w:rPr>
                <w:sz w:val="21"/>
                <w:szCs w:val="21"/>
                <w:lang w:val="zh-CN"/>
              </w:rPr>
              <w:t>2</w:t>
            </w:r>
            <w:r>
              <w:rPr>
                <w:rFonts w:hint="eastAsia" w:ascii="仿宋_GB2312" w:hAnsi="仿宋_GB2312" w:cs="仿宋_GB2312"/>
                <w:sz w:val="21"/>
                <w:szCs w:val="21"/>
                <w:lang w:val="zh-CN"/>
              </w:rPr>
              <w:t>分。</w:t>
            </w:r>
          </w:p>
        </w:tc>
        <w:tc>
          <w:tcPr>
            <w:tcW w:w="720" w:type="dxa"/>
            <w:tcBorders>
              <w:top w:val="single" w:color="auto" w:sz="6" w:space="0"/>
              <w:left w:val="single" w:color="auto" w:sz="6" w:space="0"/>
              <w:bottom w:val="single" w:color="auto" w:sz="6" w:space="0"/>
              <w:right w:val="single" w:color="auto" w:sz="6" w:space="0"/>
            </w:tcBorders>
            <w:vAlign w:val="center"/>
          </w:tcPr>
          <w:p w14:paraId="4A7CC4CB">
            <w:pPr>
              <w:kinsoku w:val="0"/>
              <w:autoSpaceDE w:val="0"/>
              <w:autoSpaceDN w:val="0"/>
              <w:spacing w:line="240" w:lineRule="exact"/>
              <w:jc w:val="center"/>
              <w:textAlignment w:val="baseline"/>
              <w:rPr>
                <w:sz w:val="21"/>
                <w:szCs w:val="21"/>
                <w:lang w:val="zh-CN"/>
              </w:rPr>
            </w:pPr>
          </w:p>
        </w:tc>
        <w:tc>
          <w:tcPr>
            <w:tcW w:w="753" w:type="dxa"/>
            <w:tcBorders>
              <w:top w:val="single" w:color="auto" w:sz="6" w:space="0"/>
              <w:left w:val="single" w:color="auto" w:sz="6" w:space="0"/>
              <w:bottom w:val="single" w:color="auto" w:sz="6" w:space="0"/>
              <w:right w:val="single" w:color="auto" w:sz="6" w:space="0"/>
            </w:tcBorders>
            <w:vAlign w:val="center"/>
          </w:tcPr>
          <w:p w14:paraId="771ECD7C">
            <w:pPr>
              <w:kinsoku w:val="0"/>
              <w:autoSpaceDE w:val="0"/>
              <w:autoSpaceDN w:val="0"/>
              <w:spacing w:line="240" w:lineRule="exact"/>
              <w:jc w:val="center"/>
              <w:textAlignment w:val="baseline"/>
              <w:rPr>
                <w:sz w:val="21"/>
                <w:szCs w:val="21"/>
                <w:lang w:val="zh-CN"/>
              </w:rPr>
            </w:pPr>
          </w:p>
        </w:tc>
        <w:tc>
          <w:tcPr>
            <w:tcW w:w="775" w:type="dxa"/>
            <w:tcBorders>
              <w:top w:val="single" w:color="auto" w:sz="6" w:space="0"/>
              <w:left w:val="single" w:color="auto" w:sz="6" w:space="0"/>
              <w:bottom w:val="single" w:color="auto" w:sz="6" w:space="0"/>
              <w:right w:val="single" w:color="auto" w:sz="8" w:space="0"/>
            </w:tcBorders>
            <w:vAlign w:val="center"/>
          </w:tcPr>
          <w:p w14:paraId="560FED19">
            <w:pPr>
              <w:kinsoku w:val="0"/>
              <w:autoSpaceDE w:val="0"/>
              <w:autoSpaceDN w:val="0"/>
              <w:spacing w:line="240" w:lineRule="exact"/>
              <w:jc w:val="center"/>
              <w:textAlignment w:val="baseline"/>
              <w:rPr>
                <w:sz w:val="21"/>
                <w:szCs w:val="21"/>
                <w:lang w:val="zh-CN"/>
              </w:rPr>
            </w:pPr>
          </w:p>
        </w:tc>
      </w:tr>
      <w:tr w14:paraId="78BFFA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trHeight w:val="981" w:hRule="atLeast"/>
        </w:trPr>
        <w:tc>
          <w:tcPr>
            <w:tcW w:w="1058" w:type="dxa"/>
            <w:vMerge w:val="continue"/>
            <w:tcBorders>
              <w:top w:val="single" w:color="auto" w:sz="6" w:space="0"/>
              <w:left w:val="single" w:color="auto" w:sz="8" w:space="0"/>
              <w:bottom w:val="single" w:color="auto" w:sz="6" w:space="0"/>
              <w:right w:val="single" w:color="auto" w:sz="6" w:space="0"/>
            </w:tcBorders>
            <w:vAlign w:val="center"/>
          </w:tcPr>
          <w:p w14:paraId="618764A2">
            <w:pPr>
              <w:widowControl/>
              <w:jc w:val="left"/>
              <w:rPr>
                <w:b/>
                <w:bCs/>
                <w:sz w:val="21"/>
                <w:szCs w:val="21"/>
                <w:lang w:val="zh-CN"/>
              </w:rPr>
            </w:pPr>
          </w:p>
        </w:tc>
        <w:tc>
          <w:tcPr>
            <w:tcW w:w="1309" w:type="dxa"/>
            <w:tcBorders>
              <w:top w:val="single" w:color="auto" w:sz="6" w:space="0"/>
              <w:left w:val="single" w:color="auto" w:sz="6" w:space="0"/>
              <w:bottom w:val="single" w:color="auto" w:sz="6" w:space="0"/>
              <w:right w:val="single" w:color="auto" w:sz="6" w:space="0"/>
            </w:tcBorders>
            <w:vAlign w:val="center"/>
          </w:tcPr>
          <w:p w14:paraId="755104A6">
            <w:pPr>
              <w:kinsoku w:val="0"/>
              <w:autoSpaceDE w:val="0"/>
              <w:autoSpaceDN w:val="0"/>
              <w:spacing w:line="240" w:lineRule="exact"/>
              <w:jc w:val="center"/>
              <w:textAlignment w:val="baseline"/>
              <w:rPr>
                <w:sz w:val="21"/>
                <w:szCs w:val="21"/>
                <w:lang w:val="zh-CN"/>
              </w:rPr>
            </w:pPr>
            <w:r>
              <w:rPr>
                <w:rFonts w:hint="eastAsia" w:hAnsi="仿宋_GB2312"/>
                <w:sz w:val="21"/>
                <w:szCs w:val="21"/>
                <w:lang w:val="zh-CN"/>
              </w:rPr>
              <w:t>领导班子</w:t>
            </w:r>
          </w:p>
        </w:tc>
        <w:tc>
          <w:tcPr>
            <w:tcW w:w="848" w:type="dxa"/>
            <w:tcBorders>
              <w:top w:val="single" w:color="auto" w:sz="6" w:space="0"/>
              <w:left w:val="single" w:color="auto" w:sz="6" w:space="0"/>
              <w:bottom w:val="single" w:color="auto" w:sz="6" w:space="0"/>
              <w:right w:val="single" w:color="auto" w:sz="6" w:space="0"/>
            </w:tcBorders>
            <w:vAlign w:val="center"/>
          </w:tcPr>
          <w:p w14:paraId="2C12B9D5">
            <w:pPr>
              <w:kinsoku w:val="0"/>
              <w:autoSpaceDE w:val="0"/>
              <w:autoSpaceDN w:val="0"/>
              <w:spacing w:line="240" w:lineRule="exact"/>
              <w:jc w:val="center"/>
              <w:textAlignment w:val="baseline"/>
              <w:rPr>
                <w:sz w:val="21"/>
                <w:szCs w:val="21"/>
                <w:lang w:val="zh-CN"/>
              </w:rPr>
            </w:pPr>
            <w:r>
              <w:rPr>
                <w:sz w:val="21"/>
                <w:szCs w:val="21"/>
                <w:lang w:val="zh-CN"/>
              </w:rPr>
              <w:t>2</w:t>
            </w:r>
            <w:r>
              <w:rPr>
                <w:rFonts w:hint="eastAsia" w:hAnsi="仿宋_GB2312"/>
                <w:sz w:val="21"/>
                <w:szCs w:val="21"/>
                <w:lang w:val="zh-CN"/>
              </w:rPr>
              <w:t>分</w:t>
            </w:r>
          </w:p>
        </w:tc>
        <w:tc>
          <w:tcPr>
            <w:tcW w:w="3359" w:type="dxa"/>
            <w:tcBorders>
              <w:top w:val="single" w:color="auto" w:sz="6" w:space="0"/>
              <w:left w:val="single" w:color="auto" w:sz="6" w:space="0"/>
              <w:bottom w:val="single" w:color="auto" w:sz="6" w:space="0"/>
              <w:right w:val="single" w:color="auto" w:sz="6" w:space="0"/>
            </w:tcBorders>
            <w:vAlign w:val="center"/>
          </w:tcPr>
          <w:p w14:paraId="5555E326">
            <w:pPr>
              <w:kinsoku w:val="0"/>
              <w:autoSpaceDE w:val="0"/>
              <w:autoSpaceDN w:val="0"/>
              <w:spacing w:line="240" w:lineRule="exact"/>
              <w:ind w:firstLine="420" w:firstLineChars="200"/>
              <w:textAlignment w:val="baseline"/>
              <w:rPr>
                <w:rFonts w:ascii="仿宋_GB2312" w:hAnsi="仿宋_GB2312" w:cs="仿宋_GB2312"/>
                <w:sz w:val="21"/>
                <w:szCs w:val="21"/>
                <w:lang w:val="zh-CN"/>
              </w:rPr>
            </w:pPr>
            <w:r>
              <w:rPr>
                <w:rFonts w:hint="eastAsia" w:ascii="仿宋_GB2312" w:hAnsi="仿宋_GB2312" w:cs="仿宋_GB2312"/>
                <w:sz w:val="21"/>
                <w:szCs w:val="21"/>
                <w:lang w:val="zh-CN"/>
              </w:rPr>
              <w:t>校长、副校长和分管教学、学生和行政后勤等方面的主管主任符合相关要求。</w:t>
            </w:r>
          </w:p>
        </w:tc>
        <w:tc>
          <w:tcPr>
            <w:tcW w:w="4616" w:type="dxa"/>
            <w:tcBorders>
              <w:top w:val="single" w:color="auto" w:sz="6" w:space="0"/>
              <w:left w:val="single" w:color="auto" w:sz="6" w:space="0"/>
              <w:bottom w:val="single" w:color="auto" w:sz="6" w:space="0"/>
              <w:right w:val="single" w:color="auto" w:sz="6" w:space="0"/>
            </w:tcBorders>
            <w:vAlign w:val="center"/>
          </w:tcPr>
          <w:p w14:paraId="7B1378B6">
            <w:pPr>
              <w:kinsoku w:val="0"/>
              <w:autoSpaceDE w:val="0"/>
              <w:autoSpaceDN w:val="0"/>
              <w:spacing w:line="240" w:lineRule="exact"/>
              <w:textAlignment w:val="baseline"/>
              <w:rPr>
                <w:rFonts w:ascii="仿宋_GB2312" w:hAnsi="仿宋_GB2312" w:cs="仿宋_GB2312"/>
                <w:sz w:val="21"/>
                <w:szCs w:val="21"/>
                <w:lang w:val="zh-CN"/>
              </w:rPr>
            </w:pPr>
            <w:r>
              <w:rPr>
                <w:rFonts w:hint="eastAsia" w:ascii="仿宋_GB2312" w:hAnsi="仿宋_GB2312" w:cs="仿宋_GB2312"/>
                <w:sz w:val="21"/>
                <w:szCs w:val="21"/>
                <w:lang w:val="zh-CN"/>
              </w:rPr>
              <w:t>有符合规定要求的校长、副校长和分管教学、学生和行政后勤等方面的主管主任得</w:t>
            </w:r>
            <w:r>
              <w:rPr>
                <w:sz w:val="21"/>
                <w:szCs w:val="21"/>
                <w:lang w:val="zh-CN"/>
              </w:rPr>
              <w:t>2</w:t>
            </w:r>
            <w:r>
              <w:rPr>
                <w:rFonts w:hint="eastAsia" w:ascii="仿宋_GB2312" w:hAnsi="仿宋_GB2312" w:cs="仿宋_GB2312"/>
                <w:sz w:val="21"/>
                <w:szCs w:val="21"/>
                <w:lang w:val="zh-CN"/>
              </w:rPr>
              <w:t>分。</w:t>
            </w:r>
          </w:p>
        </w:tc>
        <w:tc>
          <w:tcPr>
            <w:tcW w:w="720" w:type="dxa"/>
            <w:tcBorders>
              <w:top w:val="single" w:color="auto" w:sz="6" w:space="0"/>
              <w:left w:val="single" w:color="auto" w:sz="6" w:space="0"/>
              <w:bottom w:val="single" w:color="auto" w:sz="6" w:space="0"/>
              <w:right w:val="single" w:color="auto" w:sz="6" w:space="0"/>
            </w:tcBorders>
            <w:vAlign w:val="center"/>
          </w:tcPr>
          <w:p w14:paraId="11C8DC04">
            <w:pPr>
              <w:kinsoku w:val="0"/>
              <w:autoSpaceDE w:val="0"/>
              <w:autoSpaceDN w:val="0"/>
              <w:spacing w:line="240" w:lineRule="exact"/>
              <w:jc w:val="center"/>
              <w:textAlignment w:val="baseline"/>
              <w:rPr>
                <w:sz w:val="21"/>
                <w:szCs w:val="21"/>
                <w:lang w:val="zh-CN"/>
              </w:rPr>
            </w:pPr>
          </w:p>
        </w:tc>
        <w:tc>
          <w:tcPr>
            <w:tcW w:w="753" w:type="dxa"/>
            <w:tcBorders>
              <w:top w:val="single" w:color="auto" w:sz="6" w:space="0"/>
              <w:left w:val="single" w:color="auto" w:sz="6" w:space="0"/>
              <w:bottom w:val="single" w:color="auto" w:sz="6" w:space="0"/>
              <w:right w:val="single" w:color="auto" w:sz="6" w:space="0"/>
            </w:tcBorders>
            <w:vAlign w:val="center"/>
          </w:tcPr>
          <w:p w14:paraId="0B2E3224">
            <w:pPr>
              <w:kinsoku w:val="0"/>
              <w:autoSpaceDE w:val="0"/>
              <w:autoSpaceDN w:val="0"/>
              <w:spacing w:line="240" w:lineRule="exact"/>
              <w:jc w:val="center"/>
              <w:textAlignment w:val="baseline"/>
              <w:rPr>
                <w:sz w:val="21"/>
                <w:szCs w:val="21"/>
                <w:lang w:val="zh-CN"/>
              </w:rPr>
            </w:pPr>
          </w:p>
        </w:tc>
        <w:tc>
          <w:tcPr>
            <w:tcW w:w="775" w:type="dxa"/>
            <w:tcBorders>
              <w:top w:val="single" w:color="auto" w:sz="6" w:space="0"/>
              <w:left w:val="single" w:color="auto" w:sz="6" w:space="0"/>
              <w:bottom w:val="single" w:color="auto" w:sz="6" w:space="0"/>
              <w:right w:val="single" w:color="auto" w:sz="8" w:space="0"/>
            </w:tcBorders>
            <w:vAlign w:val="center"/>
          </w:tcPr>
          <w:p w14:paraId="7F766BB9">
            <w:pPr>
              <w:kinsoku w:val="0"/>
              <w:autoSpaceDE w:val="0"/>
              <w:autoSpaceDN w:val="0"/>
              <w:spacing w:line="240" w:lineRule="exact"/>
              <w:jc w:val="center"/>
              <w:textAlignment w:val="baseline"/>
              <w:rPr>
                <w:sz w:val="21"/>
                <w:szCs w:val="21"/>
                <w:lang w:val="zh-CN"/>
              </w:rPr>
            </w:pPr>
          </w:p>
        </w:tc>
      </w:tr>
      <w:tr w14:paraId="4BA8BD4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trHeight w:val="2061" w:hRule="atLeast"/>
        </w:trPr>
        <w:tc>
          <w:tcPr>
            <w:tcW w:w="1058" w:type="dxa"/>
            <w:vMerge w:val="restart"/>
            <w:tcBorders>
              <w:top w:val="single" w:color="auto" w:sz="6" w:space="0"/>
              <w:left w:val="single" w:color="auto" w:sz="8" w:space="0"/>
              <w:bottom w:val="single" w:color="auto" w:sz="6" w:space="0"/>
              <w:right w:val="single" w:color="auto" w:sz="6" w:space="0"/>
            </w:tcBorders>
            <w:vAlign w:val="center"/>
          </w:tcPr>
          <w:p w14:paraId="5BBF9A9F">
            <w:pPr>
              <w:kinsoku w:val="0"/>
              <w:autoSpaceDE w:val="0"/>
              <w:autoSpaceDN w:val="0"/>
              <w:spacing w:line="240" w:lineRule="exact"/>
              <w:jc w:val="center"/>
              <w:textAlignment w:val="baseline"/>
              <w:rPr>
                <w:sz w:val="21"/>
                <w:szCs w:val="21"/>
                <w:lang w:val="zh-CN"/>
              </w:rPr>
            </w:pPr>
            <w:r>
              <w:rPr>
                <w:rFonts w:hint="eastAsia" w:hAnsi="仿宋_GB2312"/>
                <w:sz w:val="21"/>
                <w:szCs w:val="21"/>
                <w:lang w:val="zh-CN"/>
              </w:rPr>
              <w:t>培训规范</w:t>
            </w:r>
          </w:p>
          <w:p w14:paraId="7C5A2C30">
            <w:pPr>
              <w:kinsoku w:val="0"/>
              <w:autoSpaceDE w:val="0"/>
              <w:autoSpaceDN w:val="0"/>
              <w:spacing w:line="240" w:lineRule="exact"/>
              <w:jc w:val="center"/>
              <w:textAlignment w:val="baseline"/>
              <w:rPr>
                <w:sz w:val="21"/>
                <w:szCs w:val="21"/>
                <w:lang w:val="zh-CN"/>
              </w:rPr>
            </w:pPr>
            <w:r>
              <w:rPr>
                <w:rFonts w:hint="eastAsia" w:hAnsi="仿宋_GB2312"/>
                <w:sz w:val="21"/>
                <w:szCs w:val="21"/>
                <w:lang w:val="zh-CN"/>
              </w:rPr>
              <w:t>（</w:t>
            </w:r>
            <w:r>
              <w:rPr>
                <w:sz w:val="21"/>
                <w:szCs w:val="21"/>
                <w:lang w:val="zh-CN"/>
              </w:rPr>
              <w:t>17</w:t>
            </w:r>
            <w:r>
              <w:rPr>
                <w:rFonts w:hint="eastAsia" w:hAnsi="仿宋_GB2312"/>
                <w:sz w:val="21"/>
                <w:szCs w:val="21"/>
                <w:lang w:val="zh-CN"/>
              </w:rPr>
              <w:t>分）</w:t>
            </w:r>
          </w:p>
        </w:tc>
        <w:tc>
          <w:tcPr>
            <w:tcW w:w="1309" w:type="dxa"/>
            <w:tcBorders>
              <w:top w:val="single" w:color="auto" w:sz="6" w:space="0"/>
              <w:left w:val="single" w:color="auto" w:sz="6" w:space="0"/>
              <w:bottom w:val="single" w:color="auto" w:sz="6" w:space="0"/>
              <w:right w:val="single" w:color="auto" w:sz="6" w:space="0"/>
            </w:tcBorders>
            <w:vAlign w:val="center"/>
          </w:tcPr>
          <w:p w14:paraId="13DD7C62">
            <w:pPr>
              <w:kinsoku w:val="0"/>
              <w:autoSpaceDE w:val="0"/>
              <w:autoSpaceDN w:val="0"/>
              <w:spacing w:line="240" w:lineRule="exact"/>
              <w:jc w:val="center"/>
              <w:textAlignment w:val="baseline"/>
              <w:rPr>
                <w:sz w:val="21"/>
                <w:szCs w:val="21"/>
                <w:lang w:val="zh-CN"/>
              </w:rPr>
            </w:pPr>
            <w:r>
              <w:rPr>
                <w:rFonts w:hint="eastAsia" w:hAnsi="仿宋_GB2312"/>
                <w:sz w:val="21"/>
                <w:szCs w:val="21"/>
                <w:lang w:val="zh-CN"/>
              </w:rPr>
              <w:t>行政管理</w:t>
            </w:r>
          </w:p>
        </w:tc>
        <w:tc>
          <w:tcPr>
            <w:tcW w:w="848" w:type="dxa"/>
            <w:tcBorders>
              <w:top w:val="single" w:color="auto" w:sz="6" w:space="0"/>
              <w:left w:val="single" w:color="auto" w:sz="6" w:space="0"/>
              <w:bottom w:val="single" w:color="auto" w:sz="6" w:space="0"/>
              <w:right w:val="single" w:color="auto" w:sz="6" w:space="0"/>
            </w:tcBorders>
            <w:vAlign w:val="center"/>
          </w:tcPr>
          <w:p w14:paraId="6EC69F64">
            <w:pPr>
              <w:kinsoku w:val="0"/>
              <w:autoSpaceDE w:val="0"/>
              <w:autoSpaceDN w:val="0"/>
              <w:spacing w:line="240" w:lineRule="exact"/>
              <w:jc w:val="center"/>
              <w:textAlignment w:val="baseline"/>
              <w:rPr>
                <w:sz w:val="21"/>
                <w:szCs w:val="21"/>
                <w:lang w:val="zh-CN"/>
              </w:rPr>
            </w:pPr>
            <w:r>
              <w:rPr>
                <w:sz w:val="21"/>
                <w:szCs w:val="21"/>
                <w:lang w:val="zh-CN"/>
              </w:rPr>
              <w:t>5</w:t>
            </w:r>
            <w:r>
              <w:rPr>
                <w:rFonts w:hint="eastAsia" w:hAnsi="仿宋_GB2312"/>
                <w:sz w:val="21"/>
                <w:szCs w:val="21"/>
                <w:lang w:val="zh-CN"/>
              </w:rPr>
              <w:t>分</w:t>
            </w:r>
          </w:p>
        </w:tc>
        <w:tc>
          <w:tcPr>
            <w:tcW w:w="3359" w:type="dxa"/>
            <w:tcBorders>
              <w:top w:val="single" w:color="auto" w:sz="6" w:space="0"/>
              <w:left w:val="single" w:color="auto" w:sz="6" w:space="0"/>
              <w:bottom w:val="single" w:color="auto" w:sz="6" w:space="0"/>
              <w:right w:val="single" w:color="auto" w:sz="6" w:space="0"/>
            </w:tcBorders>
            <w:vAlign w:val="center"/>
          </w:tcPr>
          <w:p w14:paraId="0F9D4226">
            <w:pPr>
              <w:kinsoku w:val="0"/>
              <w:autoSpaceDE w:val="0"/>
              <w:autoSpaceDN w:val="0"/>
              <w:spacing w:line="240" w:lineRule="exact"/>
              <w:ind w:firstLine="420" w:firstLineChars="200"/>
              <w:textAlignment w:val="baseline"/>
              <w:rPr>
                <w:rFonts w:ascii="仿宋_GB2312" w:hAnsi="仿宋_GB2312" w:cs="仿宋_GB2312"/>
                <w:sz w:val="21"/>
                <w:szCs w:val="21"/>
                <w:lang w:val="zh-CN"/>
              </w:rPr>
            </w:pPr>
            <w:r>
              <w:rPr>
                <w:sz w:val="21"/>
                <w:szCs w:val="21"/>
                <w:lang w:val="zh-CN"/>
              </w:rPr>
              <w:t>1</w:t>
            </w:r>
            <w:r>
              <w:rPr>
                <w:rFonts w:hint="eastAsia"/>
                <w:sz w:val="21"/>
                <w:szCs w:val="21"/>
                <w:lang w:val="zh-CN"/>
              </w:rPr>
              <w:t>、</w:t>
            </w:r>
            <w:r>
              <w:rPr>
                <w:rFonts w:hint="eastAsia" w:ascii="仿宋_GB2312" w:hAnsi="仿宋_GB2312" w:cs="仿宋_GB2312"/>
                <w:sz w:val="21"/>
                <w:szCs w:val="21"/>
                <w:lang w:val="zh-CN"/>
              </w:rPr>
              <w:t>按要求接受检查评估，及时准确向审批机关报送统计报表等相关资料。</w:t>
            </w:r>
          </w:p>
          <w:p w14:paraId="083B410D">
            <w:pPr>
              <w:kinsoku w:val="0"/>
              <w:autoSpaceDE w:val="0"/>
              <w:autoSpaceDN w:val="0"/>
              <w:spacing w:line="240" w:lineRule="exact"/>
              <w:ind w:firstLine="420" w:firstLineChars="200"/>
              <w:textAlignment w:val="baseline"/>
              <w:rPr>
                <w:rFonts w:ascii="仿宋_GB2312" w:hAnsi="仿宋_GB2312" w:cs="仿宋_GB2312"/>
                <w:sz w:val="21"/>
                <w:szCs w:val="21"/>
                <w:lang w:val="zh-CN"/>
              </w:rPr>
            </w:pPr>
            <w:r>
              <w:rPr>
                <w:sz w:val="21"/>
                <w:szCs w:val="21"/>
                <w:lang w:val="zh-CN"/>
              </w:rPr>
              <w:t>2</w:t>
            </w:r>
            <w:r>
              <w:rPr>
                <w:rFonts w:hint="eastAsia"/>
                <w:sz w:val="21"/>
                <w:szCs w:val="21"/>
                <w:lang w:val="zh-CN"/>
              </w:rPr>
              <w:t>、</w:t>
            </w:r>
            <w:r>
              <w:rPr>
                <w:rFonts w:hint="eastAsia" w:ascii="仿宋_GB2312" w:hAnsi="仿宋_GB2312" w:cs="仿宋_GB2312"/>
                <w:sz w:val="21"/>
                <w:szCs w:val="21"/>
                <w:lang w:val="zh-CN"/>
              </w:rPr>
              <w:t>学籍和教学管理制度、出资人取得合理回报的决定和向社会公布的与其办学水平和教育质量有关的资料、财务状况及设立分教学点报审批机关备案。</w:t>
            </w:r>
          </w:p>
        </w:tc>
        <w:tc>
          <w:tcPr>
            <w:tcW w:w="4616" w:type="dxa"/>
            <w:tcBorders>
              <w:top w:val="single" w:color="auto" w:sz="6" w:space="0"/>
              <w:left w:val="single" w:color="auto" w:sz="6" w:space="0"/>
              <w:bottom w:val="single" w:color="auto" w:sz="6" w:space="0"/>
              <w:right w:val="single" w:color="auto" w:sz="6" w:space="0"/>
            </w:tcBorders>
            <w:vAlign w:val="center"/>
          </w:tcPr>
          <w:p w14:paraId="5E658FC4">
            <w:pPr>
              <w:kinsoku w:val="0"/>
              <w:autoSpaceDE w:val="0"/>
              <w:autoSpaceDN w:val="0"/>
              <w:spacing w:line="240" w:lineRule="exact"/>
              <w:textAlignment w:val="baseline"/>
              <w:rPr>
                <w:rFonts w:ascii="仿宋_GB2312" w:hAnsi="仿宋_GB2312" w:cs="仿宋_GB2312"/>
                <w:sz w:val="21"/>
                <w:szCs w:val="21"/>
                <w:lang w:val="zh-CN"/>
              </w:rPr>
            </w:pPr>
            <w:r>
              <w:rPr>
                <w:rFonts w:hAnsi="仿宋_GB2312"/>
                <w:sz w:val="21"/>
                <w:szCs w:val="21"/>
                <w:lang w:val="zh-CN"/>
              </w:rPr>
              <w:t>1</w:t>
            </w:r>
            <w:r>
              <w:rPr>
                <w:rFonts w:hint="eastAsia" w:hAnsi="仿宋_GB2312"/>
                <w:sz w:val="21"/>
                <w:szCs w:val="21"/>
                <w:lang w:val="zh-CN"/>
              </w:rPr>
              <w:t>、</w:t>
            </w:r>
            <w:r>
              <w:rPr>
                <w:rFonts w:hint="eastAsia" w:ascii="仿宋_GB2312" w:hAnsi="仿宋_GB2312" w:cs="仿宋_GB2312"/>
                <w:sz w:val="21"/>
                <w:szCs w:val="21"/>
                <w:lang w:val="zh-CN"/>
              </w:rPr>
              <w:t>按时接受检查并报送相关材料的得</w:t>
            </w:r>
            <w:r>
              <w:rPr>
                <w:sz w:val="21"/>
                <w:szCs w:val="21"/>
                <w:lang w:val="zh-CN"/>
              </w:rPr>
              <w:t>3</w:t>
            </w:r>
            <w:r>
              <w:rPr>
                <w:rFonts w:hint="eastAsia" w:ascii="仿宋_GB2312" w:hAnsi="仿宋_GB2312" w:cs="仿宋_GB2312"/>
                <w:sz w:val="21"/>
                <w:szCs w:val="21"/>
                <w:lang w:val="zh-CN"/>
              </w:rPr>
              <w:t>分，未报</w:t>
            </w:r>
            <w:r>
              <w:rPr>
                <w:sz w:val="21"/>
                <w:szCs w:val="21"/>
                <w:lang w:val="zh-CN"/>
              </w:rPr>
              <w:t>202</w:t>
            </w:r>
            <w:r>
              <w:rPr>
                <w:rFonts w:hint="eastAsia"/>
                <w:sz w:val="21"/>
                <w:szCs w:val="21"/>
              </w:rPr>
              <w:t>4</w:t>
            </w:r>
            <w:r>
              <w:rPr>
                <w:rFonts w:hint="eastAsia" w:ascii="仿宋_GB2312" w:hAnsi="仿宋_GB2312" w:cs="仿宋_GB2312"/>
                <w:sz w:val="21"/>
                <w:szCs w:val="21"/>
                <w:lang w:val="zh-CN"/>
              </w:rPr>
              <w:t>统计年报的扣</w:t>
            </w:r>
            <w:r>
              <w:rPr>
                <w:sz w:val="21"/>
                <w:szCs w:val="21"/>
                <w:lang w:val="zh-CN"/>
              </w:rPr>
              <w:t>2</w:t>
            </w:r>
            <w:r>
              <w:rPr>
                <w:rFonts w:hint="eastAsia" w:ascii="仿宋_GB2312" w:hAnsi="仿宋_GB2312" w:cs="仿宋_GB2312"/>
                <w:sz w:val="21"/>
                <w:szCs w:val="21"/>
                <w:lang w:val="zh-CN"/>
              </w:rPr>
              <w:t>分。</w:t>
            </w:r>
          </w:p>
          <w:p w14:paraId="36BBF45A">
            <w:pPr>
              <w:kinsoku w:val="0"/>
              <w:autoSpaceDE w:val="0"/>
              <w:autoSpaceDN w:val="0"/>
              <w:spacing w:line="240" w:lineRule="exact"/>
              <w:textAlignment w:val="baseline"/>
              <w:rPr>
                <w:rFonts w:ascii="仿宋_GB2312" w:hAnsi="仿宋_GB2312" w:cs="仿宋_GB2312"/>
                <w:sz w:val="21"/>
                <w:szCs w:val="21"/>
                <w:lang w:val="zh-CN"/>
              </w:rPr>
            </w:pPr>
            <w:r>
              <w:rPr>
                <w:rFonts w:hAnsi="仿宋_GB2312"/>
                <w:sz w:val="21"/>
                <w:szCs w:val="21"/>
                <w:lang w:val="zh-CN"/>
              </w:rPr>
              <w:t>2</w:t>
            </w:r>
            <w:r>
              <w:rPr>
                <w:rFonts w:hint="eastAsia" w:ascii="仿宋_GB2312" w:hAnsi="仿宋_GB2312" w:cs="仿宋_GB2312"/>
                <w:sz w:val="21"/>
                <w:szCs w:val="21"/>
                <w:lang w:val="zh-CN"/>
              </w:rPr>
              <w:t>、按规定及时将学籍和教学管理制度、出资人取得合理回报的决定和向社会公布的与其办学水平和教育质量有关的材料、财务状况及设立分教学点报审批机关备案，得</w:t>
            </w:r>
            <w:r>
              <w:rPr>
                <w:rFonts w:hAnsi="仿宋_GB2312"/>
                <w:sz w:val="21"/>
                <w:szCs w:val="21"/>
                <w:lang w:val="zh-CN"/>
              </w:rPr>
              <w:t>2</w:t>
            </w:r>
            <w:r>
              <w:rPr>
                <w:rFonts w:hint="eastAsia" w:ascii="仿宋_GB2312" w:hAnsi="仿宋_GB2312" w:cs="仿宋_GB2312"/>
                <w:sz w:val="21"/>
                <w:szCs w:val="21"/>
                <w:lang w:val="zh-CN"/>
              </w:rPr>
              <w:t>分。</w:t>
            </w:r>
          </w:p>
        </w:tc>
        <w:tc>
          <w:tcPr>
            <w:tcW w:w="720" w:type="dxa"/>
            <w:tcBorders>
              <w:top w:val="single" w:color="auto" w:sz="6" w:space="0"/>
              <w:left w:val="single" w:color="auto" w:sz="6" w:space="0"/>
              <w:bottom w:val="single" w:color="auto" w:sz="6" w:space="0"/>
              <w:right w:val="single" w:color="auto" w:sz="6" w:space="0"/>
            </w:tcBorders>
            <w:vAlign w:val="center"/>
          </w:tcPr>
          <w:p w14:paraId="3BFD430C">
            <w:pPr>
              <w:kinsoku w:val="0"/>
              <w:autoSpaceDE w:val="0"/>
              <w:autoSpaceDN w:val="0"/>
              <w:spacing w:line="240" w:lineRule="exact"/>
              <w:jc w:val="center"/>
              <w:textAlignment w:val="baseline"/>
              <w:rPr>
                <w:sz w:val="21"/>
                <w:szCs w:val="21"/>
                <w:lang w:val="zh-CN"/>
              </w:rPr>
            </w:pPr>
          </w:p>
        </w:tc>
        <w:tc>
          <w:tcPr>
            <w:tcW w:w="753" w:type="dxa"/>
            <w:tcBorders>
              <w:top w:val="single" w:color="auto" w:sz="6" w:space="0"/>
              <w:left w:val="single" w:color="auto" w:sz="6" w:space="0"/>
              <w:bottom w:val="single" w:color="auto" w:sz="6" w:space="0"/>
              <w:right w:val="single" w:color="auto" w:sz="6" w:space="0"/>
            </w:tcBorders>
            <w:vAlign w:val="center"/>
          </w:tcPr>
          <w:p w14:paraId="04421F66">
            <w:pPr>
              <w:kinsoku w:val="0"/>
              <w:autoSpaceDE w:val="0"/>
              <w:autoSpaceDN w:val="0"/>
              <w:spacing w:line="240" w:lineRule="exact"/>
              <w:jc w:val="center"/>
              <w:textAlignment w:val="baseline"/>
              <w:rPr>
                <w:sz w:val="21"/>
                <w:szCs w:val="21"/>
                <w:lang w:val="zh-CN"/>
              </w:rPr>
            </w:pPr>
          </w:p>
        </w:tc>
        <w:tc>
          <w:tcPr>
            <w:tcW w:w="775" w:type="dxa"/>
            <w:tcBorders>
              <w:top w:val="single" w:color="auto" w:sz="6" w:space="0"/>
              <w:left w:val="single" w:color="auto" w:sz="6" w:space="0"/>
              <w:bottom w:val="single" w:color="auto" w:sz="6" w:space="0"/>
              <w:right w:val="single" w:color="auto" w:sz="8" w:space="0"/>
            </w:tcBorders>
            <w:vAlign w:val="center"/>
          </w:tcPr>
          <w:p w14:paraId="7D3EB3FB">
            <w:pPr>
              <w:kinsoku w:val="0"/>
              <w:autoSpaceDE w:val="0"/>
              <w:autoSpaceDN w:val="0"/>
              <w:spacing w:line="240" w:lineRule="exact"/>
              <w:textAlignment w:val="baseline"/>
              <w:rPr>
                <w:sz w:val="21"/>
                <w:szCs w:val="21"/>
                <w:lang w:val="zh-CN"/>
              </w:rPr>
            </w:pPr>
          </w:p>
        </w:tc>
      </w:tr>
      <w:tr w14:paraId="190AE13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trHeight w:val="1572" w:hRule="atLeast"/>
        </w:trPr>
        <w:tc>
          <w:tcPr>
            <w:tcW w:w="1058" w:type="dxa"/>
            <w:vMerge w:val="continue"/>
            <w:tcBorders>
              <w:top w:val="single" w:color="auto" w:sz="6" w:space="0"/>
              <w:left w:val="single" w:color="auto" w:sz="8" w:space="0"/>
              <w:bottom w:val="single" w:color="auto" w:sz="6" w:space="0"/>
              <w:right w:val="single" w:color="auto" w:sz="6" w:space="0"/>
            </w:tcBorders>
            <w:vAlign w:val="center"/>
          </w:tcPr>
          <w:p w14:paraId="51845127">
            <w:pPr>
              <w:widowControl/>
              <w:jc w:val="left"/>
              <w:rPr>
                <w:sz w:val="21"/>
                <w:szCs w:val="21"/>
                <w:lang w:val="zh-CN"/>
              </w:rPr>
            </w:pPr>
          </w:p>
        </w:tc>
        <w:tc>
          <w:tcPr>
            <w:tcW w:w="1309" w:type="dxa"/>
            <w:tcBorders>
              <w:top w:val="single" w:color="auto" w:sz="6" w:space="0"/>
              <w:left w:val="single" w:color="auto" w:sz="6" w:space="0"/>
              <w:bottom w:val="single" w:color="auto" w:sz="6" w:space="0"/>
              <w:right w:val="single" w:color="auto" w:sz="6" w:space="0"/>
            </w:tcBorders>
            <w:vAlign w:val="center"/>
          </w:tcPr>
          <w:p w14:paraId="21D18D9B">
            <w:pPr>
              <w:kinsoku w:val="0"/>
              <w:autoSpaceDE w:val="0"/>
              <w:autoSpaceDN w:val="0"/>
              <w:spacing w:line="240" w:lineRule="exact"/>
              <w:jc w:val="center"/>
              <w:textAlignment w:val="baseline"/>
              <w:rPr>
                <w:sz w:val="21"/>
                <w:szCs w:val="21"/>
                <w:lang w:val="zh-CN"/>
              </w:rPr>
            </w:pPr>
            <w:r>
              <w:rPr>
                <w:rFonts w:hint="eastAsia" w:hAnsi="仿宋_GB2312"/>
                <w:sz w:val="21"/>
                <w:szCs w:val="21"/>
                <w:lang w:val="zh-CN"/>
              </w:rPr>
              <w:t>招生广告、</w:t>
            </w:r>
          </w:p>
          <w:p w14:paraId="60F19EB9">
            <w:pPr>
              <w:kinsoku w:val="0"/>
              <w:autoSpaceDE w:val="0"/>
              <w:autoSpaceDN w:val="0"/>
              <w:spacing w:line="240" w:lineRule="exact"/>
              <w:jc w:val="center"/>
              <w:textAlignment w:val="baseline"/>
              <w:rPr>
                <w:sz w:val="21"/>
                <w:szCs w:val="21"/>
                <w:lang w:val="zh-CN"/>
              </w:rPr>
            </w:pPr>
            <w:r>
              <w:rPr>
                <w:rFonts w:hint="eastAsia" w:hAnsi="仿宋_GB2312"/>
                <w:sz w:val="21"/>
                <w:szCs w:val="21"/>
                <w:lang w:val="zh-CN"/>
              </w:rPr>
              <w:t>简章</w:t>
            </w:r>
          </w:p>
        </w:tc>
        <w:tc>
          <w:tcPr>
            <w:tcW w:w="848" w:type="dxa"/>
            <w:tcBorders>
              <w:top w:val="single" w:color="auto" w:sz="6" w:space="0"/>
              <w:left w:val="single" w:color="auto" w:sz="6" w:space="0"/>
              <w:bottom w:val="single" w:color="auto" w:sz="6" w:space="0"/>
              <w:right w:val="single" w:color="auto" w:sz="6" w:space="0"/>
            </w:tcBorders>
            <w:vAlign w:val="center"/>
          </w:tcPr>
          <w:p w14:paraId="0D40F1CA">
            <w:pPr>
              <w:kinsoku w:val="0"/>
              <w:autoSpaceDE w:val="0"/>
              <w:autoSpaceDN w:val="0"/>
              <w:spacing w:line="240" w:lineRule="exact"/>
              <w:jc w:val="center"/>
              <w:textAlignment w:val="baseline"/>
              <w:rPr>
                <w:sz w:val="21"/>
                <w:szCs w:val="21"/>
                <w:lang w:val="zh-CN"/>
              </w:rPr>
            </w:pPr>
            <w:r>
              <w:rPr>
                <w:sz w:val="21"/>
                <w:szCs w:val="21"/>
                <w:lang w:val="zh-CN"/>
              </w:rPr>
              <w:t>5</w:t>
            </w:r>
            <w:r>
              <w:rPr>
                <w:rFonts w:hint="eastAsia" w:hAnsi="仿宋_GB2312"/>
                <w:sz w:val="21"/>
                <w:szCs w:val="21"/>
                <w:lang w:val="zh-CN"/>
              </w:rPr>
              <w:t>分</w:t>
            </w:r>
          </w:p>
        </w:tc>
        <w:tc>
          <w:tcPr>
            <w:tcW w:w="3359" w:type="dxa"/>
            <w:tcBorders>
              <w:top w:val="single" w:color="auto" w:sz="6" w:space="0"/>
              <w:left w:val="single" w:color="auto" w:sz="6" w:space="0"/>
              <w:bottom w:val="single" w:color="auto" w:sz="6" w:space="0"/>
              <w:right w:val="single" w:color="auto" w:sz="6" w:space="0"/>
            </w:tcBorders>
            <w:vAlign w:val="center"/>
          </w:tcPr>
          <w:p w14:paraId="68685AC4">
            <w:pPr>
              <w:kinsoku w:val="0"/>
              <w:autoSpaceDE w:val="0"/>
              <w:autoSpaceDN w:val="0"/>
              <w:spacing w:line="240" w:lineRule="exact"/>
              <w:ind w:firstLine="420" w:firstLineChars="200"/>
              <w:textAlignment w:val="baseline"/>
              <w:rPr>
                <w:rFonts w:ascii="仿宋_GB2312" w:hAnsi="仿宋_GB2312" w:cs="仿宋_GB2312"/>
                <w:sz w:val="21"/>
                <w:szCs w:val="21"/>
                <w:lang w:val="zh-CN"/>
              </w:rPr>
            </w:pPr>
            <w:r>
              <w:rPr>
                <w:rFonts w:hint="eastAsia" w:ascii="仿宋_GB2312" w:hAnsi="仿宋_GB2312" w:cs="仿宋_GB2312"/>
                <w:sz w:val="21"/>
                <w:szCs w:val="21"/>
                <w:lang w:val="zh-CN"/>
              </w:rPr>
              <w:t>发布招生广告和简章时使用审批机关批准的规范校名；内容与报审批机关备案的内容一致且真实。</w:t>
            </w:r>
          </w:p>
        </w:tc>
        <w:tc>
          <w:tcPr>
            <w:tcW w:w="4616" w:type="dxa"/>
            <w:tcBorders>
              <w:top w:val="single" w:color="auto" w:sz="6" w:space="0"/>
              <w:left w:val="single" w:color="auto" w:sz="6" w:space="0"/>
              <w:bottom w:val="single" w:color="auto" w:sz="6" w:space="0"/>
              <w:right w:val="single" w:color="auto" w:sz="6" w:space="0"/>
            </w:tcBorders>
            <w:vAlign w:val="center"/>
          </w:tcPr>
          <w:p w14:paraId="2BF871F3">
            <w:pPr>
              <w:kinsoku w:val="0"/>
              <w:autoSpaceDE w:val="0"/>
              <w:autoSpaceDN w:val="0"/>
              <w:spacing w:line="240" w:lineRule="exact"/>
              <w:textAlignment w:val="baseline"/>
              <w:rPr>
                <w:rFonts w:ascii="仿宋_GB2312" w:hAnsi="仿宋_GB2312" w:cs="仿宋_GB2312"/>
                <w:sz w:val="21"/>
                <w:szCs w:val="21"/>
                <w:lang w:val="zh-CN"/>
              </w:rPr>
            </w:pPr>
            <w:r>
              <w:rPr>
                <w:rFonts w:hAnsi="仿宋_GB2312"/>
                <w:sz w:val="21"/>
                <w:szCs w:val="21"/>
                <w:lang w:val="zh-CN"/>
              </w:rPr>
              <w:t>1</w:t>
            </w:r>
            <w:r>
              <w:rPr>
                <w:rFonts w:hint="eastAsia" w:ascii="仿宋_GB2312" w:hAnsi="仿宋_GB2312" w:cs="仿宋_GB2312"/>
                <w:sz w:val="21"/>
                <w:szCs w:val="21"/>
                <w:lang w:val="zh-CN"/>
              </w:rPr>
              <w:t>、发布招生广告和简章时使用审批机构批准的规范校名得</w:t>
            </w:r>
            <w:r>
              <w:rPr>
                <w:rFonts w:hAnsi="仿宋_GB2312"/>
                <w:sz w:val="21"/>
                <w:szCs w:val="21"/>
                <w:lang w:val="zh-CN"/>
              </w:rPr>
              <w:t>2</w:t>
            </w:r>
            <w:r>
              <w:rPr>
                <w:rFonts w:hint="eastAsia" w:ascii="仿宋_GB2312" w:hAnsi="仿宋_GB2312" w:cs="仿宋_GB2312"/>
                <w:sz w:val="21"/>
                <w:szCs w:val="21"/>
                <w:lang w:val="zh-CN"/>
              </w:rPr>
              <w:t>分。</w:t>
            </w:r>
          </w:p>
          <w:p w14:paraId="7B9C02BE">
            <w:pPr>
              <w:kinsoku w:val="0"/>
              <w:autoSpaceDE w:val="0"/>
              <w:autoSpaceDN w:val="0"/>
              <w:spacing w:line="240" w:lineRule="exact"/>
              <w:textAlignment w:val="baseline"/>
              <w:rPr>
                <w:rFonts w:hint="eastAsia" w:ascii="仿宋_GB2312" w:hAnsi="仿宋_GB2312" w:cs="仿宋_GB2312"/>
                <w:sz w:val="21"/>
                <w:szCs w:val="21"/>
                <w:lang w:val="zh-CN"/>
              </w:rPr>
            </w:pPr>
            <w:r>
              <w:rPr>
                <w:rFonts w:hAnsi="仿宋_GB2312"/>
                <w:sz w:val="21"/>
                <w:szCs w:val="21"/>
                <w:lang w:val="zh-CN"/>
              </w:rPr>
              <w:t>2</w:t>
            </w:r>
            <w:r>
              <w:rPr>
                <w:rFonts w:hint="eastAsia" w:ascii="仿宋_GB2312" w:hAnsi="仿宋_GB2312" w:cs="仿宋_GB2312"/>
                <w:sz w:val="21"/>
                <w:szCs w:val="21"/>
                <w:lang w:val="zh-CN"/>
              </w:rPr>
              <w:t>、发布内容与备案内容一致的得</w:t>
            </w:r>
            <w:r>
              <w:rPr>
                <w:rFonts w:hAnsi="仿宋_GB2312"/>
                <w:sz w:val="21"/>
                <w:szCs w:val="21"/>
                <w:lang w:val="zh-CN"/>
              </w:rPr>
              <w:t>2</w:t>
            </w:r>
            <w:r>
              <w:rPr>
                <w:rFonts w:hint="eastAsia" w:ascii="仿宋_GB2312" w:hAnsi="仿宋_GB2312" w:cs="仿宋_GB2312"/>
                <w:sz w:val="21"/>
                <w:szCs w:val="21"/>
                <w:lang w:val="zh-CN"/>
              </w:rPr>
              <w:t>分；不一致不得分。</w:t>
            </w:r>
          </w:p>
          <w:p w14:paraId="54B9737D">
            <w:pPr>
              <w:kinsoku w:val="0"/>
              <w:autoSpaceDE w:val="0"/>
              <w:autoSpaceDN w:val="0"/>
              <w:spacing w:line="240" w:lineRule="exact"/>
              <w:textAlignment w:val="baseline"/>
              <w:rPr>
                <w:rFonts w:ascii="仿宋_GB2312" w:hAnsi="仿宋_GB2312" w:cs="仿宋_GB2312"/>
                <w:sz w:val="21"/>
                <w:szCs w:val="21"/>
                <w:lang w:val="zh-CN"/>
              </w:rPr>
            </w:pPr>
            <w:r>
              <w:rPr>
                <w:rFonts w:hAnsi="仿宋_GB2312"/>
                <w:sz w:val="21"/>
                <w:szCs w:val="21"/>
                <w:lang w:val="zh-CN"/>
              </w:rPr>
              <w:t>3</w:t>
            </w:r>
            <w:r>
              <w:rPr>
                <w:rFonts w:hint="eastAsia" w:ascii="仿宋_GB2312" w:hAnsi="仿宋_GB2312" w:cs="仿宋_GB2312"/>
                <w:sz w:val="21"/>
                <w:szCs w:val="21"/>
                <w:lang w:val="zh-CN"/>
              </w:rPr>
              <w:t>、真实程度：发布内容与执行情况一致的得</w:t>
            </w:r>
            <w:r>
              <w:rPr>
                <w:rFonts w:hAnsi="仿宋_GB2312"/>
                <w:sz w:val="21"/>
                <w:szCs w:val="21"/>
                <w:lang w:val="zh-CN"/>
              </w:rPr>
              <w:t>1</w:t>
            </w:r>
            <w:r>
              <w:rPr>
                <w:rFonts w:hint="eastAsia" w:ascii="仿宋_GB2312" w:hAnsi="仿宋_GB2312" w:cs="仿宋_GB2312"/>
                <w:sz w:val="21"/>
                <w:szCs w:val="21"/>
                <w:lang w:val="zh-CN"/>
              </w:rPr>
              <w:t>分，不一致的不得分。</w:t>
            </w:r>
          </w:p>
        </w:tc>
        <w:tc>
          <w:tcPr>
            <w:tcW w:w="720" w:type="dxa"/>
            <w:tcBorders>
              <w:top w:val="single" w:color="auto" w:sz="6" w:space="0"/>
              <w:left w:val="single" w:color="auto" w:sz="6" w:space="0"/>
              <w:bottom w:val="single" w:color="auto" w:sz="6" w:space="0"/>
              <w:right w:val="single" w:color="auto" w:sz="6" w:space="0"/>
            </w:tcBorders>
            <w:vAlign w:val="center"/>
          </w:tcPr>
          <w:p w14:paraId="48B9034F">
            <w:pPr>
              <w:kinsoku w:val="0"/>
              <w:autoSpaceDE w:val="0"/>
              <w:autoSpaceDN w:val="0"/>
              <w:spacing w:line="240" w:lineRule="exact"/>
              <w:jc w:val="center"/>
              <w:textAlignment w:val="baseline"/>
              <w:rPr>
                <w:sz w:val="21"/>
                <w:szCs w:val="21"/>
                <w:lang w:val="zh-CN"/>
              </w:rPr>
            </w:pPr>
          </w:p>
        </w:tc>
        <w:tc>
          <w:tcPr>
            <w:tcW w:w="753" w:type="dxa"/>
            <w:tcBorders>
              <w:top w:val="single" w:color="auto" w:sz="6" w:space="0"/>
              <w:left w:val="single" w:color="auto" w:sz="6" w:space="0"/>
              <w:bottom w:val="single" w:color="auto" w:sz="6" w:space="0"/>
              <w:right w:val="single" w:color="auto" w:sz="6" w:space="0"/>
            </w:tcBorders>
            <w:vAlign w:val="center"/>
          </w:tcPr>
          <w:p w14:paraId="46BAAA49">
            <w:pPr>
              <w:kinsoku w:val="0"/>
              <w:autoSpaceDE w:val="0"/>
              <w:autoSpaceDN w:val="0"/>
              <w:spacing w:line="240" w:lineRule="exact"/>
              <w:jc w:val="center"/>
              <w:textAlignment w:val="baseline"/>
              <w:rPr>
                <w:sz w:val="21"/>
                <w:szCs w:val="21"/>
                <w:lang w:val="zh-CN"/>
              </w:rPr>
            </w:pPr>
          </w:p>
        </w:tc>
        <w:tc>
          <w:tcPr>
            <w:tcW w:w="775" w:type="dxa"/>
            <w:tcBorders>
              <w:top w:val="single" w:color="auto" w:sz="6" w:space="0"/>
              <w:left w:val="single" w:color="auto" w:sz="6" w:space="0"/>
              <w:bottom w:val="single" w:color="auto" w:sz="6" w:space="0"/>
              <w:right w:val="single" w:color="auto" w:sz="8" w:space="0"/>
            </w:tcBorders>
            <w:vAlign w:val="center"/>
          </w:tcPr>
          <w:p w14:paraId="61245578">
            <w:pPr>
              <w:kinsoku w:val="0"/>
              <w:autoSpaceDE w:val="0"/>
              <w:autoSpaceDN w:val="0"/>
              <w:spacing w:line="240" w:lineRule="exact"/>
              <w:textAlignment w:val="baseline"/>
              <w:rPr>
                <w:sz w:val="21"/>
                <w:szCs w:val="21"/>
                <w:lang w:val="zh-CN"/>
              </w:rPr>
            </w:pPr>
          </w:p>
        </w:tc>
      </w:tr>
      <w:tr w14:paraId="279A3C0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trHeight w:val="945" w:hRule="atLeast"/>
        </w:trPr>
        <w:tc>
          <w:tcPr>
            <w:tcW w:w="1058" w:type="dxa"/>
            <w:vMerge w:val="continue"/>
            <w:tcBorders>
              <w:top w:val="single" w:color="auto" w:sz="6" w:space="0"/>
              <w:left w:val="single" w:color="auto" w:sz="8" w:space="0"/>
              <w:bottom w:val="single" w:color="auto" w:sz="6" w:space="0"/>
              <w:right w:val="single" w:color="auto" w:sz="6" w:space="0"/>
            </w:tcBorders>
            <w:vAlign w:val="center"/>
          </w:tcPr>
          <w:p w14:paraId="23DA20B6">
            <w:pPr>
              <w:widowControl/>
              <w:jc w:val="left"/>
              <w:rPr>
                <w:sz w:val="21"/>
                <w:szCs w:val="21"/>
                <w:lang w:val="zh-CN"/>
              </w:rPr>
            </w:pPr>
          </w:p>
        </w:tc>
        <w:tc>
          <w:tcPr>
            <w:tcW w:w="1309" w:type="dxa"/>
            <w:tcBorders>
              <w:top w:val="single" w:color="auto" w:sz="6" w:space="0"/>
              <w:left w:val="single" w:color="auto" w:sz="6" w:space="0"/>
              <w:bottom w:val="single" w:color="auto" w:sz="6" w:space="0"/>
              <w:right w:val="single" w:color="auto" w:sz="6" w:space="0"/>
            </w:tcBorders>
            <w:vAlign w:val="center"/>
          </w:tcPr>
          <w:p w14:paraId="1095EE63">
            <w:pPr>
              <w:kinsoku w:val="0"/>
              <w:autoSpaceDE w:val="0"/>
              <w:autoSpaceDN w:val="0"/>
              <w:spacing w:line="240" w:lineRule="exact"/>
              <w:jc w:val="center"/>
              <w:textAlignment w:val="baseline"/>
              <w:rPr>
                <w:sz w:val="21"/>
                <w:szCs w:val="21"/>
                <w:lang w:val="zh-CN"/>
              </w:rPr>
            </w:pPr>
            <w:r>
              <w:rPr>
                <w:rFonts w:hint="eastAsia" w:hAnsi="仿宋_GB2312"/>
                <w:sz w:val="21"/>
                <w:szCs w:val="21"/>
                <w:lang w:val="zh-CN"/>
              </w:rPr>
              <w:t>收费执行</w:t>
            </w:r>
          </w:p>
          <w:p w14:paraId="5D8AE249">
            <w:pPr>
              <w:kinsoku w:val="0"/>
              <w:autoSpaceDE w:val="0"/>
              <w:autoSpaceDN w:val="0"/>
              <w:spacing w:line="240" w:lineRule="exact"/>
              <w:jc w:val="center"/>
              <w:textAlignment w:val="baseline"/>
              <w:rPr>
                <w:sz w:val="21"/>
                <w:szCs w:val="21"/>
                <w:lang w:val="zh-CN"/>
              </w:rPr>
            </w:pPr>
            <w:r>
              <w:rPr>
                <w:rFonts w:hint="eastAsia" w:hAnsi="仿宋_GB2312"/>
                <w:sz w:val="21"/>
                <w:szCs w:val="21"/>
                <w:lang w:val="zh-CN"/>
              </w:rPr>
              <w:t>情况</w:t>
            </w:r>
          </w:p>
        </w:tc>
        <w:tc>
          <w:tcPr>
            <w:tcW w:w="848" w:type="dxa"/>
            <w:tcBorders>
              <w:top w:val="single" w:color="auto" w:sz="6" w:space="0"/>
              <w:left w:val="single" w:color="auto" w:sz="6" w:space="0"/>
              <w:bottom w:val="single" w:color="auto" w:sz="6" w:space="0"/>
              <w:right w:val="single" w:color="auto" w:sz="6" w:space="0"/>
            </w:tcBorders>
            <w:vAlign w:val="center"/>
          </w:tcPr>
          <w:p w14:paraId="5F4B6D24">
            <w:pPr>
              <w:kinsoku w:val="0"/>
              <w:autoSpaceDE w:val="0"/>
              <w:autoSpaceDN w:val="0"/>
              <w:spacing w:line="240" w:lineRule="exact"/>
              <w:jc w:val="center"/>
              <w:textAlignment w:val="baseline"/>
              <w:rPr>
                <w:sz w:val="21"/>
                <w:szCs w:val="21"/>
                <w:lang w:val="zh-CN"/>
              </w:rPr>
            </w:pPr>
            <w:r>
              <w:rPr>
                <w:sz w:val="21"/>
                <w:szCs w:val="21"/>
              </w:rPr>
              <w:t>5</w:t>
            </w:r>
            <w:r>
              <w:rPr>
                <w:rFonts w:hint="eastAsia" w:hAnsi="仿宋_GB2312"/>
                <w:sz w:val="21"/>
                <w:szCs w:val="21"/>
                <w:lang w:val="zh-CN"/>
              </w:rPr>
              <w:t>分</w:t>
            </w:r>
          </w:p>
        </w:tc>
        <w:tc>
          <w:tcPr>
            <w:tcW w:w="3359" w:type="dxa"/>
            <w:tcBorders>
              <w:top w:val="single" w:color="auto" w:sz="6" w:space="0"/>
              <w:left w:val="single" w:color="auto" w:sz="6" w:space="0"/>
              <w:bottom w:val="single" w:color="auto" w:sz="6" w:space="0"/>
              <w:right w:val="single" w:color="auto" w:sz="6" w:space="0"/>
            </w:tcBorders>
            <w:vAlign w:val="center"/>
          </w:tcPr>
          <w:p w14:paraId="01481A87">
            <w:pPr>
              <w:kinsoku w:val="0"/>
              <w:autoSpaceDE w:val="0"/>
              <w:autoSpaceDN w:val="0"/>
              <w:spacing w:line="240" w:lineRule="exact"/>
              <w:ind w:firstLine="420" w:firstLineChars="200"/>
              <w:textAlignment w:val="baseline"/>
              <w:rPr>
                <w:rFonts w:ascii="仿宋_GB2312" w:hAnsi="仿宋_GB2312" w:cs="仿宋_GB2312"/>
                <w:sz w:val="21"/>
                <w:szCs w:val="21"/>
                <w:lang w:val="zh-CN"/>
              </w:rPr>
            </w:pPr>
            <w:r>
              <w:rPr>
                <w:rFonts w:hAnsi="仿宋_GB2312"/>
                <w:sz w:val="21"/>
                <w:szCs w:val="21"/>
                <w:lang w:val="zh-CN"/>
              </w:rPr>
              <w:t>1</w:t>
            </w:r>
            <w:r>
              <w:rPr>
                <w:rFonts w:hint="eastAsia" w:ascii="仿宋_GB2312" w:hAnsi="仿宋_GB2312" w:cs="仿宋_GB2312"/>
                <w:sz w:val="21"/>
                <w:szCs w:val="21"/>
                <w:lang w:val="zh-CN"/>
              </w:rPr>
              <w:t>、收费项目和标准公示。</w:t>
            </w:r>
          </w:p>
          <w:p w14:paraId="503AB78D">
            <w:pPr>
              <w:kinsoku w:val="0"/>
              <w:autoSpaceDE w:val="0"/>
              <w:autoSpaceDN w:val="0"/>
              <w:spacing w:line="240" w:lineRule="exact"/>
              <w:ind w:firstLine="420" w:firstLineChars="200"/>
              <w:textAlignment w:val="baseline"/>
              <w:rPr>
                <w:rFonts w:ascii="仿宋_GB2312" w:hAnsi="仿宋_GB2312" w:cs="仿宋_GB2312"/>
                <w:sz w:val="21"/>
                <w:szCs w:val="21"/>
                <w:lang w:val="zh-CN"/>
              </w:rPr>
            </w:pPr>
            <w:r>
              <w:rPr>
                <w:rFonts w:hAnsi="仿宋_GB2312"/>
                <w:sz w:val="21"/>
                <w:szCs w:val="21"/>
                <w:lang w:val="zh-CN"/>
              </w:rPr>
              <w:t>2</w:t>
            </w:r>
            <w:r>
              <w:rPr>
                <w:rFonts w:hint="eastAsia" w:ascii="仿宋_GB2312" w:hAnsi="仿宋_GB2312" w:cs="仿宋_GB2312"/>
                <w:sz w:val="21"/>
                <w:szCs w:val="21"/>
                <w:lang w:val="zh-CN"/>
              </w:rPr>
              <w:t>、按物价部门备案标准收费。</w:t>
            </w:r>
          </w:p>
        </w:tc>
        <w:tc>
          <w:tcPr>
            <w:tcW w:w="4616" w:type="dxa"/>
            <w:tcBorders>
              <w:top w:val="single" w:color="auto" w:sz="6" w:space="0"/>
              <w:left w:val="single" w:color="auto" w:sz="6" w:space="0"/>
              <w:bottom w:val="single" w:color="auto" w:sz="6" w:space="0"/>
              <w:right w:val="single" w:color="auto" w:sz="6" w:space="0"/>
            </w:tcBorders>
            <w:vAlign w:val="center"/>
          </w:tcPr>
          <w:p w14:paraId="074FBF9D">
            <w:pPr>
              <w:kinsoku w:val="0"/>
              <w:autoSpaceDE w:val="0"/>
              <w:autoSpaceDN w:val="0"/>
              <w:spacing w:line="240" w:lineRule="exact"/>
              <w:textAlignment w:val="baseline"/>
              <w:rPr>
                <w:rFonts w:ascii="仿宋_GB2312" w:hAnsi="仿宋_GB2312" w:cs="仿宋_GB2312"/>
                <w:sz w:val="21"/>
                <w:szCs w:val="21"/>
                <w:lang w:val="zh-CN"/>
              </w:rPr>
            </w:pPr>
            <w:r>
              <w:rPr>
                <w:rFonts w:hAnsi="仿宋_GB2312"/>
                <w:sz w:val="21"/>
                <w:szCs w:val="21"/>
                <w:lang w:val="zh-CN"/>
              </w:rPr>
              <w:t>1</w:t>
            </w:r>
            <w:r>
              <w:rPr>
                <w:rFonts w:hint="eastAsia" w:ascii="仿宋_GB2312" w:hAnsi="仿宋_GB2312" w:cs="仿宋_GB2312"/>
                <w:sz w:val="21"/>
                <w:szCs w:val="21"/>
                <w:lang w:val="zh-CN"/>
              </w:rPr>
              <w:t>、收费项目和标准公示得</w:t>
            </w:r>
            <w:r>
              <w:rPr>
                <w:rFonts w:hAnsi="仿宋_GB2312"/>
                <w:sz w:val="21"/>
                <w:szCs w:val="21"/>
                <w:lang w:val="zh-CN"/>
              </w:rPr>
              <w:t>2</w:t>
            </w:r>
            <w:r>
              <w:rPr>
                <w:rFonts w:hint="eastAsia" w:ascii="仿宋_GB2312" w:hAnsi="仿宋_GB2312" w:cs="仿宋_GB2312"/>
                <w:sz w:val="21"/>
                <w:szCs w:val="21"/>
                <w:lang w:val="zh-CN"/>
              </w:rPr>
              <w:t>分；未公示不得分。</w:t>
            </w:r>
          </w:p>
          <w:p w14:paraId="41383FD4">
            <w:pPr>
              <w:kinsoku w:val="0"/>
              <w:autoSpaceDE w:val="0"/>
              <w:autoSpaceDN w:val="0"/>
              <w:spacing w:line="240" w:lineRule="exact"/>
              <w:textAlignment w:val="baseline"/>
              <w:rPr>
                <w:rFonts w:ascii="仿宋_GB2312" w:hAnsi="仿宋_GB2312" w:cs="仿宋_GB2312"/>
                <w:sz w:val="21"/>
                <w:szCs w:val="21"/>
                <w:lang w:val="zh-CN"/>
              </w:rPr>
            </w:pPr>
            <w:r>
              <w:rPr>
                <w:rFonts w:hAnsi="仿宋_GB2312"/>
                <w:sz w:val="21"/>
                <w:szCs w:val="21"/>
                <w:lang w:val="zh-CN"/>
              </w:rPr>
              <w:t>2</w:t>
            </w:r>
            <w:r>
              <w:rPr>
                <w:rFonts w:hint="eastAsia" w:ascii="仿宋_GB2312" w:hAnsi="仿宋_GB2312" w:cs="仿宋_GB2312"/>
                <w:sz w:val="21"/>
                <w:szCs w:val="21"/>
                <w:lang w:val="zh-CN"/>
              </w:rPr>
              <w:t>、收费规范程度：收费规范得</w:t>
            </w:r>
            <w:r>
              <w:rPr>
                <w:rFonts w:hAnsi="仿宋_GB2312"/>
                <w:sz w:val="21"/>
                <w:szCs w:val="21"/>
                <w:lang w:val="zh-CN"/>
              </w:rPr>
              <w:t>3</w:t>
            </w:r>
            <w:r>
              <w:rPr>
                <w:rFonts w:hint="eastAsia" w:ascii="仿宋_GB2312" w:hAnsi="仿宋_GB2312" w:cs="仿宋_GB2312"/>
                <w:sz w:val="21"/>
                <w:szCs w:val="21"/>
                <w:lang w:val="zh-CN"/>
              </w:rPr>
              <w:t>分；基本规范得</w:t>
            </w:r>
            <w:r>
              <w:rPr>
                <w:rFonts w:hAnsi="仿宋_GB2312"/>
                <w:sz w:val="21"/>
                <w:szCs w:val="21"/>
                <w:lang w:val="zh-CN"/>
              </w:rPr>
              <w:t>2</w:t>
            </w:r>
            <w:r>
              <w:rPr>
                <w:rFonts w:hint="eastAsia" w:ascii="仿宋_GB2312" w:hAnsi="仿宋_GB2312" w:cs="仿宋_GB2312"/>
                <w:sz w:val="21"/>
                <w:szCs w:val="21"/>
                <w:lang w:val="zh-CN"/>
              </w:rPr>
              <w:t>分；不规范不得分。</w:t>
            </w:r>
          </w:p>
        </w:tc>
        <w:tc>
          <w:tcPr>
            <w:tcW w:w="720" w:type="dxa"/>
            <w:tcBorders>
              <w:top w:val="single" w:color="auto" w:sz="6" w:space="0"/>
              <w:left w:val="single" w:color="auto" w:sz="6" w:space="0"/>
              <w:bottom w:val="single" w:color="auto" w:sz="6" w:space="0"/>
              <w:right w:val="single" w:color="auto" w:sz="6" w:space="0"/>
            </w:tcBorders>
            <w:vAlign w:val="center"/>
          </w:tcPr>
          <w:p w14:paraId="124126ED">
            <w:pPr>
              <w:kinsoku w:val="0"/>
              <w:autoSpaceDE w:val="0"/>
              <w:autoSpaceDN w:val="0"/>
              <w:spacing w:line="240" w:lineRule="exact"/>
              <w:jc w:val="center"/>
              <w:textAlignment w:val="baseline"/>
              <w:rPr>
                <w:sz w:val="21"/>
                <w:szCs w:val="21"/>
                <w:lang w:val="zh-CN"/>
              </w:rPr>
            </w:pPr>
          </w:p>
        </w:tc>
        <w:tc>
          <w:tcPr>
            <w:tcW w:w="753" w:type="dxa"/>
            <w:tcBorders>
              <w:top w:val="single" w:color="auto" w:sz="6" w:space="0"/>
              <w:left w:val="single" w:color="auto" w:sz="6" w:space="0"/>
              <w:bottom w:val="single" w:color="auto" w:sz="6" w:space="0"/>
              <w:right w:val="single" w:color="auto" w:sz="6" w:space="0"/>
            </w:tcBorders>
            <w:vAlign w:val="center"/>
          </w:tcPr>
          <w:p w14:paraId="0C2AB140">
            <w:pPr>
              <w:kinsoku w:val="0"/>
              <w:autoSpaceDE w:val="0"/>
              <w:autoSpaceDN w:val="0"/>
              <w:spacing w:line="240" w:lineRule="exact"/>
              <w:jc w:val="center"/>
              <w:textAlignment w:val="baseline"/>
              <w:rPr>
                <w:sz w:val="21"/>
                <w:szCs w:val="21"/>
                <w:lang w:val="zh-CN"/>
              </w:rPr>
            </w:pPr>
          </w:p>
        </w:tc>
        <w:tc>
          <w:tcPr>
            <w:tcW w:w="775" w:type="dxa"/>
            <w:tcBorders>
              <w:top w:val="single" w:color="auto" w:sz="6" w:space="0"/>
              <w:left w:val="single" w:color="auto" w:sz="6" w:space="0"/>
              <w:bottom w:val="single" w:color="auto" w:sz="6" w:space="0"/>
              <w:right w:val="single" w:color="auto" w:sz="8" w:space="0"/>
            </w:tcBorders>
            <w:vAlign w:val="center"/>
          </w:tcPr>
          <w:p w14:paraId="33A6930A">
            <w:pPr>
              <w:kinsoku w:val="0"/>
              <w:autoSpaceDE w:val="0"/>
              <w:autoSpaceDN w:val="0"/>
              <w:spacing w:line="240" w:lineRule="exact"/>
              <w:jc w:val="center"/>
              <w:textAlignment w:val="baseline"/>
              <w:rPr>
                <w:sz w:val="21"/>
                <w:szCs w:val="21"/>
                <w:lang w:val="zh-CN"/>
              </w:rPr>
            </w:pPr>
          </w:p>
        </w:tc>
      </w:tr>
      <w:tr w14:paraId="0FE7C65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trHeight w:val="1038" w:hRule="atLeast"/>
        </w:trPr>
        <w:tc>
          <w:tcPr>
            <w:tcW w:w="1058" w:type="dxa"/>
            <w:vMerge w:val="continue"/>
            <w:tcBorders>
              <w:top w:val="single" w:color="auto" w:sz="6" w:space="0"/>
              <w:left w:val="single" w:color="auto" w:sz="8" w:space="0"/>
              <w:bottom w:val="single" w:color="auto" w:sz="6" w:space="0"/>
              <w:right w:val="single" w:color="auto" w:sz="6" w:space="0"/>
            </w:tcBorders>
            <w:vAlign w:val="center"/>
          </w:tcPr>
          <w:p w14:paraId="6D2E9015">
            <w:pPr>
              <w:widowControl/>
              <w:jc w:val="left"/>
              <w:rPr>
                <w:sz w:val="21"/>
                <w:szCs w:val="21"/>
                <w:lang w:val="zh-CN"/>
              </w:rPr>
            </w:pPr>
          </w:p>
        </w:tc>
        <w:tc>
          <w:tcPr>
            <w:tcW w:w="1309" w:type="dxa"/>
            <w:tcBorders>
              <w:top w:val="single" w:color="auto" w:sz="6" w:space="0"/>
              <w:left w:val="single" w:color="auto" w:sz="6" w:space="0"/>
              <w:bottom w:val="single" w:color="auto" w:sz="6" w:space="0"/>
              <w:right w:val="single" w:color="auto" w:sz="6" w:space="0"/>
            </w:tcBorders>
            <w:vAlign w:val="center"/>
          </w:tcPr>
          <w:p w14:paraId="2C045E18">
            <w:pPr>
              <w:kinsoku w:val="0"/>
              <w:autoSpaceDE w:val="0"/>
              <w:autoSpaceDN w:val="0"/>
              <w:spacing w:line="240" w:lineRule="exact"/>
              <w:jc w:val="center"/>
              <w:textAlignment w:val="baseline"/>
              <w:rPr>
                <w:sz w:val="21"/>
                <w:szCs w:val="21"/>
                <w:lang w:val="zh-CN"/>
              </w:rPr>
            </w:pPr>
            <w:r>
              <w:rPr>
                <w:rFonts w:hint="eastAsia" w:hAnsi="仿宋_GB2312"/>
                <w:sz w:val="21"/>
                <w:szCs w:val="21"/>
                <w:lang w:val="zh-CN"/>
              </w:rPr>
              <w:t>证件悬挂情况</w:t>
            </w:r>
          </w:p>
        </w:tc>
        <w:tc>
          <w:tcPr>
            <w:tcW w:w="848" w:type="dxa"/>
            <w:tcBorders>
              <w:top w:val="single" w:color="auto" w:sz="6" w:space="0"/>
              <w:left w:val="single" w:color="auto" w:sz="6" w:space="0"/>
              <w:bottom w:val="single" w:color="auto" w:sz="6" w:space="0"/>
              <w:right w:val="single" w:color="auto" w:sz="6" w:space="0"/>
            </w:tcBorders>
            <w:vAlign w:val="center"/>
          </w:tcPr>
          <w:p w14:paraId="1842B2A0">
            <w:pPr>
              <w:kinsoku w:val="0"/>
              <w:autoSpaceDE w:val="0"/>
              <w:autoSpaceDN w:val="0"/>
              <w:spacing w:line="240" w:lineRule="exact"/>
              <w:jc w:val="center"/>
              <w:textAlignment w:val="baseline"/>
              <w:rPr>
                <w:sz w:val="21"/>
                <w:szCs w:val="21"/>
              </w:rPr>
            </w:pPr>
            <w:r>
              <w:rPr>
                <w:sz w:val="21"/>
                <w:szCs w:val="21"/>
              </w:rPr>
              <w:t>2</w:t>
            </w:r>
            <w:r>
              <w:rPr>
                <w:rFonts w:hint="eastAsia" w:hAnsi="仿宋_GB2312"/>
                <w:sz w:val="21"/>
                <w:szCs w:val="21"/>
              </w:rPr>
              <w:t>分</w:t>
            </w:r>
          </w:p>
        </w:tc>
        <w:tc>
          <w:tcPr>
            <w:tcW w:w="3359" w:type="dxa"/>
            <w:tcBorders>
              <w:top w:val="single" w:color="auto" w:sz="6" w:space="0"/>
              <w:left w:val="single" w:color="auto" w:sz="6" w:space="0"/>
              <w:bottom w:val="single" w:color="auto" w:sz="6" w:space="0"/>
              <w:right w:val="single" w:color="auto" w:sz="6" w:space="0"/>
            </w:tcBorders>
            <w:vAlign w:val="center"/>
          </w:tcPr>
          <w:p w14:paraId="5CB75F56">
            <w:pPr>
              <w:kinsoku w:val="0"/>
              <w:autoSpaceDE w:val="0"/>
              <w:autoSpaceDN w:val="0"/>
              <w:spacing w:line="240" w:lineRule="exact"/>
              <w:ind w:firstLine="420" w:firstLineChars="200"/>
              <w:textAlignment w:val="baseline"/>
              <w:rPr>
                <w:rFonts w:ascii="仿宋_GB2312" w:hAnsi="仿宋_GB2312" w:cs="仿宋_GB2312"/>
                <w:sz w:val="21"/>
                <w:szCs w:val="21"/>
                <w:lang w:val="zh-CN"/>
              </w:rPr>
            </w:pPr>
            <w:r>
              <w:rPr>
                <w:rFonts w:hint="eastAsia" w:ascii="仿宋_GB2312" w:hAnsi="仿宋_GB2312" w:cs="仿宋_GB2312"/>
                <w:sz w:val="21"/>
                <w:szCs w:val="21"/>
                <w:lang w:val="zh-CN"/>
              </w:rPr>
              <w:t>办学许可证和相关证件按要求悬挂。</w:t>
            </w:r>
          </w:p>
        </w:tc>
        <w:tc>
          <w:tcPr>
            <w:tcW w:w="4616" w:type="dxa"/>
            <w:tcBorders>
              <w:top w:val="single" w:color="auto" w:sz="6" w:space="0"/>
              <w:left w:val="single" w:color="auto" w:sz="6" w:space="0"/>
              <w:bottom w:val="single" w:color="auto" w:sz="6" w:space="0"/>
              <w:right w:val="single" w:color="auto" w:sz="6" w:space="0"/>
            </w:tcBorders>
            <w:vAlign w:val="center"/>
          </w:tcPr>
          <w:p w14:paraId="59F6988B">
            <w:pPr>
              <w:kinsoku w:val="0"/>
              <w:autoSpaceDE w:val="0"/>
              <w:autoSpaceDN w:val="0"/>
              <w:spacing w:line="240" w:lineRule="exact"/>
              <w:textAlignment w:val="baseline"/>
              <w:rPr>
                <w:rFonts w:ascii="仿宋_GB2312" w:hAnsi="仿宋_GB2312" w:cs="仿宋_GB2312"/>
                <w:sz w:val="21"/>
                <w:szCs w:val="21"/>
                <w:lang w:val="zh-CN"/>
              </w:rPr>
            </w:pPr>
            <w:r>
              <w:rPr>
                <w:rFonts w:hint="eastAsia" w:ascii="仿宋_GB2312" w:hAnsi="仿宋_GB2312" w:cs="仿宋_GB2312"/>
                <w:sz w:val="21"/>
                <w:szCs w:val="21"/>
                <w:lang w:val="zh-CN"/>
              </w:rPr>
              <w:t>达到要求得</w:t>
            </w:r>
            <w:r>
              <w:rPr>
                <w:rFonts w:hAnsi="仿宋_GB2312"/>
                <w:sz w:val="21"/>
                <w:szCs w:val="21"/>
                <w:lang w:val="zh-CN"/>
              </w:rPr>
              <w:t>2</w:t>
            </w:r>
            <w:r>
              <w:rPr>
                <w:rFonts w:hint="eastAsia" w:ascii="仿宋_GB2312" w:hAnsi="仿宋_GB2312" w:cs="仿宋_GB2312"/>
                <w:sz w:val="21"/>
                <w:szCs w:val="21"/>
                <w:lang w:val="zh-CN"/>
              </w:rPr>
              <w:t>分，任何一项达不到要求的扣</w:t>
            </w:r>
            <w:r>
              <w:rPr>
                <w:rFonts w:hAnsi="仿宋_GB2312"/>
                <w:sz w:val="21"/>
                <w:szCs w:val="21"/>
                <w:lang w:val="zh-CN"/>
              </w:rPr>
              <w:t>1</w:t>
            </w:r>
            <w:r>
              <w:rPr>
                <w:rFonts w:hint="eastAsia" w:ascii="仿宋_GB2312" w:hAnsi="仿宋_GB2312" w:cs="仿宋_GB2312"/>
                <w:sz w:val="21"/>
                <w:szCs w:val="21"/>
                <w:lang w:val="zh-CN"/>
              </w:rPr>
              <w:t>分直至扣完。</w:t>
            </w:r>
          </w:p>
        </w:tc>
        <w:tc>
          <w:tcPr>
            <w:tcW w:w="720" w:type="dxa"/>
            <w:tcBorders>
              <w:top w:val="single" w:color="auto" w:sz="6" w:space="0"/>
              <w:left w:val="single" w:color="auto" w:sz="6" w:space="0"/>
              <w:bottom w:val="single" w:color="auto" w:sz="6" w:space="0"/>
              <w:right w:val="single" w:color="auto" w:sz="6" w:space="0"/>
            </w:tcBorders>
            <w:vAlign w:val="center"/>
          </w:tcPr>
          <w:p w14:paraId="1330E721">
            <w:pPr>
              <w:kinsoku w:val="0"/>
              <w:autoSpaceDE w:val="0"/>
              <w:autoSpaceDN w:val="0"/>
              <w:spacing w:line="240" w:lineRule="exact"/>
              <w:jc w:val="center"/>
              <w:textAlignment w:val="baseline"/>
              <w:rPr>
                <w:sz w:val="21"/>
                <w:szCs w:val="21"/>
                <w:lang w:val="zh-CN"/>
              </w:rPr>
            </w:pPr>
          </w:p>
        </w:tc>
        <w:tc>
          <w:tcPr>
            <w:tcW w:w="753" w:type="dxa"/>
            <w:tcBorders>
              <w:top w:val="single" w:color="auto" w:sz="6" w:space="0"/>
              <w:left w:val="single" w:color="auto" w:sz="6" w:space="0"/>
              <w:bottom w:val="single" w:color="auto" w:sz="6" w:space="0"/>
              <w:right w:val="single" w:color="auto" w:sz="6" w:space="0"/>
            </w:tcBorders>
            <w:vAlign w:val="center"/>
          </w:tcPr>
          <w:p w14:paraId="5463AADE">
            <w:pPr>
              <w:kinsoku w:val="0"/>
              <w:autoSpaceDE w:val="0"/>
              <w:autoSpaceDN w:val="0"/>
              <w:spacing w:line="240" w:lineRule="exact"/>
              <w:jc w:val="center"/>
              <w:textAlignment w:val="baseline"/>
              <w:rPr>
                <w:sz w:val="21"/>
                <w:szCs w:val="21"/>
                <w:lang w:val="zh-CN"/>
              </w:rPr>
            </w:pPr>
          </w:p>
        </w:tc>
        <w:tc>
          <w:tcPr>
            <w:tcW w:w="775" w:type="dxa"/>
            <w:tcBorders>
              <w:top w:val="single" w:color="auto" w:sz="6" w:space="0"/>
              <w:left w:val="single" w:color="auto" w:sz="6" w:space="0"/>
              <w:bottom w:val="single" w:color="auto" w:sz="6" w:space="0"/>
              <w:right w:val="single" w:color="auto" w:sz="8" w:space="0"/>
            </w:tcBorders>
            <w:vAlign w:val="center"/>
          </w:tcPr>
          <w:p w14:paraId="122C8B34">
            <w:pPr>
              <w:kinsoku w:val="0"/>
              <w:autoSpaceDE w:val="0"/>
              <w:autoSpaceDN w:val="0"/>
              <w:spacing w:line="240" w:lineRule="exact"/>
              <w:jc w:val="center"/>
              <w:textAlignment w:val="baseline"/>
              <w:rPr>
                <w:sz w:val="21"/>
                <w:szCs w:val="21"/>
                <w:lang w:val="zh-CN"/>
              </w:rPr>
            </w:pPr>
          </w:p>
        </w:tc>
      </w:tr>
      <w:tr w14:paraId="4157245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trHeight w:val="507" w:hRule="atLeast"/>
        </w:trPr>
        <w:tc>
          <w:tcPr>
            <w:tcW w:w="1058" w:type="dxa"/>
            <w:vMerge w:val="restart"/>
            <w:tcBorders>
              <w:top w:val="single" w:color="auto" w:sz="6" w:space="0"/>
              <w:left w:val="single" w:color="auto" w:sz="8" w:space="0"/>
              <w:bottom w:val="single" w:color="auto" w:sz="6" w:space="0"/>
              <w:right w:val="single" w:color="auto" w:sz="6" w:space="0"/>
            </w:tcBorders>
            <w:vAlign w:val="center"/>
          </w:tcPr>
          <w:p w14:paraId="565D14A5">
            <w:pPr>
              <w:kinsoku w:val="0"/>
              <w:autoSpaceDE w:val="0"/>
              <w:autoSpaceDN w:val="0"/>
              <w:spacing w:line="240" w:lineRule="exact"/>
              <w:jc w:val="center"/>
              <w:textAlignment w:val="baseline"/>
              <w:rPr>
                <w:sz w:val="21"/>
                <w:szCs w:val="21"/>
                <w:lang w:val="zh-CN"/>
              </w:rPr>
            </w:pPr>
            <w:r>
              <w:rPr>
                <w:rFonts w:hint="eastAsia" w:hAnsi="仿宋_GB2312"/>
                <w:sz w:val="21"/>
                <w:szCs w:val="21"/>
                <w:lang w:val="zh-CN"/>
              </w:rPr>
              <w:t>固定设备</w:t>
            </w:r>
          </w:p>
          <w:p w14:paraId="4DDEE731">
            <w:pPr>
              <w:kinsoku w:val="0"/>
              <w:autoSpaceDE w:val="0"/>
              <w:autoSpaceDN w:val="0"/>
              <w:spacing w:line="240" w:lineRule="exact"/>
              <w:jc w:val="center"/>
              <w:textAlignment w:val="baseline"/>
              <w:rPr>
                <w:sz w:val="21"/>
                <w:szCs w:val="21"/>
              </w:rPr>
            </w:pPr>
            <w:r>
              <w:rPr>
                <w:rFonts w:hint="eastAsia" w:hAnsi="仿宋_GB2312"/>
                <w:sz w:val="21"/>
                <w:szCs w:val="21"/>
                <w:lang w:val="zh-CN"/>
              </w:rPr>
              <w:t>（</w:t>
            </w:r>
            <w:r>
              <w:rPr>
                <w:sz w:val="21"/>
                <w:szCs w:val="21"/>
                <w:lang w:val="zh-CN"/>
              </w:rPr>
              <w:t>15</w:t>
            </w:r>
            <w:r>
              <w:rPr>
                <w:rFonts w:hint="eastAsia" w:hAnsi="仿宋_GB2312"/>
                <w:sz w:val="21"/>
                <w:szCs w:val="21"/>
                <w:lang w:val="zh-CN"/>
              </w:rPr>
              <w:t>分）</w:t>
            </w:r>
          </w:p>
        </w:tc>
        <w:tc>
          <w:tcPr>
            <w:tcW w:w="1309" w:type="dxa"/>
            <w:tcBorders>
              <w:top w:val="single" w:color="auto" w:sz="6" w:space="0"/>
              <w:left w:val="single" w:color="auto" w:sz="6" w:space="0"/>
              <w:bottom w:val="single" w:color="auto" w:sz="6" w:space="0"/>
              <w:right w:val="single" w:color="auto" w:sz="6" w:space="0"/>
            </w:tcBorders>
            <w:vAlign w:val="center"/>
          </w:tcPr>
          <w:p w14:paraId="2AFE1E9F">
            <w:pPr>
              <w:kinsoku w:val="0"/>
              <w:autoSpaceDE w:val="0"/>
              <w:autoSpaceDN w:val="0"/>
              <w:spacing w:line="240" w:lineRule="exact"/>
              <w:jc w:val="center"/>
              <w:textAlignment w:val="baseline"/>
              <w:rPr>
                <w:sz w:val="21"/>
                <w:szCs w:val="21"/>
                <w:lang w:val="zh-CN"/>
              </w:rPr>
            </w:pPr>
            <w:r>
              <w:rPr>
                <w:rFonts w:hint="eastAsia" w:hAnsi="仿宋_GB2312"/>
                <w:sz w:val="21"/>
                <w:szCs w:val="21"/>
                <w:lang w:val="zh-CN"/>
              </w:rPr>
              <w:t>价值</w:t>
            </w:r>
          </w:p>
          <w:p w14:paraId="1DD7526A">
            <w:pPr>
              <w:kinsoku w:val="0"/>
              <w:autoSpaceDE w:val="0"/>
              <w:autoSpaceDN w:val="0"/>
              <w:spacing w:line="240" w:lineRule="exact"/>
              <w:jc w:val="center"/>
              <w:textAlignment w:val="baseline"/>
              <w:rPr>
                <w:sz w:val="21"/>
                <w:szCs w:val="21"/>
              </w:rPr>
            </w:pPr>
            <w:r>
              <w:rPr>
                <w:rFonts w:hint="eastAsia" w:hAnsi="仿宋_GB2312"/>
                <w:sz w:val="21"/>
                <w:szCs w:val="21"/>
                <w:lang w:val="zh-CN"/>
              </w:rPr>
              <w:t>（万元）</w:t>
            </w:r>
          </w:p>
        </w:tc>
        <w:tc>
          <w:tcPr>
            <w:tcW w:w="848" w:type="dxa"/>
            <w:tcBorders>
              <w:top w:val="single" w:color="auto" w:sz="6" w:space="0"/>
              <w:left w:val="single" w:color="auto" w:sz="6" w:space="0"/>
              <w:bottom w:val="single" w:color="auto" w:sz="6" w:space="0"/>
              <w:right w:val="single" w:color="auto" w:sz="6" w:space="0"/>
            </w:tcBorders>
            <w:vAlign w:val="center"/>
          </w:tcPr>
          <w:p w14:paraId="00484380">
            <w:pPr>
              <w:kinsoku w:val="0"/>
              <w:autoSpaceDE w:val="0"/>
              <w:autoSpaceDN w:val="0"/>
              <w:spacing w:line="240" w:lineRule="exact"/>
              <w:jc w:val="center"/>
              <w:textAlignment w:val="baseline"/>
              <w:rPr>
                <w:sz w:val="21"/>
                <w:szCs w:val="21"/>
              </w:rPr>
            </w:pPr>
            <w:r>
              <w:rPr>
                <w:sz w:val="21"/>
                <w:szCs w:val="21"/>
                <w:lang w:val="zh-CN"/>
              </w:rPr>
              <w:t>5</w:t>
            </w:r>
            <w:r>
              <w:rPr>
                <w:rFonts w:hint="eastAsia" w:hAnsi="仿宋_GB2312"/>
                <w:sz w:val="21"/>
                <w:szCs w:val="21"/>
                <w:lang w:val="zh-CN"/>
              </w:rPr>
              <w:t>分</w:t>
            </w:r>
          </w:p>
        </w:tc>
        <w:tc>
          <w:tcPr>
            <w:tcW w:w="3359" w:type="dxa"/>
            <w:tcBorders>
              <w:top w:val="single" w:color="auto" w:sz="6" w:space="0"/>
              <w:left w:val="single" w:color="auto" w:sz="6" w:space="0"/>
              <w:bottom w:val="single" w:color="auto" w:sz="6" w:space="0"/>
              <w:right w:val="single" w:color="auto" w:sz="6" w:space="0"/>
            </w:tcBorders>
            <w:vAlign w:val="center"/>
          </w:tcPr>
          <w:p w14:paraId="672F2975">
            <w:pPr>
              <w:kinsoku w:val="0"/>
              <w:autoSpaceDE w:val="0"/>
              <w:autoSpaceDN w:val="0"/>
              <w:spacing w:line="240" w:lineRule="exact"/>
              <w:ind w:firstLine="420" w:firstLineChars="200"/>
              <w:textAlignment w:val="baseline"/>
              <w:rPr>
                <w:rFonts w:ascii="仿宋_GB2312" w:hAnsi="仿宋_GB2312" w:cs="仿宋_GB2312"/>
                <w:sz w:val="21"/>
                <w:szCs w:val="21"/>
                <w:lang w:val="zh-CN"/>
              </w:rPr>
            </w:pPr>
            <w:r>
              <w:rPr>
                <w:rFonts w:hint="eastAsia" w:ascii="仿宋_GB2312" w:hAnsi="仿宋_GB2312" w:cs="仿宋_GB2312"/>
                <w:sz w:val="21"/>
                <w:szCs w:val="21"/>
                <w:lang w:val="zh-CN"/>
              </w:rPr>
              <w:t>固定资产总值达</w:t>
            </w:r>
            <w:r>
              <w:rPr>
                <w:sz w:val="21"/>
                <w:szCs w:val="21"/>
                <w:lang w:val="zh-CN"/>
              </w:rPr>
              <w:t>30</w:t>
            </w:r>
            <w:r>
              <w:rPr>
                <w:rFonts w:hint="eastAsia" w:ascii="仿宋_GB2312" w:hAnsi="仿宋_GB2312" w:cs="仿宋_GB2312"/>
                <w:sz w:val="21"/>
                <w:szCs w:val="21"/>
                <w:lang w:val="zh-CN"/>
              </w:rPr>
              <w:t>万元以上。</w:t>
            </w:r>
          </w:p>
        </w:tc>
        <w:tc>
          <w:tcPr>
            <w:tcW w:w="4616" w:type="dxa"/>
            <w:tcBorders>
              <w:top w:val="single" w:color="auto" w:sz="6" w:space="0"/>
              <w:left w:val="single" w:color="auto" w:sz="6" w:space="0"/>
              <w:bottom w:val="single" w:color="auto" w:sz="6" w:space="0"/>
              <w:right w:val="single" w:color="auto" w:sz="6" w:space="0"/>
            </w:tcBorders>
            <w:vAlign w:val="center"/>
          </w:tcPr>
          <w:p w14:paraId="17A9DD3A">
            <w:pPr>
              <w:kinsoku w:val="0"/>
              <w:autoSpaceDE w:val="0"/>
              <w:autoSpaceDN w:val="0"/>
              <w:spacing w:line="240" w:lineRule="exact"/>
              <w:textAlignment w:val="baseline"/>
              <w:rPr>
                <w:rFonts w:ascii="仿宋_GB2312" w:hAnsi="仿宋_GB2312" w:cs="仿宋_GB2312"/>
                <w:sz w:val="21"/>
                <w:szCs w:val="21"/>
                <w:lang w:val="zh-CN"/>
              </w:rPr>
            </w:pPr>
            <w:r>
              <w:rPr>
                <w:rFonts w:hAnsi="仿宋_GB2312"/>
                <w:sz w:val="21"/>
                <w:szCs w:val="21"/>
                <w:lang w:val="zh-CN"/>
              </w:rPr>
              <w:t>30</w:t>
            </w:r>
            <w:r>
              <w:rPr>
                <w:rFonts w:hint="eastAsia" w:ascii="仿宋_GB2312" w:hAnsi="仿宋_GB2312" w:cs="仿宋_GB2312"/>
                <w:sz w:val="21"/>
                <w:szCs w:val="21"/>
                <w:lang w:val="zh-CN"/>
              </w:rPr>
              <w:t>万以上得</w:t>
            </w:r>
            <w:r>
              <w:rPr>
                <w:rFonts w:hAnsi="仿宋_GB2312"/>
                <w:sz w:val="21"/>
                <w:szCs w:val="21"/>
                <w:lang w:val="zh-CN"/>
              </w:rPr>
              <w:t>5</w:t>
            </w:r>
            <w:r>
              <w:rPr>
                <w:rFonts w:hint="eastAsia" w:ascii="仿宋_GB2312" w:hAnsi="仿宋_GB2312" w:cs="仿宋_GB2312"/>
                <w:sz w:val="21"/>
                <w:szCs w:val="21"/>
                <w:lang w:val="zh-CN"/>
              </w:rPr>
              <w:t>分，达不到不得分。</w:t>
            </w:r>
          </w:p>
        </w:tc>
        <w:tc>
          <w:tcPr>
            <w:tcW w:w="720" w:type="dxa"/>
            <w:tcBorders>
              <w:top w:val="single" w:color="auto" w:sz="6" w:space="0"/>
              <w:left w:val="single" w:color="auto" w:sz="6" w:space="0"/>
              <w:bottom w:val="single" w:color="auto" w:sz="6" w:space="0"/>
              <w:right w:val="single" w:color="auto" w:sz="6" w:space="0"/>
            </w:tcBorders>
            <w:vAlign w:val="center"/>
          </w:tcPr>
          <w:p w14:paraId="5A795DD6">
            <w:pPr>
              <w:kinsoku w:val="0"/>
              <w:autoSpaceDE w:val="0"/>
              <w:autoSpaceDN w:val="0"/>
              <w:spacing w:line="240" w:lineRule="exact"/>
              <w:jc w:val="center"/>
              <w:textAlignment w:val="baseline"/>
              <w:rPr>
                <w:sz w:val="21"/>
                <w:szCs w:val="21"/>
              </w:rPr>
            </w:pPr>
          </w:p>
        </w:tc>
        <w:tc>
          <w:tcPr>
            <w:tcW w:w="753" w:type="dxa"/>
            <w:tcBorders>
              <w:top w:val="single" w:color="auto" w:sz="6" w:space="0"/>
              <w:left w:val="single" w:color="auto" w:sz="6" w:space="0"/>
              <w:bottom w:val="single" w:color="auto" w:sz="6" w:space="0"/>
              <w:right w:val="single" w:color="auto" w:sz="6" w:space="0"/>
            </w:tcBorders>
            <w:vAlign w:val="center"/>
          </w:tcPr>
          <w:p w14:paraId="5D3639BD">
            <w:pPr>
              <w:kinsoku w:val="0"/>
              <w:autoSpaceDE w:val="0"/>
              <w:autoSpaceDN w:val="0"/>
              <w:spacing w:line="240" w:lineRule="exact"/>
              <w:jc w:val="center"/>
              <w:textAlignment w:val="baseline"/>
              <w:rPr>
                <w:sz w:val="21"/>
                <w:szCs w:val="21"/>
              </w:rPr>
            </w:pPr>
          </w:p>
        </w:tc>
        <w:tc>
          <w:tcPr>
            <w:tcW w:w="775" w:type="dxa"/>
            <w:tcBorders>
              <w:top w:val="single" w:color="auto" w:sz="6" w:space="0"/>
              <w:left w:val="single" w:color="auto" w:sz="6" w:space="0"/>
              <w:bottom w:val="single" w:color="auto" w:sz="6" w:space="0"/>
              <w:right w:val="single" w:color="auto" w:sz="8" w:space="0"/>
            </w:tcBorders>
            <w:vAlign w:val="center"/>
          </w:tcPr>
          <w:p w14:paraId="60E6ECD3">
            <w:pPr>
              <w:kinsoku w:val="0"/>
              <w:autoSpaceDE w:val="0"/>
              <w:autoSpaceDN w:val="0"/>
              <w:spacing w:line="240" w:lineRule="exact"/>
              <w:textAlignment w:val="baseline"/>
              <w:rPr>
                <w:sz w:val="21"/>
                <w:szCs w:val="21"/>
              </w:rPr>
            </w:pPr>
          </w:p>
        </w:tc>
      </w:tr>
      <w:tr w14:paraId="36FACC5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trHeight w:val="1046" w:hRule="atLeast"/>
        </w:trPr>
        <w:tc>
          <w:tcPr>
            <w:tcW w:w="1058" w:type="dxa"/>
            <w:vMerge w:val="continue"/>
            <w:tcBorders>
              <w:top w:val="single" w:color="auto" w:sz="6" w:space="0"/>
              <w:left w:val="single" w:color="auto" w:sz="8" w:space="0"/>
              <w:bottom w:val="single" w:color="auto" w:sz="6" w:space="0"/>
              <w:right w:val="single" w:color="auto" w:sz="6" w:space="0"/>
            </w:tcBorders>
            <w:vAlign w:val="center"/>
          </w:tcPr>
          <w:p w14:paraId="6DBD4402">
            <w:pPr>
              <w:widowControl/>
              <w:jc w:val="left"/>
              <w:rPr>
                <w:sz w:val="21"/>
                <w:szCs w:val="21"/>
              </w:rPr>
            </w:pPr>
          </w:p>
        </w:tc>
        <w:tc>
          <w:tcPr>
            <w:tcW w:w="1309" w:type="dxa"/>
            <w:tcBorders>
              <w:top w:val="single" w:color="auto" w:sz="6" w:space="0"/>
              <w:left w:val="single" w:color="auto" w:sz="6" w:space="0"/>
              <w:bottom w:val="single" w:color="auto" w:sz="6" w:space="0"/>
              <w:right w:val="single" w:color="auto" w:sz="6" w:space="0"/>
            </w:tcBorders>
            <w:vAlign w:val="center"/>
          </w:tcPr>
          <w:p w14:paraId="2159702A">
            <w:pPr>
              <w:kinsoku w:val="0"/>
              <w:autoSpaceDE w:val="0"/>
              <w:autoSpaceDN w:val="0"/>
              <w:spacing w:line="240" w:lineRule="exact"/>
              <w:jc w:val="center"/>
              <w:textAlignment w:val="baseline"/>
              <w:rPr>
                <w:sz w:val="21"/>
                <w:szCs w:val="21"/>
                <w:lang w:val="zh-CN"/>
              </w:rPr>
            </w:pPr>
            <w:r>
              <w:rPr>
                <w:rFonts w:hint="eastAsia" w:hAnsi="仿宋_GB2312"/>
                <w:sz w:val="21"/>
                <w:szCs w:val="21"/>
                <w:lang w:val="zh-CN"/>
              </w:rPr>
              <w:t>数量和</w:t>
            </w:r>
          </w:p>
          <w:p w14:paraId="012022C8">
            <w:pPr>
              <w:kinsoku w:val="0"/>
              <w:autoSpaceDE w:val="0"/>
              <w:autoSpaceDN w:val="0"/>
              <w:spacing w:line="240" w:lineRule="exact"/>
              <w:jc w:val="center"/>
              <w:textAlignment w:val="baseline"/>
              <w:rPr>
                <w:sz w:val="21"/>
                <w:szCs w:val="21"/>
              </w:rPr>
            </w:pPr>
            <w:r>
              <w:rPr>
                <w:rFonts w:hint="eastAsia" w:hAnsi="仿宋_GB2312"/>
                <w:sz w:val="21"/>
                <w:szCs w:val="21"/>
                <w:lang w:val="zh-CN"/>
              </w:rPr>
              <w:t>完好率</w:t>
            </w:r>
          </w:p>
        </w:tc>
        <w:tc>
          <w:tcPr>
            <w:tcW w:w="848" w:type="dxa"/>
            <w:tcBorders>
              <w:top w:val="single" w:color="auto" w:sz="6" w:space="0"/>
              <w:left w:val="single" w:color="auto" w:sz="6" w:space="0"/>
              <w:bottom w:val="single" w:color="auto" w:sz="6" w:space="0"/>
              <w:right w:val="single" w:color="auto" w:sz="6" w:space="0"/>
            </w:tcBorders>
            <w:vAlign w:val="center"/>
          </w:tcPr>
          <w:p w14:paraId="285D820C">
            <w:pPr>
              <w:kinsoku w:val="0"/>
              <w:autoSpaceDE w:val="0"/>
              <w:autoSpaceDN w:val="0"/>
              <w:spacing w:line="240" w:lineRule="exact"/>
              <w:jc w:val="center"/>
              <w:textAlignment w:val="baseline"/>
              <w:rPr>
                <w:sz w:val="21"/>
                <w:szCs w:val="21"/>
              </w:rPr>
            </w:pPr>
            <w:r>
              <w:rPr>
                <w:sz w:val="21"/>
                <w:szCs w:val="21"/>
              </w:rPr>
              <w:t>10</w:t>
            </w:r>
            <w:r>
              <w:rPr>
                <w:rFonts w:hint="eastAsia" w:hAnsi="仿宋_GB2312"/>
                <w:sz w:val="21"/>
                <w:szCs w:val="21"/>
                <w:lang w:val="zh-CN"/>
              </w:rPr>
              <w:t>分</w:t>
            </w:r>
          </w:p>
        </w:tc>
        <w:tc>
          <w:tcPr>
            <w:tcW w:w="3359" w:type="dxa"/>
            <w:tcBorders>
              <w:top w:val="single" w:color="auto" w:sz="6" w:space="0"/>
              <w:left w:val="single" w:color="auto" w:sz="6" w:space="0"/>
              <w:bottom w:val="single" w:color="auto" w:sz="6" w:space="0"/>
              <w:right w:val="single" w:color="auto" w:sz="6" w:space="0"/>
            </w:tcBorders>
            <w:vAlign w:val="center"/>
          </w:tcPr>
          <w:p w14:paraId="572B7345">
            <w:pPr>
              <w:kinsoku w:val="0"/>
              <w:autoSpaceDE w:val="0"/>
              <w:autoSpaceDN w:val="0"/>
              <w:spacing w:line="240" w:lineRule="exact"/>
              <w:ind w:firstLine="420" w:firstLineChars="200"/>
              <w:textAlignment w:val="baseline"/>
              <w:rPr>
                <w:rFonts w:ascii="仿宋_GB2312" w:hAnsi="仿宋_GB2312" w:cs="仿宋_GB2312"/>
                <w:sz w:val="21"/>
                <w:szCs w:val="21"/>
                <w:lang w:val="zh-CN"/>
              </w:rPr>
            </w:pPr>
            <w:r>
              <w:rPr>
                <w:sz w:val="21"/>
                <w:szCs w:val="21"/>
                <w:lang w:val="zh-CN"/>
              </w:rPr>
              <w:t>1</w:t>
            </w:r>
            <w:r>
              <w:rPr>
                <w:rFonts w:hint="eastAsia"/>
                <w:sz w:val="21"/>
                <w:szCs w:val="21"/>
                <w:lang w:val="zh-CN"/>
              </w:rPr>
              <w:t>、</w:t>
            </w:r>
            <w:r>
              <w:rPr>
                <w:rFonts w:hint="eastAsia" w:ascii="仿宋_GB2312" w:hAnsi="仿宋_GB2312" w:cs="仿宋_GB2312"/>
                <w:sz w:val="21"/>
                <w:szCs w:val="21"/>
                <w:lang w:val="zh-CN"/>
              </w:rPr>
              <w:t>有满足技能训练需要的设备和充足的实习工位。</w:t>
            </w:r>
          </w:p>
          <w:p w14:paraId="0EBDD700">
            <w:pPr>
              <w:kinsoku w:val="0"/>
              <w:autoSpaceDE w:val="0"/>
              <w:autoSpaceDN w:val="0"/>
              <w:spacing w:line="240" w:lineRule="exact"/>
              <w:ind w:firstLine="420" w:firstLineChars="200"/>
              <w:textAlignment w:val="baseline"/>
              <w:rPr>
                <w:rFonts w:ascii="仿宋_GB2312" w:hAnsi="仿宋_GB2312" w:cs="仿宋_GB2312"/>
                <w:sz w:val="21"/>
                <w:szCs w:val="21"/>
                <w:lang w:val="zh-CN"/>
              </w:rPr>
            </w:pPr>
            <w:r>
              <w:rPr>
                <w:sz w:val="21"/>
                <w:szCs w:val="21"/>
                <w:lang w:val="zh-CN"/>
              </w:rPr>
              <w:t>2</w:t>
            </w:r>
            <w:r>
              <w:rPr>
                <w:rFonts w:hint="eastAsia"/>
                <w:sz w:val="21"/>
                <w:szCs w:val="21"/>
                <w:lang w:val="zh-CN"/>
              </w:rPr>
              <w:t>、</w:t>
            </w:r>
            <w:r>
              <w:rPr>
                <w:rFonts w:hint="eastAsia" w:ascii="仿宋_GB2312" w:hAnsi="仿宋_GB2312" w:cs="仿宋_GB2312"/>
                <w:sz w:val="21"/>
                <w:szCs w:val="21"/>
                <w:lang w:val="zh-CN"/>
              </w:rPr>
              <w:t>设备完好率达</w:t>
            </w:r>
            <w:r>
              <w:rPr>
                <w:sz w:val="21"/>
                <w:szCs w:val="21"/>
                <w:lang w:val="zh-CN"/>
              </w:rPr>
              <w:t>95%</w:t>
            </w:r>
            <w:r>
              <w:rPr>
                <w:rFonts w:hint="eastAsia" w:ascii="仿宋_GB2312" w:hAnsi="仿宋_GB2312" w:cs="仿宋_GB2312"/>
                <w:sz w:val="21"/>
                <w:szCs w:val="21"/>
                <w:lang w:val="zh-CN"/>
              </w:rPr>
              <w:t>以上。</w:t>
            </w:r>
          </w:p>
        </w:tc>
        <w:tc>
          <w:tcPr>
            <w:tcW w:w="4616" w:type="dxa"/>
            <w:tcBorders>
              <w:top w:val="single" w:color="auto" w:sz="6" w:space="0"/>
              <w:left w:val="single" w:color="auto" w:sz="6" w:space="0"/>
              <w:bottom w:val="single" w:color="auto" w:sz="6" w:space="0"/>
              <w:right w:val="single" w:color="auto" w:sz="6" w:space="0"/>
            </w:tcBorders>
            <w:vAlign w:val="center"/>
          </w:tcPr>
          <w:p w14:paraId="6E8F7FB8">
            <w:pPr>
              <w:kinsoku w:val="0"/>
              <w:autoSpaceDE w:val="0"/>
              <w:autoSpaceDN w:val="0"/>
              <w:spacing w:line="240" w:lineRule="exact"/>
              <w:textAlignment w:val="baseline"/>
              <w:rPr>
                <w:rFonts w:ascii="仿宋_GB2312" w:hAnsi="仿宋_GB2312" w:cs="仿宋_GB2312"/>
                <w:sz w:val="21"/>
                <w:szCs w:val="21"/>
                <w:lang w:val="zh-CN"/>
              </w:rPr>
            </w:pPr>
            <w:r>
              <w:rPr>
                <w:rFonts w:hAnsi="仿宋_GB2312"/>
                <w:sz w:val="21"/>
                <w:szCs w:val="21"/>
                <w:lang w:val="zh-CN"/>
              </w:rPr>
              <w:t>1</w:t>
            </w:r>
            <w:r>
              <w:rPr>
                <w:rFonts w:hint="eastAsia" w:ascii="仿宋_GB2312" w:hAnsi="仿宋_GB2312" w:cs="仿宋_GB2312"/>
                <w:sz w:val="21"/>
                <w:szCs w:val="21"/>
                <w:lang w:val="zh-CN"/>
              </w:rPr>
              <w:t>、各培训职业（工种）的实训设备能保证</w:t>
            </w:r>
            <w:r>
              <w:rPr>
                <w:rFonts w:hAnsi="仿宋_GB2312"/>
                <w:sz w:val="21"/>
                <w:szCs w:val="21"/>
                <w:lang w:val="zh-CN"/>
              </w:rPr>
              <w:t>2-</w:t>
            </w:r>
            <w:r>
              <w:rPr>
                <w:rFonts w:hint="eastAsia" w:hAnsi="仿宋_GB2312"/>
                <w:sz w:val="21"/>
                <w:szCs w:val="21"/>
                <w:lang w:val="zh-CN"/>
              </w:rPr>
              <w:t>6</w:t>
            </w:r>
            <w:r>
              <w:rPr>
                <w:rFonts w:hint="eastAsia" w:ascii="仿宋_GB2312" w:hAnsi="仿宋_GB2312" w:cs="仿宋_GB2312"/>
                <w:sz w:val="21"/>
                <w:szCs w:val="21"/>
                <w:lang w:val="zh-CN"/>
              </w:rPr>
              <w:t>人一台套，现场查看；满分</w:t>
            </w:r>
            <w:r>
              <w:rPr>
                <w:rFonts w:hAnsi="仿宋_GB2312"/>
                <w:sz w:val="21"/>
                <w:szCs w:val="21"/>
                <w:lang w:val="zh-CN"/>
              </w:rPr>
              <w:t>5</w:t>
            </w:r>
            <w:r>
              <w:rPr>
                <w:rFonts w:hint="eastAsia" w:ascii="仿宋_GB2312" w:hAnsi="仿宋_GB2312" w:cs="仿宋_GB2312"/>
                <w:sz w:val="21"/>
                <w:szCs w:val="21"/>
                <w:lang w:val="zh-CN"/>
              </w:rPr>
              <w:t>分，不足酌情扣分。</w:t>
            </w:r>
          </w:p>
          <w:p w14:paraId="0C5D5A30">
            <w:pPr>
              <w:kinsoku w:val="0"/>
              <w:autoSpaceDE w:val="0"/>
              <w:autoSpaceDN w:val="0"/>
              <w:spacing w:line="240" w:lineRule="exact"/>
              <w:textAlignment w:val="baseline"/>
              <w:rPr>
                <w:rFonts w:ascii="仿宋_GB2312" w:hAnsi="仿宋_GB2312" w:cs="仿宋_GB2312"/>
                <w:sz w:val="21"/>
                <w:szCs w:val="21"/>
                <w:lang w:val="zh-CN"/>
              </w:rPr>
            </w:pPr>
            <w:r>
              <w:rPr>
                <w:rFonts w:hAnsi="仿宋_GB2312"/>
                <w:sz w:val="21"/>
                <w:szCs w:val="21"/>
                <w:lang w:val="zh-CN"/>
              </w:rPr>
              <w:t>2</w:t>
            </w:r>
            <w:r>
              <w:rPr>
                <w:rFonts w:hint="eastAsia" w:ascii="仿宋_GB2312" w:hAnsi="仿宋_GB2312" w:cs="仿宋_GB2312"/>
                <w:sz w:val="21"/>
                <w:szCs w:val="21"/>
                <w:lang w:val="zh-CN"/>
              </w:rPr>
              <w:t>、完好率达</w:t>
            </w:r>
            <w:r>
              <w:rPr>
                <w:rFonts w:hAnsi="仿宋_GB2312"/>
                <w:sz w:val="21"/>
                <w:szCs w:val="21"/>
                <w:lang w:val="zh-CN"/>
              </w:rPr>
              <w:t>95%</w:t>
            </w:r>
            <w:r>
              <w:rPr>
                <w:rFonts w:hint="eastAsia" w:ascii="仿宋_GB2312" w:hAnsi="仿宋_GB2312" w:cs="仿宋_GB2312"/>
                <w:sz w:val="21"/>
                <w:szCs w:val="21"/>
                <w:lang w:val="zh-CN"/>
              </w:rPr>
              <w:t>以上得</w:t>
            </w:r>
            <w:r>
              <w:rPr>
                <w:rFonts w:hAnsi="仿宋_GB2312"/>
                <w:sz w:val="21"/>
                <w:szCs w:val="21"/>
                <w:lang w:val="zh-CN"/>
              </w:rPr>
              <w:t>5</w:t>
            </w:r>
            <w:r>
              <w:rPr>
                <w:rFonts w:hint="eastAsia" w:ascii="仿宋_GB2312" w:hAnsi="仿宋_GB2312" w:cs="仿宋_GB2312"/>
                <w:sz w:val="21"/>
                <w:szCs w:val="21"/>
                <w:lang w:val="zh-CN"/>
              </w:rPr>
              <w:t>分；</w:t>
            </w:r>
            <w:r>
              <w:rPr>
                <w:rFonts w:hAnsi="仿宋_GB2312"/>
                <w:sz w:val="21"/>
                <w:szCs w:val="21"/>
                <w:lang w:val="zh-CN"/>
              </w:rPr>
              <w:t>80%-95%</w:t>
            </w:r>
            <w:r>
              <w:rPr>
                <w:rFonts w:hint="eastAsia" w:ascii="仿宋_GB2312" w:hAnsi="仿宋_GB2312" w:cs="仿宋_GB2312"/>
                <w:sz w:val="21"/>
                <w:szCs w:val="21"/>
                <w:lang w:val="zh-CN"/>
              </w:rPr>
              <w:t>得</w:t>
            </w:r>
            <w:r>
              <w:rPr>
                <w:rFonts w:hAnsi="仿宋_GB2312"/>
                <w:sz w:val="21"/>
                <w:szCs w:val="21"/>
                <w:lang w:val="zh-CN"/>
              </w:rPr>
              <w:t>2</w:t>
            </w:r>
            <w:r>
              <w:rPr>
                <w:rFonts w:hint="eastAsia" w:ascii="仿宋_GB2312" w:hAnsi="仿宋_GB2312" w:cs="仿宋_GB2312"/>
                <w:sz w:val="21"/>
                <w:szCs w:val="21"/>
                <w:lang w:val="zh-CN"/>
              </w:rPr>
              <w:t>分；低于</w:t>
            </w:r>
            <w:r>
              <w:rPr>
                <w:rFonts w:hAnsi="仿宋_GB2312"/>
                <w:sz w:val="21"/>
                <w:szCs w:val="21"/>
                <w:lang w:val="zh-CN"/>
              </w:rPr>
              <w:t>80%</w:t>
            </w:r>
            <w:r>
              <w:rPr>
                <w:rFonts w:hint="eastAsia" w:ascii="仿宋_GB2312" w:hAnsi="仿宋_GB2312" w:cs="仿宋_GB2312"/>
                <w:sz w:val="21"/>
                <w:szCs w:val="21"/>
                <w:lang w:val="zh-CN"/>
              </w:rPr>
              <w:t>不得分。</w:t>
            </w:r>
          </w:p>
        </w:tc>
        <w:tc>
          <w:tcPr>
            <w:tcW w:w="720" w:type="dxa"/>
            <w:tcBorders>
              <w:top w:val="single" w:color="auto" w:sz="6" w:space="0"/>
              <w:left w:val="single" w:color="auto" w:sz="6" w:space="0"/>
              <w:bottom w:val="single" w:color="auto" w:sz="6" w:space="0"/>
              <w:right w:val="single" w:color="auto" w:sz="6" w:space="0"/>
            </w:tcBorders>
            <w:vAlign w:val="center"/>
          </w:tcPr>
          <w:p w14:paraId="7A8AFF6E">
            <w:pPr>
              <w:kinsoku w:val="0"/>
              <w:autoSpaceDE w:val="0"/>
              <w:autoSpaceDN w:val="0"/>
              <w:spacing w:line="240" w:lineRule="exact"/>
              <w:jc w:val="center"/>
              <w:textAlignment w:val="baseline"/>
              <w:rPr>
                <w:sz w:val="21"/>
                <w:szCs w:val="21"/>
                <w:lang w:val="zh-CN"/>
              </w:rPr>
            </w:pPr>
          </w:p>
        </w:tc>
        <w:tc>
          <w:tcPr>
            <w:tcW w:w="753" w:type="dxa"/>
            <w:tcBorders>
              <w:top w:val="single" w:color="auto" w:sz="6" w:space="0"/>
              <w:left w:val="single" w:color="auto" w:sz="6" w:space="0"/>
              <w:bottom w:val="single" w:color="auto" w:sz="6" w:space="0"/>
              <w:right w:val="single" w:color="auto" w:sz="6" w:space="0"/>
            </w:tcBorders>
            <w:vAlign w:val="center"/>
          </w:tcPr>
          <w:p w14:paraId="0A42AED6">
            <w:pPr>
              <w:kinsoku w:val="0"/>
              <w:autoSpaceDE w:val="0"/>
              <w:autoSpaceDN w:val="0"/>
              <w:spacing w:line="240" w:lineRule="exact"/>
              <w:jc w:val="center"/>
              <w:textAlignment w:val="baseline"/>
              <w:rPr>
                <w:sz w:val="21"/>
                <w:szCs w:val="21"/>
                <w:lang w:val="zh-CN"/>
              </w:rPr>
            </w:pPr>
          </w:p>
        </w:tc>
        <w:tc>
          <w:tcPr>
            <w:tcW w:w="775" w:type="dxa"/>
            <w:tcBorders>
              <w:top w:val="single" w:color="auto" w:sz="6" w:space="0"/>
              <w:left w:val="single" w:color="auto" w:sz="6" w:space="0"/>
              <w:bottom w:val="single" w:color="auto" w:sz="6" w:space="0"/>
              <w:right w:val="single" w:color="auto" w:sz="8" w:space="0"/>
            </w:tcBorders>
            <w:vAlign w:val="center"/>
          </w:tcPr>
          <w:p w14:paraId="76B3AF38">
            <w:pPr>
              <w:kinsoku w:val="0"/>
              <w:autoSpaceDE w:val="0"/>
              <w:autoSpaceDN w:val="0"/>
              <w:spacing w:line="240" w:lineRule="exact"/>
              <w:textAlignment w:val="baseline"/>
              <w:rPr>
                <w:sz w:val="21"/>
                <w:szCs w:val="21"/>
                <w:lang w:val="zh-CN"/>
              </w:rPr>
            </w:pPr>
          </w:p>
        </w:tc>
      </w:tr>
      <w:tr w14:paraId="203CD58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trHeight w:val="1183" w:hRule="atLeast"/>
        </w:trPr>
        <w:tc>
          <w:tcPr>
            <w:tcW w:w="1058" w:type="dxa"/>
            <w:tcBorders>
              <w:top w:val="single" w:color="auto" w:sz="6" w:space="0"/>
              <w:left w:val="single" w:color="auto" w:sz="8" w:space="0"/>
              <w:bottom w:val="single" w:color="auto" w:sz="6" w:space="0"/>
              <w:right w:val="single" w:color="auto" w:sz="6" w:space="0"/>
            </w:tcBorders>
            <w:vAlign w:val="center"/>
          </w:tcPr>
          <w:p w14:paraId="77ED443E">
            <w:pPr>
              <w:kinsoku w:val="0"/>
              <w:autoSpaceDE w:val="0"/>
              <w:autoSpaceDN w:val="0"/>
              <w:spacing w:line="240" w:lineRule="exact"/>
              <w:jc w:val="center"/>
              <w:textAlignment w:val="baseline"/>
              <w:rPr>
                <w:sz w:val="21"/>
                <w:szCs w:val="21"/>
              </w:rPr>
            </w:pPr>
            <w:r>
              <w:rPr>
                <w:rFonts w:hint="eastAsia" w:hAnsi="仿宋_GB2312"/>
                <w:sz w:val="21"/>
                <w:szCs w:val="21"/>
                <w:lang w:val="zh-CN"/>
              </w:rPr>
              <w:t>培训师资</w:t>
            </w:r>
          </w:p>
          <w:p w14:paraId="1EF597A6">
            <w:pPr>
              <w:kinsoku w:val="0"/>
              <w:autoSpaceDE w:val="0"/>
              <w:autoSpaceDN w:val="0"/>
              <w:spacing w:line="240" w:lineRule="exact"/>
              <w:jc w:val="center"/>
              <w:textAlignment w:val="baseline"/>
              <w:rPr>
                <w:sz w:val="21"/>
                <w:szCs w:val="21"/>
              </w:rPr>
            </w:pPr>
            <w:r>
              <w:rPr>
                <w:rFonts w:hint="eastAsia" w:hAnsi="仿宋_GB2312"/>
                <w:sz w:val="21"/>
                <w:szCs w:val="21"/>
                <w:lang w:val="zh-CN"/>
              </w:rPr>
              <w:t>（</w:t>
            </w:r>
            <w:r>
              <w:rPr>
                <w:sz w:val="21"/>
                <w:szCs w:val="21"/>
              </w:rPr>
              <w:t>10</w:t>
            </w:r>
            <w:r>
              <w:rPr>
                <w:rFonts w:hint="eastAsia" w:hAnsi="仿宋_GB2312"/>
                <w:sz w:val="21"/>
                <w:szCs w:val="21"/>
                <w:lang w:val="zh-CN"/>
              </w:rPr>
              <w:t>分）</w:t>
            </w:r>
          </w:p>
        </w:tc>
        <w:tc>
          <w:tcPr>
            <w:tcW w:w="1309" w:type="dxa"/>
            <w:tcBorders>
              <w:top w:val="single" w:color="auto" w:sz="6" w:space="0"/>
              <w:left w:val="single" w:color="auto" w:sz="6" w:space="0"/>
              <w:bottom w:val="single" w:color="auto" w:sz="6" w:space="0"/>
              <w:right w:val="single" w:color="auto" w:sz="6" w:space="0"/>
            </w:tcBorders>
            <w:vAlign w:val="center"/>
          </w:tcPr>
          <w:p w14:paraId="0A33DC23">
            <w:pPr>
              <w:kinsoku w:val="0"/>
              <w:autoSpaceDE w:val="0"/>
              <w:autoSpaceDN w:val="0"/>
              <w:spacing w:line="240" w:lineRule="exact"/>
              <w:jc w:val="center"/>
              <w:textAlignment w:val="baseline"/>
              <w:rPr>
                <w:sz w:val="21"/>
                <w:szCs w:val="21"/>
              </w:rPr>
            </w:pPr>
            <w:r>
              <w:rPr>
                <w:rFonts w:hint="eastAsia" w:hAnsi="仿宋_GB2312"/>
                <w:sz w:val="21"/>
                <w:szCs w:val="21"/>
                <w:lang w:val="zh-CN"/>
              </w:rPr>
              <w:t>师资配备</w:t>
            </w:r>
          </w:p>
        </w:tc>
        <w:tc>
          <w:tcPr>
            <w:tcW w:w="848" w:type="dxa"/>
            <w:tcBorders>
              <w:top w:val="single" w:color="auto" w:sz="6" w:space="0"/>
              <w:left w:val="single" w:color="auto" w:sz="6" w:space="0"/>
              <w:bottom w:val="single" w:color="auto" w:sz="6" w:space="0"/>
              <w:right w:val="single" w:color="auto" w:sz="6" w:space="0"/>
            </w:tcBorders>
            <w:vAlign w:val="center"/>
          </w:tcPr>
          <w:p w14:paraId="48992086">
            <w:pPr>
              <w:kinsoku w:val="0"/>
              <w:autoSpaceDE w:val="0"/>
              <w:autoSpaceDN w:val="0"/>
              <w:spacing w:line="240" w:lineRule="exact"/>
              <w:jc w:val="center"/>
              <w:textAlignment w:val="baseline"/>
              <w:rPr>
                <w:sz w:val="21"/>
                <w:szCs w:val="21"/>
              </w:rPr>
            </w:pPr>
            <w:r>
              <w:rPr>
                <w:sz w:val="21"/>
                <w:szCs w:val="21"/>
              </w:rPr>
              <w:t>10</w:t>
            </w:r>
            <w:r>
              <w:rPr>
                <w:rFonts w:hint="eastAsia" w:hAnsi="仿宋_GB2312"/>
                <w:sz w:val="21"/>
                <w:szCs w:val="21"/>
                <w:lang w:val="zh-CN"/>
              </w:rPr>
              <w:t>分</w:t>
            </w:r>
          </w:p>
        </w:tc>
        <w:tc>
          <w:tcPr>
            <w:tcW w:w="3359" w:type="dxa"/>
            <w:tcBorders>
              <w:top w:val="single" w:color="auto" w:sz="6" w:space="0"/>
              <w:left w:val="single" w:color="auto" w:sz="6" w:space="0"/>
              <w:bottom w:val="single" w:color="auto" w:sz="6" w:space="0"/>
              <w:right w:val="single" w:color="auto" w:sz="6" w:space="0"/>
            </w:tcBorders>
            <w:vAlign w:val="center"/>
          </w:tcPr>
          <w:p w14:paraId="265A0F65">
            <w:pPr>
              <w:kinsoku w:val="0"/>
              <w:autoSpaceDE w:val="0"/>
              <w:autoSpaceDN w:val="0"/>
              <w:spacing w:line="240" w:lineRule="exact"/>
              <w:ind w:firstLine="420" w:firstLineChars="200"/>
              <w:textAlignment w:val="baseline"/>
              <w:rPr>
                <w:rFonts w:ascii="仿宋_GB2312" w:hAnsi="仿宋_GB2312" w:cs="仿宋_GB2312"/>
                <w:sz w:val="21"/>
                <w:szCs w:val="21"/>
                <w:lang w:val="zh-CN"/>
              </w:rPr>
            </w:pPr>
            <w:r>
              <w:rPr>
                <w:rFonts w:hint="eastAsia" w:ascii="仿宋_GB2312" w:hAnsi="仿宋_GB2312" w:cs="仿宋_GB2312"/>
                <w:sz w:val="21"/>
                <w:szCs w:val="21"/>
                <w:lang w:val="zh-CN"/>
              </w:rPr>
              <w:t>专职教师一般不少于教师总数的</w:t>
            </w:r>
            <w:r>
              <w:rPr>
                <w:sz w:val="21"/>
                <w:szCs w:val="21"/>
                <w:lang w:val="zh-CN"/>
              </w:rPr>
              <w:t>1/4</w:t>
            </w:r>
            <w:r>
              <w:rPr>
                <w:rFonts w:hint="eastAsia" w:ascii="仿宋_GB2312" w:hAnsi="仿宋_GB2312" w:cs="仿宋_GB2312"/>
                <w:sz w:val="21"/>
                <w:szCs w:val="21"/>
                <w:lang w:val="zh-CN"/>
              </w:rPr>
              <w:t>，每个专业（按教学班）至少配备</w:t>
            </w:r>
            <w:r>
              <w:rPr>
                <w:sz w:val="21"/>
                <w:szCs w:val="21"/>
                <w:lang w:val="zh-CN"/>
              </w:rPr>
              <w:t>2</w:t>
            </w:r>
            <w:r>
              <w:rPr>
                <w:rFonts w:hint="eastAsia" w:ascii="仿宋_GB2312" w:hAnsi="仿宋_GB2312" w:cs="仿宋_GB2312"/>
                <w:sz w:val="21"/>
                <w:szCs w:val="21"/>
                <w:lang w:val="zh-CN"/>
              </w:rPr>
              <w:t>名以上专业理论课教师和实习指导教师。其中理论教师应具有与其教学岗位相应的教师上岗资格条件，生产实习指导教师应具备与其教学岗位相应的高级工以上职业资格证书或中级以上相关专业技术职务任职资格。</w:t>
            </w:r>
          </w:p>
        </w:tc>
        <w:tc>
          <w:tcPr>
            <w:tcW w:w="4616" w:type="dxa"/>
            <w:tcBorders>
              <w:top w:val="single" w:color="auto" w:sz="6" w:space="0"/>
              <w:left w:val="single" w:color="auto" w:sz="6" w:space="0"/>
              <w:bottom w:val="single" w:color="auto" w:sz="6" w:space="0"/>
              <w:right w:val="single" w:color="auto" w:sz="6" w:space="0"/>
            </w:tcBorders>
            <w:vAlign w:val="center"/>
          </w:tcPr>
          <w:p w14:paraId="0265C625">
            <w:pPr>
              <w:kinsoku w:val="0"/>
              <w:autoSpaceDE w:val="0"/>
              <w:autoSpaceDN w:val="0"/>
              <w:spacing w:line="240" w:lineRule="exact"/>
              <w:textAlignment w:val="baseline"/>
              <w:rPr>
                <w:rFonts w:ascii="仿宋_GB2312" w:hAnsi="仿宋_GB2312" w:cs="仿宋_GB2312"/>
                <w:sz w:val="21"/>
                <w:szCs w:val="21"/>
                <w:lang w:val="zh-CN"/>
              </w:rPr>
            </w:pPr>
            <w:r>
              <w:rPr>
                <w:rFonts w:hint="eastAsia" w:ascii="仿宋_GB2312" w:hAnsi="仿宋_GB2312" w:cs="仿宋_GB2312"/>
                <w:sz w:val="21"/>
                <w:szCs w:val="21"/>
                <w:lang w:val="zh-CN"/>
              </w:rPr>
              <w:t>1、每位教师的任一指标不符合扣</w:t>
            </w:r>
            <w:r>
              <w:rPr>
                <w:rFonts w:ascii="仿宋_GB2312" w:hAnsi="仿宋_GB2312" w:cs="仿宋_GB2312"/>
                <w:sz w:val="21"/>
                <w:szCs w:val="21"/>
                <w:lang w:val="zh-CN"/>
              </w:rPr>
              <w:t>1</w:t>
            </w:r>
            <w:r>
              <w:rPr>
                <w:rFonts w:hint="eastAsia" w:ascii="仿宋_GB2312" w:hAnsi="仿宋_GB2312" w:cs="仿宋_GB2312"/>
                <w:sz w:val="21"/>
                <w:szCs w:val="21"/>
                <w:lang w:val="zh-CN"/>
              </w:rPr>
              <w:t>分，直至扣完</w:t>
            </w:r>
            <w:r>
              <w:rPr>
                <w:rFonts w:ascii="仿宋_GB2312" w:hAnsi="仿宋_GB2312" w:cs="仿宋_GB2312"/>
                <w:sz w:val="21"/>
                <w:szCs w:val="21"/>
                <w:lang w:val="zh-CN"/>
              </w:rPr>
              <w:t>10</w:t>
            </w:r>
            <w:r>
              <w:rPr>
                <w:rFonts w:hint="eastAsia" w:ascii="仿宋_GB2312" w:hAnsi="仿宋_GB2312" w:cs="仿宋_GB2312"/>
                <w:sz w:val="21"/>
                <w:szCs w:val="21"/>
                <w:lang w:val="zh-CN"/>
              </w:rPr>
              <w:t>分。</w:t>
            </w:r>
          </w:p>
          <w:p w14:paraId="2026B482">
            <w:pPr>
              <w:kinsoku w:val="0"/>
              <w:autoSpaceDE w:val="0"/>
              <w:autoSpaceDN w:val="0"/>
              <w:spacing w:line="240" w:lineRule="exact"/>
              <w:textAlignment w:val="baseline"/>
              <w:rPr>
                <w:rFonts w:hint="eastAsia" w:ascii="仿宋_GB2312" w:hAnsi="仿宋_GB2312" w:cs="仿宋_GB2312"/>
                <w:sz w:val="21"/>
                <w:szCs w:val="21"/>
                <w:lang w:val="zh-CN"/>
              </w:rPr>
            </w:pPr>
            <w:r>
              <w:rPr>
                <w:rFonts w:hint="eastAsia" w:ascii="仿宋_GB2312" w:hAnsi="仿宋_GB2312" w:cs="仿宋_GB2312"/>
                <w:sz w:val="21"/>
                <w:szCs w:val="21"/>
                <w:lang w:val="zh-CN"/>
              </w:rPr>
              <w:t>2、</w:t>
            </w:r>
            <w:r>
              <w:rPr>
                <w:rFonts w:hint="eastAsia" w:ascii="仿宋_GB2312" w:hAnsi="仿宋_GB2312" w:cs="仿宋_GB2312"/>
                <w:sz w:val="21"/>
                <w:szCs w:val="21"/>
                <w:lang w:val="zh-CN"/>
              </w:rPr>
              <w:tab/>
            </w:r>
            <w:r>
              <w:rPr>
                <w:rFonts w:hint="eastAsia" w:ascii="仿宋_GB2312" w:hAnsi="仿宋_GB2312" w:cs="仿宋_GB2312"/>
                <w:sz w:val="21"/>
                <w:szCs w:val="21"/>
                <w:lang w:val="zh-CN"/>
              </w:rPr>
              <w:t>专职教师需提供近一年社保缴费证明。</w:t>
            </w:r>
          </w:p>
          <w:p w14:paraId="350FDB07">
            <w:pPr>
              <w:kinsoku w:val="0"/>
              <w:autoSpaceDE w:val="0"/>
              <w:autoSpaceDN w:val="0"/>
              <w:spacing w:line="240" w:lineRule="exact"/>
              <w:textAlignment w:val="baseline"/>
              <w:rPr>
                <w:rFonts w:ascii="仿宋_GB2312" w:hAnsi="仿宋_GB2312" w:cs="仿宋_GB2312"/>
                <w:sz w:val="21"/>
                <w:szCs w:val="21"/>
                <w:lang w:val="zh-CN"/>
              </w:rPr>
            </w:pPr>
            <w:r>
              <w:rPr>
                <w:rFonts w:ascii="仿宋_GB2312" w:hAnsi="仿宋_GB2312" w:cs="仿宋_GB2312"/>
                <w:sz w:val="21"/>
                <w:szCs w:val="21"/>
                <w:lang w:val="zh-CN"/>
              </w:rPr>
              <w:t>3</w:t>
            </w:r>
            <w:r>
              <w:rPr>
                <w:rFonts w:hint="eastAsia" w:ascii="仿宋_GB2312" w:hAnsi="仿宋_GB2312" w:cs="仿宋_GB2312"/>
                <w:sz w:val="21"/>
                <w:szCs w:val="21"/>
                <w:lang w:val="zh-CN"/>
              </w:rPr>
              <w:t>、 人力资源社会保障部门没有开考的职业（工种）可提供其它部门相应证书。</w:t>
            </w:r>
          </w:p>
        </w:tc>
        <w:tc>
          <w:tcPr>
            <w:tcW w:w="720" w:type="dxa"/>
            <w:tcBorders>
              <w:top w:val="single" w:color="auto" w:sz="6" w:space="0"/>
              <w:left w:val="single" w:color="auto" w:sz="6" w:space="0"/>
              <w:bottom w:val="single" w:color="auto" w:sz="6" w:space="0"/>
              <w:right w:val="single" w:color="auto" w:sz="6" w:space="0"/>
            </w:tcBorders>
            <w:vAlign w:val="center"/>
          </w:tcPr>
          <w:p w14:paraId="63688D18">
            <w:pPr>
              <w:kinsoku w:val="0"/>
              <w:autoSpaceDE w:val="0"/>
              <w:autoSpaceDN w:val="0"/>
              <w:spacing w:line="240" w:lineRule="exact"/>
              <w:jc w:val="center"/>
              <w:textAlignment w:val="baseline"/>
              <w:rPr>
                <w:sz w:val="21"/>
                <w:szCs w:val="21"/>
                <w:lang w:val="zh-CN"/>
              </w:rPr>
            </w:pPr>
          </w:p>
        </w:tc>
        <w:tc>
          <w:tcPr>
            <w:tcW w:w="753" w:type="dxa"/>
            <w:tcBorders>
              <w:top w:val="single" w:color="auto" w:sz="6" w:space="0"/>
              <w:left w:val="single" w:color="auto" w:sz="6" w:space="0"/>
              <w:bottom w:val="single" w:color="auto" w:sz="6" w:space="0"/>
              <w:right w:val="single" w:color="auto" w:sz="6" w:space="0"/>
            </w:tcBorders>
            <w:vAlign w:val="center"/>
          </w:tcPr>
          <w:p w14:paraId="325D6172">
            <w:pPr>
              <w:kinsoku w:val="0"/>
              <w:autoSpaceDE w:val="0"/>
              <w:autoSpaceDN w:val="0"/>
              <w:spacing w:line="240" w:lineRule="exact"/>
              <w:jc w:val="center"/>
              <w:textAlignment w:val="baseline"/>
              <w:rPr>
                <w:sz w:val="21"/>
                <w:szCs w:val="21"/>
                <w:lang w:val="zh-CN"/>
              </w:rPr>
            </w:pPr>
          </w:p>
        </w:tc>
        <w:tc>
          <w:tcPr>
            <w:tcW w:w="775" w:type="dxa"/>
            <w:tcBorders>
              <w:top w:val="single" w:color="auto" w:sz="6" w:space="0"/>
              <w:left w:val="single" w:color="auto" w:sz="6" w:space="0"/>
              <w:bottom w:val="single" w:color="auto" w:sz="6" w:space="0"/>
              <w:right w:val="single" w:color="auto" w:sz="8" w:space="0"/>
            </w:tcBorders>
            <w:vAlign w:val="center"/>
          </w:tcPr>
          <w:p w14:paraId="496702A6">
            <w:pPr>
              <w:kinsoku w:val="0"/>
              <w:autoSpaceDE w:val="0"/>
              <w:autoSpaceDN w:val="0"/>
              <w:spacing w:line="240" w:lineRule="exact"/>
              <w:textAlignment w:val="baseline"/>
              <w:rPr>
                <w:sz w:val="21"/>
                <w:szCs w:val="21"/>
                <w:lang w:val="zh-CN"/>
              </w:rPr>
            </w:pPr>
          </w:p>
        </w:tc>
      </w:tr>
      <w:tr w14:paraId="71D6B92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trHeight w:val="537" w:hRule="atLeast"/>
        </w:trPr>
        <w:tc>
          <w:tcPr>
            <w:tcW w:w="1058" w:type="dxa"/>
            <w:vMerge w:val="restart"/>
            <w:tcBorders>
              <w:top w:val="single" w:color="auto" w:sz="6" w:space="0"/>
              <w:left w:val="single" w:color="auto" w:sz="8" w:space="0"/>
              <w:bottom w:val="single" w:color="auto" w:sz="6" w:space="0"/>
              <w:right w:val="single" w:color="auto" w:sz="6" w:space="0"/>
            </w:tcBorders>
            <w:vAlign w:val="center"/>
          </w:tcPr>
          <w:p w14:paraId="6D7B027B">
            <w:pPr>
              <w:kinsoku w:val="0"/>
              <w:autoSpaceDE w:val="0"/>
              <w:autoSpaceDN w:val="0"/>
              <w:spacing w:line="240" w:lineRule="exact"/>
              <w:jc w:val="center"/>
              <w:textAlignment w:val="baseline"/>
              <w:rPr>
                <w:sz w:val="21"/>
                <w:szCs w:val="21"/>
                <w:lang w:val="zh-CN"/>
              </w:rPr>
            </w:pPr>
            <w:r>
              <w:rPr>
                <w:rFonts w:hint="eastAsia" w:hAnsi="仿宋_GB2312"/>
                <w:sz w:val="21"/>
                <w:szCs w:val="21"/>
                <w:lang w:val="zh-CN"/>
              </w:rPr>
              <w:t>培训场所</w:t>
            </w:r>
            <w:r>
              <w:rPr>
                <w:sz w:val="21"/>
                <w:szCs w:val="21"/>
                <w:lang w:val="zh-CN"/>
              </w:rPr>
              <w:t xml:space="preserve">  </w:t>
            </w:r>
            <w:r>
              <w:rPr>
                <w:rFonts w:hint="eastAsia" w:hAnsi="仿宋_GB2312"/>
                <w:sz w:val="21"/>
                <w:szCs w:val="21"/>
                <w:lang w:val="zh-CN"/>
              </w:rPr>
              <w:t>（</w:t>
            </w:r>
            <w:r>
              <w:rPr>
                <w:sz w:val="21"/>
                <w:szCs w:val="21"/>
                <w:lang w:val="zh-CN"/>
              </w:rPr>
              <w:t>12</w:t>
            </w:r>
            <w:r>
              <w:rPr>
                <w:rFonts w:hint="eastAsia" w:hAnsi="仿宋_GB2312"/>
                <w:sz w:val="21"/>
                <w:szCs w:val="21"/>
                <w:lang w:val="zh-CN"/>
              </w:rPr>
              <w:t>分）</w:t>
            </w:r>
          </w:p>
        </w:tc>
        <w:tc>
          <w:tcPr>
            <w:tcW w:w="1309" w:type="dxa"/>
            <w:tcBorders>
              <w:top w:val="single" w:color="auto" w:sz="6" w:space="0"/>
              <w:left w:val="single" w:color="auto" w:sz="6" w:space="0"/>
              <w:bottom w:val="single" w:color="auto" w:sz="6" w:space="0"/>
              <w:right w:val="single" w:color="auto" w:sz="6" w:space="0"/>
            </w:tcBorders>
            <w:vAlign w:val="center"/>
          </w:tcPr>
          <w:p w14:paraId="61A96091">
            <w:pPr>
              <w:kinsoku w:val="0"/>
              <w:autoSpaceDE w:val="0"/>
              <w:autoSpaceDN w:val="0"/>
              <w:spacing w:line="240" w:lineRule="exact"/>
              <w:jc w:val="center"/>
              <w:textAlignment w:val="baseline"/>
              <w:rPr>
                <w:sz w:val="21"/>
                <w:szCs w:val="21"/>
                <w:lang w:val="zh-CN"/>
              </w:rPr>
            </w:pPr>
            <w:r>
              <w:rPr>
                <w:rFonts w:hint="eastAsia" w:hAnsi="仿宋_GB2312"/>
                <w:sz w:val="21"/>
                <w:szCs w:val="21"/>
                <w:lang w:val="zh-CN"/>
              </w:rPr>
              <w:t>面积（</w:t>
            </w:r>
            <w:r>
              <w:rPr>
                <w:rFonts w:hint="eastAsia"/>
                <w:sz w:val="21"/>
                <w:szCs w:val="21"/>
                <w:lang w:val="zh-CN"/>
              </w:rPr>
              <w:t>㎡</w:t>
            </w:r>
            <w:r>
              <w:rPr>
                <w:rFonts w:hint="eastAsia" w:hAnsi="仿宋_GB2312"/>
                <w:sz w:val="21"/>
                <w:szCs w:val="21"/>
                <w:lang w:val="zh-CN"/>
              </w:rPr>
              <w:t>）</w:t>
            </w:r>
          </w:p>
        </w:tc>
        <w:tc>
          <w:tcPr>
            <w:tcW w:w="848" w:type="dxa"/>
            <w:tcBorders>
              <w:top w:val="single" w:color="auto" w:sz="6" w:space="0"/>
              <w:left w:val="single" w:color="auto" w:sz="6" w:space="0"/>
              <w:bottom w:val="single" w:color="auto" w:sz="6" w:space="0"/>
              <w:right w:val="single" w:color="auto" w:sz="6" w:space="0"/>
            </w:tcBorders>
            <w:vAlign w:val="center"/>
          </w:tcPr>
          <w:p w14:paraId="1BB5EB3D">
            <w:pPr>
              <w:kinsoku w:val="0"/>
              <w:autoSpaceDE w:val="0"/>
              <w:autoSpaceDN w:val="0"/>
              <w:spacing w:line="240" w:lineRule="exact"/>
              <w:jc w:val="center"/>
              <w:textAlignment w:val="baseline"/>
              <w:rPr>
                <w:sz w:val="21"/>
                <w:szCs w:val="21"/>
                <w:lang w:val="zh-CN"/>
              </w:rPr>
            </w:pPr>
            <w:r>
              <w:rPr>
                <w:sz w:val="21"/>
                <w:szCs w:val="21"/>
                <w:lang w:val="zh-CN"/>
              </w:rPr>
              <w:t>3</w:t>
            </w:r>
            <w:r>
              <w:rPr>
                <w:rFonts w:hint="eastAsia" w:hAnsi="仿宋_GB2312"/>
                <w:sz w:val="21"/>
                <w:szCs w:val="21"/>
                <w:lang w:val="zh-CN"/>
              </w:rPr>
              <w:t>分</w:t>
            </w:r>
          </w:p>
        </w:tc>
        <w:tc>
          <w:tcPr>
            <w:tcW w:w="3359" w:type="dxa"/>
            <w:tcBorders>
              <w:top w:val="single" w:color="auto" w:sz="6" w:space="0"/>
              <w:left w:val="single" w:color="auto" w:sz="6" w:space="0"/>
              <w:bottom w:val="single" w:color="auto" w:sz="6" w:space="0"/>
              <w:right w:val="single" w:color="auto" w:sz="6" w:space="0"/>
            </w:tcBorders>
            <w:vAlign w:val="center"/>
          </w:tcPr>
          <w:p w14:paraId="0280F2AA">
            <w:pPr>
              <w:kinsoku w:val="0"/>
              <w:autoSpaceDE w:val="0"/>
              <w:autoSpaceDN w:val="0"/>
              <w:spacing w:line="240" w:lineRule="exact"/>
              <w:ind w:firstLine="420" w:firstLineChars="200"/>
              <w:textAlignment w:val="baseline"/>
              <w:rPr>
                <w:rFonts w:ascii="仿宋_GB2312" w:hAnsi="仿宋_GB2312" w:cs="仿宋_GB2312"/>
                <w:sz w:val="21"/>
                <w:szCs w:val="21"/>
                <w:lang w:val="zh-CN"/>
              </w:rPr>
            </w:pPr>
            <w:r>
              <w:rPr>
                <w:rFonts w:hint="eastAsia" w:ascii="仿宋_GB2312" w:hAnsi="仿宋_GB2312" w:cs="仿宋_GB2312"/>
                <w:sz w:val="21"/>
                <w:szCs w:val="21"/>
                <w:lang w:val="zh-CN"/>
              </w:rPr>
              <w:t>总面积</w:t>
            </w:r>
            <w:r>
              <w:rPr>
                <w:rFonts w:hAnsi="仿宋_GB2312"/>
                <w:sz w:val="21"/>
                <w:szCs w:val="21"/>
                <w:lang w:val="zh-CN"/>
              </w:rPr>
              <w:t>500</w:t>
            </w:r>
            <w:r>
              <w:rPr>
                <w:rFonts w:hint="eastAsia" w:hAnsi="仿宋_GB2312"/>
                <w:sz w:val="21"/>
                <w:szCs w:val="21"/>
                <w:lang w:val="zh-CN"/>
              </w:rPr>
              <w:t>㎡</w:t>
            </w:r>
            <w:r>
              <w:rPr>
                <w:rFonts w:hint="eastAsia" w:ascii="仿宋_GB2312" w:hAnsi="仿宋_GB2312" w:cs="仿宋_GB2312"/>
                <w:sz w:val="21"/>
                <w:szCs w:val="21"/>
                <w:lang w:val="zh-CN"/>
              </w:rPr>
              <w:t>以上。</w:t>
            </w:r>
          </w:p>
        </w:tc>
        <w:tc>
          <w:tcPr>
            <w:tcW w:w="4616" w:type="dxa"/>
            <w:tcBorders>
              <w:top w:val="single" w:color="auto" w:sz="6" w:space="0"/>
              <w:left w:val="single" w:color="auto" w:sz="6" w:space="0"/>
              <w:bottom w:val="single" w:color="auto" w:sz="6" w:space="0"/>
              <w:right w:val="single" w:color="auto" w:sz="6" w:space="0"/>
            </w:tcBorders>
            <w:vAlign w:val="center"/>
          </w:tcPr>
          <w:p w14:paraId="490769D6">
            <w:pPr>
              <w:kinsoku w:val="0"/>
              <w:autoSpaceDE w:val="0"/>
              <w:autoSpaceDN w:val="0"/>
              <w:spacing w:line="240" w:lineRule="exact"/>
              <w:textAlignment w:val="baseline"/>
              <w:rPr>
                <w:rFonts w:ascii="仿宋_GB2312" w:hAnsi="仿宋_GB2312" w:cs="仿宋_GB2312"/>
                <w:sz w:val="21"/>
                <w:szCs w:val="21"/>
                <w:lang w:val="zh-CN"/>
              </w:rPr>
            </w:pPr>
            <w:r>
              <w:rPr>
                <w:rFonts w:hAnsi="仿宋_GB2312"/>
                <w:sz w:val="21"/>
                <w:szCs w:val="21"/>
                <w:lang w:val="zh-CN"/>
              </w:rPr>
              <w:t>500</w:t>
            </w:r>
            <w:r>
              <w:rPr>
                <w:rFonts w:hint="eastAsia" w:ascii="仿宋_GB2312" w:hAnsi="仿宋_GB2312" w:cs="仿宋_GB2312"/>
                <w:sz w:val="21"/>
                <w:szCs w:val="21"/>
                <w:lang w:val="zh-CN"/>
              </w:rPr>
              <w:t>以下不得分；</w:t>
            </w:r>
            <w:r>
              <w:rPr>
                <w:rFonts w:hAnsi="仿宋_GB2312"/>
                <w:sz w:val="21"/>
                <w:szCs w:val="21"/>
                <w:lang w:val="zh-CN"/>
              </w:rPr>
              <w:t>500-600</w:t>
            </w:r>
            <w:r>
              <w:rPr>
                <w:rFonts w:hint="eastAsia" w:ascii="仿宋_GB2312" w:hAnsi="仿宋_GB2312" w:cs="仿宋_GB2312"/>
                <w:sz w:val="21"/>
                <w:szCs w:val="21"/>
                <w:lang w:val="zh-CN"/>
              </w:rPr>
              <w:t>得</w:t>
            </w:r>
            <w:r>
              <w:rPr>
                <w:rFonts w:hAnsi="仿宋_GB2312"/>
                <w:sz w:val="21"/>
                <w:szCs w:val="21"/>
                <w:lang w:val="zh-CN"/>
              </w:rPr>
              <w:t>1</w:t>
            </w:r>
            <w:r>
              <w:rPr>
                <w:rFonts w:hint="eastAsia" w:ascii="仿宋_GB2312" w:hAnsi="仿宋_GB2312" w:cs="仿宋_GB2312"/>
                <w:sz w:val="21"/>
                <w:szCs w:val="21"/>
                <w:lang w:val="zh-CN"/>
              </w:rPr>
              <w:t>分；</w:t>
            </w:r>
            <w:r>
              <w:rPr>
                <w:rFonts w:hAnsi="仿宋_GB2312"/>
                <w:sz w:val="21"/>
                <w:szCs w:val="21"/>
                <w:lang w:val="zh-CN"/>
              </w:rPr>
              <w:t>600-800</w:t>
            </w:r>
            <w:r>
              <w:rPr>
                <w:rFonts w:hint="eastAsia" w:ascii="仿宋_GB2312" w:hAnsi="仿宋_GB2312" w:cs="仿宋_GB2312"/>
                <w:sz w:val="21"/>
                <w:szCs w:val="21"/>
                <w:lang w:val="zh-CN"/>
              </w:rPr>
              <w:t>得</w:t>
            </w:r>
            <w:r>
              <w:rPr>
                <w:rFonts w:hAnsi="仿宋_GB2312"/>
                <w:sz w:val="21"/>
                <w:szCs w:val="21"/>
                <w:lang w:val="zh-CN"/>
              </w:rPr>
              <w:t>2</w:t>
            </w:r>
            <w:r>
              <w:rPr>
                <w:rFonts w:hint="eastAsia" w:ascii="仿宋_GB2312" w:hAnsi="仿宋_GB2312" w:cs="仿宋_GB2312"/>
                <w:sz w:val="21"/>
                <w:szCs w:val="21"/>
                <w:lang w:val="zh-CN"/>
              </w:rPr>
              <w:t>分；</w:t>
            </w:r>
            <w:r>
              <w:rPr>
                <w:rFonts w:hAnsi="仿宋_GB2312"/>
                <w:sz w:val="21"/>
                <w:szCs w:val="21"/>
                <w:lang w:val="zh-CN"/>
              </w:rPr>
              <w:t>800</w:t>
            </w:r>
            <w:r>
              <w:rPr>
                <w:rFonts w:hint="eastAsia" w:ascii="仿宋_GB2312" w:hAnsi="仿宋_GB2312" w:cs="仿宋_GB2312"/>
                <w:sz w:val="21"/>
                <w:szCs w:val="21"/>
                <w:lang w:val="zh-CN"/>
              </w:rPr>
              <w:t>以上得</w:t>
            </w:r>
            <w:r>
              <w:rPr>
                <w:rFonts w:hAnsi="仿宋_GB2312"/>
                <w:sz w:val="21"/>
                <w:szCs w:val="21"/>
                <w:lang w:val="zh-CN"/>
              </w:rPr>
              <w:t>3</w:t>
            </w:r>
            <w:r>
              <w:rPr>
                <w:rFonts w:hint="eastAsia" w:ascii="仿宋_GB2312" w:hAnsi="仿宋_GB2312" w:cs="仿宋_GB2312"/>
                <w:sz w:val="21"/>
                <w:szCs w:val="21"/>
                <w:lang w:val="zh-CN"/>
              </w:rPr>
              <w:t>分。</w:t>
            </w:r>
          </w:p>
        </w:tc>
        <w:tc>
          <w:tcPr>
            <w:tcW w:w="720" w:type="dxa"/>
            <w:tcBorders>
              <w:top w:val="single" w:color="auto" w:sz="6" w:space="0"/>
              <w:left w:val="single" w:color="auto" w:sz="6" w:space="0"/>
              <w:bottom w:val="single" w:color="auto" w:sz="6" w:space="0"/>
              <w:right w:val="single" w:color="auto" w:sz="6" w:space="0"/>
            </w:tcBorders>
            <w:vAlign w:val="center"/>
          </w:tcPr>
          <w:p w14:paraId="064C40C0">
            <w:pPr>
              <w:kinsoku w:val="0"/>
              <w:autoSpaceDE w:val="0"/>
              <w:autoSpaceDN w:val="0"/>
              <w:spacing w:line="240" w:lineRule="exact"/>
              <w:jc w:val="center"/>
              <w:textAlignment w:val="baseline"/>
              <w:rPr>
                <w:sz w:val="21"/>
                <w:szCs w:val="21"/>
                <w:lang w:val="zh-CN"/>
              </w:rPr>
            </w:pPr>
          </w:p>
        </w:tc>
        <w:tc>
          <w:tcPr>
            <w:tcW w:w="753" w:type="dxa"/>
            <w:tcBorders>
              <w:top w:val="single" w:color="auto" w:sz="6" w:space="0"/>
              <w:left w:val="single" w:color="auto" w:sz="6" w:space="0"/>
              <w:bottom w:val="single" w:color="auto" w:sz="6" w:space="0"/>
              <w:right w:val="single" w:color="auto" w:sz="6" w:space="0"/>
            </w:tcBorders>
            <w:vAlign w:val="center"/>
          </w:tcPr>
          <w:p w14:paraId="027592B3">
            <w:pPr>
              <w:kinsoku w:val="0"/>
              <w:autoSpaceDE w:val="0"/>
              <w:autoSpaceDN w:val="0"/>
              <w:spacing w:line="240" w:lineRule="exact"/>
              <w:jc w:val="center"/>
              <w:textAlignment w:val="baseline"/>
              <w:rPr>
                <w:sz w:val="21"/>
                <w:szCs w:val="21"/>
                <w:lang w:val="zh-CN"/>
              </w:rPr>
            </w:pPr>
          </w:p>
        </w:tc>
        <w:tc>
          <w:tcPr>
            <w:tcW w:w="775" w:type="dxa"/>
            <w:tcBorders>
              <w:top w:val="single" w:color="auto" w:sz="6" w:space="0"/>
              <w:left w:val="single" w:color="auto" w:sz="6" w:space="0"/>
              <w:bottom w:val="single" w:color="auto" w:sz="6" w:space="0"/>
              <w:right w:val="single" w:color="auto" w:sz="8" w:space="0"/>
            </w:tcBorders>
            <w:vAlign w:val="center"/>
          </w:tcPr>
          <w:p w14:paraId="5ACB92B9">
            <w:pPr>
              <w:kinsoku w:val="0"/>
              <w:autoSpaceDE w:val="0"/>
              <w:autoSpaceDN w:val="0"/>
              <w:spacing w:line="240" w:lineRule="exact"/>
              <w:jc w:val="center"/>
              <w:textAlignment w:val="baseline"/>
              <w:rPr>
                <w:sz w:val="21"/>
                <w:szCs w:val="21"/>
                <w:lang w:val="zh-CN"/>
              </w:rPr>
            </w:pPr>
          </w:p>
        </w:tc>
      </w:tr>
      <w:tr w14:paraId="6043617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trHeight w:val="1420" w:hRule="atLeast"/>
        </w:trPr>
        <w:tc>
          <w:tcPr>
            <w:tcW w:w="1058" w:type="dxa"/>
            <w:vMerge w:val="continue"/>
            <w:tcBorders>
              <w:top w:val="single" w:color="auto" w:sz="6" w:space="0"/>
              <w:left w:val="single" w:color="auto" w:sz="8" w:space="0"/>
              <w:bottom w:val="single" w:color="auto" w:sz="6" w:space="0"/>
              <w:right w:val="single" w:color="auto" w:sz="6" w:space="0"/>
            </w:tcBorders>
            <w:vAlign w:val="center"/>
          </w:tcPr>
          <w:p w14:paraId="20C802C1">
            <w:pPr>
              <w:widowControl/>
              <w:jc w:val="left"/>
              <w:rPr>
                <w:sz w:val="21"/>
                <w:szCs w:val="21"/>
                <w:lang w:val="zh-CN"/>
              </w:rPr>
            </w:pPr>
          </w:p>
        </w:tc>
        <w:tc>
          <w:tcPr>
            <w:tcW w:w="1309" w:type="dxa"/>
            <w:tcBorders>
              <w:top w:val="single" w:color="auto" w:sz="6" w:space="0"/>
              <w:left w:val="single" w:color="auto" w:sz="6" w:space="0"/>
              <w:bottom w:val="single" w:color="auto" w:sz="6" w:space="0"/>
              <w:right w:val="single" w:color="auto" w:sz="6" w:space="0"/>
            </w:tcBorders>
            <w:vAlign w:val="center"/>
          </w:tcPr>
          <w:p w14:paraId="45AA0D83">
            <w:pPr>
              <w:kinsoku w:val="0"/>
              <w:autoSpaceDE w:val="0"/>
              <w:autoSpaceDN w:val="0"/>
              <w:spacing w:line="240" w:lineRule="exact"/>
              <w:jc w:val="center"/>
              <w:textAlignment w:val="baseline"/>
              <w:rPr>
                <w:sz w:val="21"/>
                <w:szCs w:val="21"/>
              </w:rPr>
            </w:pPr>
            <w:r>
              <w:rPr>
                <w:rFonts w:hint="eastAsia" w:hAnsi="仿宋_GB2312"/>
                <w:sz w:val="21"/>
                <w:szCs w:val="21"/>
                <w:lang w:val="zh-CN"/>
              </w:rPr>
              <w:t>配套设施</w:t>
            </w:r>
          </w:p>
        </w:tc>
        <w:tc>
          <w:tcPr>
            <w:tcW w:w="848" w:type="dxa"/>
            <w:tcBorders>
              <w:top w:val="single" w:color="auto" w:sz="6" w:space="0"/>
              <w:left w:val="single" w:color="auto" w:sz="6" w:space="0"/>
              <w:bottom w:val="single" w:color="auto" w:sz="6" w:space="0"/>
              <w:right w:val="single" w:color="auto" w:sz="6" w:space="0"/>
            </w:tcBorders>
            <w:vAlign w:val="center"/>
          </w:tcPr>
          <w:p w14:paraId="365D781D">
            <w:pPr>
              <w:kinsoku w:val="0"/>
              <w:autoSpaceDE w:val="0"/>
              <w:autoSpaceDN w:val="0"/>
              <w:spacing w:line="240" w:lineRule="exact"/>
              <w:jc w:val="center"/>
              <w:textAlignment w:val="baseline"/>
              <w:rPr>
                <w:sz w:val="21"/>
                <w:szCs w:val="21"/>
              </w:rPr>
            </w:pPr>
            <w:r>
              <w:rPr>
                <w:sz w:val="21"/>
                <w:szCs w:val="21"/>
                <w:lang w:val="zh-CN"/>
              </w:rPr>
              <w:t>7</w:t>
            </w:r>
            <w:r>
              <w:rPr>
                <w:rFonts w:hint="eastAsia" w:hAnsi="仿宋_GB2312"/>
                <w:sz w:val="21"/>
                <w:szCs w:val="21"/>
                <w:lang w:val="zh-CN"/>
              </w:rPr>
              <w:t>分</w:t>
            </w:r>
          </w:p>
        </w:tc>
        <w:tc>
          <w:tcPr>
            <w:tcW w:w="3359" w:type="dxa"/>
            <w:tcBorders>
              <w:top w:val="single" w:color="auto" w:sz="6" w:space="0"/>
              <w:left w:val="single" w:color="auto" w:sz="6" w:space="0"/>
              <w:bottom w:val="single" w:color="auto" w:sz="6" w:space="0"/>
              <w:right w:val="single" w:color="auto" w:sz="6" w:space="0"/>
            </w:tcBorders>
            <w:vAlign w:val="center"/>
          </w:tcPr>
          <w:p w14:paraId="3E261415">
            <w:pPr>
              <w:kinsoku w:val="0"/>
              <w:autoSpaceDE w:val="0"/>
              <w:autoSpaceDN w:val="0"/>
              <w:spacing w:line="240" w:lineRule="exact"/>
              <w:ind w:firstLine="420" w:firstLineChars="200"/>
              <w:textAlignment w:val="baseline"/>
              <w:rPr>
                <w:rFonts w:ascii="仿宋_GB2312" w:hAnsi="仿宋_GB2312" w:cs="仿宋_GB2312"/>
                <w:sz w:val="21"/>
                <w:szCs w:val="21"/>
                <w:lang w:val="zh-CN"/>
              </w:rPr>
            </w:pPr>
            <w:r>
              <w:rPr>
                <w:sz w:val="21"/>
                <w:szCs w:val="21"/>
                <w:lang w:val="zh-CN"/>
              </w:rPr>
              <w:t>1</w:t>
            </w:r>
            <w:r>
              <w:rPr>
                <w:rFonts w:hint="eastAsia"/>
                <w:sz w:val="21"/>
                <w:szCs w:val="21"/>
                <w:lang w:val="zh-CN"/>
              </w:rPr>
              <w:t>、</w:t>
            </w:r>
            <w:r>
              <w:rPr>
                <w:rFonts w:hint="eastAsia" w:ascii="仿宋_GB2312" w:hAnsi="仿宋_GB2312" w:cs="仿宋_GB2312"/>
                <w:sz w:val="21"/>
                <w:szCs w:val="21"/>
                <w:lang w:val="zh-CN"/>
              </w:rPr>
              <w:t>具备消防安全和卫生条件。</w:t>
            </w:r>
          </w:p>
          <w:p w14:paraId="7358871F">
            <w:pPr>
              <w:kinsoku w:val="0"/>
              <w:autoSpaceDE w:val="0"/>
              <w:autoSpaceDN w:val="0"/>
              <w:spacing w:line="240" w:lineRule="exact"/>
              <w:ind w:firstLine="420" w:firstLineChars="200"/>
              <w:textAlignment w:val="baseline"/>
              <w:rPr>
                <w:rFonts w:hint="eastAsia" w:ascii="仿宋_GB2312" w:hAnsi="仿宋_GB2312" w:cs="仿宋_GB2312"/>
                <w:sz w:val="21"/>
                <w:szCs w:val="21"/>
                <w:lang w:val="zh-CN"/>
              </w:rPr>
            </w:pPr>
            <w:r>
              <w:rPr>
                <w:sz w:val="21"/>
                <w:szCs w:val="21"/>
                <w:lang w:val="zh-CN"/>
              </w:rPr>
              <w:t>2</w:t>
            </w:r>
            <w:r>
              <w:rPr>
                <w:rFonts w:hint="eastAsia" w:ascii="仿宋_GB2312" w:hAnsi="仿宋_GB2312" w:cs="仿宋_GB2312"/>
                <w:sz w:val="21"/>
                <w:szCs w:val="21"/>
                <w:lang w:val="zh-CN"/>
              </w:rPr>
              <w:t>、无安全隐患、有良好的照明、通风条件。</w:t>
            </w:r>
          </w:p>
          <w:p w14:paraId="12C59554">
            <w:pPr>
              <w:kinsoku w:val="0"/>
              <w:autoSpaceDE w:val="0"/>
              <w:autoSpaceDN w:val="0"/>
              <w:spacing w:line="240" w:lineRule="exact"/>
              <w:ind w:firstLine="420" w:firstLineChars="200"/>
              <w:textAlignment w:val="baseline"/>
              <w:rPr>
                <w:rFonts w:ascii="仿宋_GB2312" w:hAnsi="仿宋_GB2312" w:cs="仿宋_GB2312"/>
                <w:sz w:val="21"/>
                <w:szCs w:val="21"/>
                <w:lang w:val="zh-CN"/>
              </w:rPr>
            </w:pPr>
            <w:r>
              <w:rPr>
                <w:sz w:val="21"/>
                <w:szCs w:val="21"/>
                <w:lang w:val="zh-CN"/>
              </w:rPr>
              <w:t>3</w:t>
            </w:r>
            <w:r>
              <w:rPr>
                <w:rFonts w:hint="eastAsia"/>
                <w:sz w:val="21"/>
                <w:szCs w:val="21"/>
                <w:lang w:val="zh-CN"/>
              </w:rPr>
              <w:t>、</w:t>
            </w:r>
            <w:r>
              <w:rPr>
                <w:rFonts w:hint="eastAsia" w:ascii="仿宋_GB2312" w:hAnsi="仿宋_GB2312" w:cs="仿宋_GB2312"/>
                <w:sz w:val="21"/>
                <w:szCs w:val="21"/>
                <w:lang w:val="zh-CN"/>
              </w:rPr>
              <w:t>必须配备桌椅、黑板、多媒体等设备。</w:t>
            </w:r>
          </w:p>
        </w:tc>
        <w:tc>
          <w:tcPr>
            <w:tcW w:w="4616" w:type="dxa"/>
            <w:tcBorders>
              <w:top w:val="single" w:color="auto" w:sz="6" w:space="0"/>
              <w:left w:val="single" w:color="auto" w:sz="6" w:space="0"/>
              <w:bottom w:val="single" w:color="auto" w:sz="6" w:space="0"/>
              <w:right w:val="single" w:color="auto" w:sz="6" w:space="0"/>
            </w:tcBorders>
            <w:vAlign w:val="center"/>
          </w:tcPr>
          <w:p w14:paraId="598B4FA0">
            <w:pPr>
              <w:kinsoku w:val="0"/>
              <w:autoSpaceDE w:val="0"/>
              <w:autoSpaceDN w:val="0"/>
              <w:spacing w:line="240" w:lineRule="exact"/>
              <w:textAlignment w:val="baseline"/>
              <w:rPr>
                <w:rFonts w:ascii="仿宋_GB2312" w:hAnsi="仿宋_GB2312" w:cs="仿宋_GB2312"/>
                <w:sz w:val="21"/>
                <w:szCs w:val="21"/>
                <w:lang w:val="zh-CN"/>
              </w:rPr>
            </w:pPr>
            <w:r>
              <w:rPr>
                <w:rFonts w:hAnsi="仿宋_GB2312"/>
                <w:sz w:val="21"/>
                <w:szCs w:val="21"/>
                <w:lang w:val="zh-CN"/>
              </w:rPr>
              <w:t>1</w:t>
            </w:r>
            <w:r>
              <w:rPr>
                <w:rFonts w:hint="eastAsia" w:ascii="仿宋_GB2312" w:hAnsi="仿宋_GB2312" w:cs="仿宋_GB2312"/>
                <w:sz w:val="21"/>
                <w:szCs w:val="21"/>
                <w:lang w:val="zh-CN"/>
              </w:rPr>
              <w:t>、安全、卫生、照明、通风符合要求得</w:t>
            </w:r>
            <w:r>
              <w:rPr>
                <w:sz w:val="21"/>
                <w:szCs w:val="21"/>
                <w:lang w:val="zh-CN"/>
              </w:rPr>
              <w:t>4</w:t>
            </w:r>
            <w:r>
              <w:rPr>
                <w:rFonts w:hint="eastAsia" w:ascii="仿宋_GB2312" w:hAnsi="仿宋_GB2312" w:cs="仿宋_GB2312"/>
                <w:sz w:val="21"/>
                <w:szCs w:val="21"/>
                <w:lang w:val="zh-CN"/>
              </w:rPr>
              <w:t>分。</w:t>
            </w:r>
          </w:p>
          <w:p w14:paraId="4704327D">
            <w:pPr>
              <w:kinsoku w:val="0"/>
              <w:autoSpaceDE w:val="0"/>
              <w:autoSpaceDN w:val="0"/>
              <w:spacing w:line="240" w:lineRule="exact"/>
              <w:textAlignment w:val="baseline"/>
              <w:rPr>
                <w:rFonts w:ascii="仿宋_GB2312" w:hAnsi="仿宋_GB2312" w:cs="仿宋_GB2312"/>
                <w:sz w:val="21"/>
                <w:szCs w:val="21"/>
                <w:lang w:val="zh-CN"/>
              </w:rPr>
            </w:pPr>
            <w:r>
              <w:rPr>
                <w:rFonts w:hAnsi="仿宋_GB2312"/>
                <w:sz w:val="21"/>
                <w:szCs w:val="21"/>
                <w:lang w:val="zh-CN"/>
              </w:rPr>
              <w:t>2</w:t>
            </w:r>
            <w:r>
              <w:rPr>
                <w:rFonts w:hint="eastAsia" w:ascii="仿宋_GB2312" w:hAnsi="仿宋_GB2312" w:cs="仿宋_GB2312"/>
                <w:sz w:val="21"/>
                <w:szCs w:val="21"/>
                <w:lang w:val="zh-CN"/>
              </w:rPr>
              <w:t>、配备有桌椅、黑板、多媒体得</w:t>
            </w:r>
            <w:r>
              <w:rPr>
                <w:sz w:val="21"/>
                <w:szCs w:val="21"/>
                <w:lang w:val="zh-CN"/>
              </w:rPr>
              <w:t>3</w:t>
            </w:r>
            <w:r>
              <w:rPr>
                <w:rFonts w:hint="eastAsia" w:ascii="仿宋_GB2312" w:hAnsi="仿宋_GB2312" w:cs="仿宋_GB2312"/>
                <w:sz w:val="21"/>
                <w:szCs w:val="21"/>
                <w:lang w:val="zh-CN"/>
              </w:rPr>
              <w:t>分，有坏损酌情扣分。</w:t>
            </w:r>
          </w:p>
        </w:tc>
        <w:tc>
          <w:tcPr>
            <w:tcW w:w="720" w:type="dxa"/>
            <w:tcBorders>
              <w:top w:val="single" w:color="auto" w:sz="6" w:space="0"/>
              <w:left w:val="single" w:color="auto" w:sz="6" w:space="0"/>
              <w:bottom w:val="single" w:color="auto" w:sz="6" w:space="0"/>
              <w:right w:val="single" w:color="auto" w:sz="6" w:space="0"/>
            </w:tcBorders>
            <w:vAlign w:val="center"/>
          </w:tcPr>
          <w:p w14:paraId="7C07E23C">
            <w:pPr>
              <w:kinsoku w:val="0"/>
              <w:autoSpaceDE w:val="0"/>
              <w:autoSpaceDN w:val="0"/>
              <w:spacing w:line="240" w:lineRule="exact"/>
              <w:jc w:val="center"/>
              <w:textAlignment w:val="baseline"/>
              <w:rPr>
                <w:sz w:val="21"/>
                <w:szCs w:val="21"/>
                <w:lang w:val="zh-CN"/>
              </w:rPr>
            </w:pPr>
          </w:p>
        </w:tc>
        <w:tc>
          <w:tcPr>
            <w:tcW w:w="753" w:type="dxa"/>
            <w:tcBorders>
              <w:top w:val="single" w:color="auto" w:sz="6" w:space="0"/>
              <w:left w:val="single" w:color="auto" w:sz="6" w:space="0"/>
              <w:bottom w:val="single" w:color="auto" w:sz="6" w:space="0"/>
              <w:right w:val="single" w:color="auto" w:sz="6" w:space="0"/>
            </w:tcBorders>
            <w:vAlign w:val="center"/>
          </w:tcPr>
          <w:p w14:paraId="58778FCC">
            <w:pPr>
              <w:kinsoku w:val="0"/>
              <w:autoSpaceDE w:val="0"/>
              <w:autoSpaceDN w:val="0"/>
              <w:spacing w:line="240" w:lineRule="exact"/>
              <w:jc w:val="center"/>
              <w:textAlignment w:val="baseline"/>
              <w:rPr>
                <w:sz w:val="21"/>
                <w:szCs w:val="21"/>
                <w:lang w:val="zh-CN"/>
              </w:rPr>
            </w:pPr>
          </w:p>
        </w:tc>
        <w:tc>
          <w:tcPr>
            <w:tcW w:w="775" w:type="dxa"/>
            <w:tcBorders>
              <w:top w:val="single" w:color="auto" w:sz="6" w:space="0"/>
              <w:left w:val="single" w:color="auto" w:sz="6" w:space="0"/>
              <w:bottom w:val="single" w:color="auto" w:sz="6" w:space="0"/>
              <w:right w:val="single" w:color="auto" w:sz="8" w:space="0"/>
            </w:tcBorders>
            <w:vAlign w:val="center"/>
          </w:tcPr>
          <w:p w14:paraId="23759270">
            <w:pPr>
              <w:kinsoku w:val="0"/>
              <w:autoSpaceDE w:val="0"/>
              <w:autoSpaceDN w:val="0"/>
              <w:spacing w:line="240" w:lineRule="exact"/>
              <w:textAlignment w:val="baseline"/>
              <w:rPr>
                <w:sz w:val="21"/>
                <w:szCs w:val="21"/>
                <w:lang w:val="zh-CN"/>
              </w:rPr>
            </w:pPr>
          </w:p>
        </w:tc>
      </w:tr>
      <w:tr w14:paraId="33F54E7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trHeight w:val="562" w:hRule="atLeast"/>
        </w:trPr>
        <w:tc>
          <w:tcPr>
            <w:tcW w:w="1058" w:type="dxa"/>
            <w:vMerge w:val="continue"/>
            <w:tcBorders>
              <w:top w:val="single" w:color="auto" w:sz="6" w:space="0"/>
              <w:left w:val="single" w:color="auto" w:sz="8" w:space="0"/>
              <w:bottom w:val="single" w:color="auto" w:sz="6" w:space="0"/>
              <w:right w:val="single" w:color="auto" w:sz="6" w:space="0"/>
            </w:tcBorders>
            <w:vAlign w:val="center"/>
          </w:tcPr>
          <w:p w14:paraId="14060C34">
            <w:pPr>
              <w:widowControl/>
              <w:jc w:val="left"/>
              <w:rPr>
                <w:sz w:val="21"/>
                <w:szCs w:val="21"/>
                <w:lang w:val="zh-CN"/>
              </w:rPr>
            </w:pPr>
          </w:p>
        </w:tc>
        <w:tc>
          <w:tcPr>
            <w:tcW w:w="1309" w:type="dxa"/>
            <w:tcBorders>
              <w:top w:val="single" w:color="auto" w:sz="6" w:space="0"/>
              <w:left w:val="single" w:color="auto" w:sz="6" w:space="0"/>
              <w:bottom w:val="single" w:color="auto" w:sz="6" w:space="0"/>
              <w:right w:val="single" w:color="auto" w:sz="6" w:space="0"/>
            </w:tcBorders>
            <w:vAlign w:val="center"/>
          </w:tcPr>
          <w:p w14:paraId="1B85437C">
            <w:pPr>
              <w:kinsoku w:val="0"/>
              <w:autoSpaceDE w:val="0"/>
              <w:autoSpaceDN w:val="0"/>
              <w:spacing w:line="240" w:lineRule="exact"/>
              <w:jc w:val="center"/>
              <w:textAlignment w:val="baseline"/>
              <w:rPr>
                <w:sz w:val="21"/>
                <w:szCs w:val="21"/>
              </w:rPr>
            </w:pPr>
            <w:r>
              <w:rPr>
                <w:rFonts w:hint="eastAsia" w:hAnsi="仿宋_GB2312"/>
                <w:sz w:val="21"/>
                <w:szCs w:val="21"/>
                <w:lang w:val="zh-CN"/>
              </w:rPr>
              <w:t>使用期限</w:t>
            </w:r>
          </w:p>
        </w:tc>
        <w:tc>
          <w:tcPr>
            <w:tcW w:w="848" w:type="dxa"/>
            <w:tcBorders>
              <w:top w:val="single" w:color="auto" w:sz="6" w:space="0"/>
              <w:left w:val="single" w:color="auto" w:sz="6" w:space="0"/>
              <w:bottom w:val="single" w:color="auto" w:sz="6" w:space="0"/>
              <w:right w:val="single" w:color="auto" w:sz="6" w:space="0"/>
            </w:tcBorders>
            <w:vAlign w:val="center"/>
          </w:tcPr>
          <w:p w14:paraId="3EAD1C0D">
            <w:pPr>
              <w:kinsoku w:val="0"/>
              <w:autoSpaceDE w:val="0"/>
              <w:autoSpaceDN w:val="0"/>
              <w:spacing w:line="240" w:lineRule="exact"/>
              <w:jc w:val="center"/>
              <w:textAlignment w:val="baseline"/>
              <w:rPr>
                <w:sz w:val="21"/>
                <w:szCs w:val="21"/>
              </w:rPr>
            </w:pPr>
            <w:r>
              <w:rPr>
                <w:sz w:val="21"/>
                <w:szCs w:val="21"/>
                <w:lang w:val="zh-CN"/>
              </w:rPr>
              <w:t>2</w:t>
            </w:r>
            <w:r>
              <w:rPr>
                <w:rFonts w:hint="eastAsia" w:hAnsi="仿宋_GB2312"/>
                <w:sz w:val="21"/>
                <w:szCs w:val="21"/>
                <w:lang w:val="zh-CN"/>
              </w:rPr>
              <w:t>分</w:t>
            </w:r>
          </w:p>
        </w:tc>
        <w:tc>
          <w:tcPr>
            <w:tcW w:w="3359" w:type="dxa"/>
            <w:tcBorders>
              <w:top w:val="single" w:color="auto" w:sz="6" w:space="0"/>
              <w:left w:val="single" w:color="auto" w:sz="6" w:space="0"/>
              <w:bottom w:val="single" w:color="auto" w:sz="6" w:space="0"/>
              <w:right w:val="single" w:color="auto" w:sz="6" w:space="0"/>
            </w:tcBorders>
            <w:vAlign w:val="center"/>
          </w:tcPr>
          <w:p w14:paraId="5FAA0719">
            <w:pPr>
              <w:kinsoku w:val="0"/>
              <w:autoSpaceDE w:val="0"/>
              <w:autoSpaceDN w:val="0"/>
              <w:spacing w:line="240" w:lineRule="exact"/>
              <w:ind w:firstLine="420" w:firstLineChars="200"/>
              <w:textAlignment w:val="baseline"/>
              <w:rPr>
                <w:rFonts w:ascii="仿宋_GB2312" w:hAnsi="仿宋_GB2312" w:cs="仿宋_GB2312"/>
                <w:sz w:val="21"/>
                <w:szCs w:val="21"/>
                <w:lang w:val="zh-CN"/>
              </w:rPr>
            </w:pPr>
            <w:r>
              <w:rPr>
                <w:rFonts w:hint="eastAsia" w:ascii="仿宋_GB2312" w:hAnsi="仿宋_GB2312" w:cs="仿宋_GB2312"/>
                <w:sz w:val="21"/>
                <w:szCs w:val="21"/>
                <w:lang w:val="zh-CN"/>
              </w:rPr>
              <w:t>租赁期不少于三年。</w:t>
            </w:r>
          </w:p>
        </w:tc>
        <w:tc>
          <w:tcPr>
            <w:tcW w:w="4616" w:type="dxa"/>
            <w:tcBorders>
              <w:top w:val="single" w:color="auto" w:sz="6" w:space="0"/>
              <w:left w:val="single" w:color="auto" w:sz="6" w:space="0"/>
              <w:bottom w:val="single" w:color="auto" w:sz="6" w:space="0"/>
              <w:right w:val="single" w:color="auto" w:sz="6" w:space="0"/>
            </w:tcBorders>
            <w:vAlign w:val="center"/>
          </w:tcPr>
          <w:p w14:paraId="05E72C0D">
            <w:pPr>
              <w:kinsoku w:val="0"/>
              <w:autoSpaceDE w:val="0"/>
              <w:autoSpaceDN w:val="0"/>
              <w:spacing w:line="240" w:lineRule="exact"/>
              <w:textAlignment w:val="baseline"/>
              <w:rPr>
                <w:rFonts w:ascii="仿宋_GB2312" w:hAnsi="仿宋_GB2312" w:cs="仿宋_GB2312"/>
                <w:sz w:val="21"/>
                <w:szCs w:val="21"/>
                <w:lang w:val="zh-CN"/>
              </w:rPr>
            </w:pPr>
            <w:r>
              <w:rPr>
                <w:rFonts w:hint="eastAsia" w:ascii="仿宋_GB2312" w:hAnsi="仿宋_GB2312" w:cs="仿宋_GB2312"/>
                <w:sz w:val="21"/>
                <w:szCs w:val="21"/>
                <w:lang w:val="zh-CN"/>
              </w:rPr>
              <w:t>租用的场所租赁期三年以上得</w:t>
            </w:r>
            <w:r>
              <w:rPr>
                <w:sz w:val="21"/>
                <w:szCs w:val="21"/>
                <w:lang w:val="zh-CN"/>
              </w:rPr>
              <w:t>2</w:t>
            </w:r>
            <w:r>
              <w:rPr>
                <w:rFonts w:hint="eastAsia" w:ascii="仿宋_GB2312" w:hAnsi="仿宋_GB2312" w:cs="仿宋_GB2312"/>
                <w:sz w:val="21"/>
                <w:szCs w:val="21"/>
                <w:lang w:val="zh-CN"/>
              </w:rPr>
              <w:t>分，少于三年不得分。</w:t>
            </w:r>
          </w:p>
        </w:tc>
        <w:tc>
          <w:tcPr>
            <w:tcW w:w="720" w:type="dxa"/>
            <w:tcBorders>
              <w:top w:val="single" w:color="auto" w:sz="6" w:space="0"/>
              <w:left w:val="single" w:color="auto" w:sz="6" w:space="0"/>
              <w:bottom w:val="single" w:color="auto" w:sz="6" w:space="0"/>
              <w:right w:val="single" w:color="auto" w:sz="6" w:space="0"/>
            </w:tcBorders>
            <w:vAlign w:val="center"/>
          </w:tcPr>
          <w:p w14:paraId="078A7A2C">
            <w:pPr>
              <w:kinsoku w:val="0"/>
              <w:autoSpaceDE w:val="0"/>
              <w:autoSpaceDN w:val="0"/>
              <w:spacing w:line="240" w:lineRule="exact"/>
              <w:jc w:val="center"/>
              <w:textAlignment w:val="baseline"/>
              <w:rPr>
                <w:sz w:val="21"/>
                <w:szCs w:val="21"/>
                <w:lang w:val="zh-CN"/>
              </w:rPr>
            </w:pPr>
          </w:p>
        </w:tc>
        <w:tc>
          <w:tcPr>
            <w:tcW w:w="753" w:type="dxa"/>
            <w:tcBorders>
              <w:top w:val="single" w:color="auto" w:sz="6" w:space="0"/>
              <w:left w:val="single" w:color="auto" w:sz="6" w:space="0"/>
              <w:bottom w:val="single" w:color="auto" w:sz="6" w:space="0"/>
              <w:right w:val="single" w:color="auto" w:sz="6" w:space="0"/>
            </w:tcBorders>
            <w:vAlign w:val="center"/>
          </w:tcPr>
          <w:p w14:paraId="63B67851">
            <w:pPr>
              <w:kinsoku w:val="0"/>
              <w:autoSpaceDE w:val="0"/>
              <w:autoSpaceDN w:val="0"/>
              <w:spacing w:line="240" w:lineRule="exact"/>
              <w:jc w:val="center"/>
              <w:textAlignment w:val="baseline"/>
              <w:rPr>
                <w:sz w:val="21"/>
                <w:szCs w:val="21"/>
                <w:lang w:val="zh-CN"/>
              </w:rPr>
            </w:pPr>
          </w:p>
        </w:tc>
        <w:tc>
          <w:tcPr>
            <w:tcW w:w="775" w:type="dxa"/>
            <w:tcBorders>
              <w:top w:val="single" w:color="auto" w:sz="6" w:space="0"/>
              <w:left w:val="single" w:color="auto" w:sz="6" w:space="0"/>
              <w:bottom w:val="single" w:color="auto" w:sz="6" w:space="0"/>
              <w:right w:val="single" w:color="auto" w:sz="8" w:space="0"/>
            </w:tcBorders>
            <w:vAlign w:val="center"/>
          </w:tcPr>
          <w:p w14:paraId="6C353304">
            <w:pPr>
              <w:kinsoku w:val="0"/>
              <w:autoSpaceDE w:val="0"/>
              <w:autoSpaceDN w:val="0"/>
              <w:spacing w:line="240" w:lineRule="exact"/>
              <w:textAlignment w:val="baseline"/>
              <w:rPr>
                <w:sz w:val="21"/>
                <w:szCs w:val="21"/>
                <w:lang w:val="zh-CN"/>
              </w:rPr>
            </w:pPr>
          </w:p>
        </w:tc>
      </w:tr>
      <w:tr w14:paraId="42000FC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trHeight w:val="925" w:hRule="atLeast"/>
        </w:trPr>
        <w:tc>
          <w:tcPr>
            <w:tcW w:w="1058" w:type="dxa"/>
            <w:vMerge w:val="restart"/>
            <w:tcBorders>
              <w:top w:val="single" w:color="auto" w:sz="6" w:space="0"/>
              <w:left w:val="single" w:color="auto" w:sz="8" w:space="0"/>
              <w:bottom w:val="single" w:color="auto" w:sz="6" w:space="0"/>
              <w:right w:val="single" w:color="auto" w:sz="6" w:space="0"/>
            </w:tcBorders>
            <w:vAlign w:val="center"/>
          </w:tcPr>
          <w:p w14:paraId="0DBE55C8">
            <w:pPr>
              <w:kinsoku w:val="0"/>
              <w:autoSpaceDE w:val="0"/>
              <w:autoSpaceDN w:val="0"/>
              <w:spacing w:line="240" w:lineRule="exact"/>
              <w:jc w:val="center"/>
              <w:textAlignment w:val="baseline"/>
              <w:rPr>
                <w:sz w:val="21"/>
                <w:szCs w:val="21"/>
                <w:lang w:val="zh-CN"/>
              </w:rPr>
            </w:pPr>
            <w:r>
              <w:rPr>
                <w:rFonts w:hint="eastAsia"/>
                <w:sz w:val="21"/>
                <w:szCs w:val="21"/>
                <w:lang w:val="zh-CN"/>
              </w:rPr>
              <w:t>培训规模</w:t>
            </w:r>
          </w:p>
          <w:p w14:paraId="38C7A454">
            <w:pPr>
              <w:kinsoku w:val="0"/>
              <w:autoSpaceDE w:val="0"/>
              <w:autoSpaceDN w:val="0"/>
              <w:spacing w:line="240" w:lineRule="exact"/>
              <w:jc w:val="center"/>
              <w:textAlignment w:val="baseline"/>
              <w:rPr>
                <w:sz w:val="21"/>
                <w:szCs w:val="21"/>
                <w:lang w:val="zh-CN"/>
              </w:rPr>
            </w:pPr>
            <w:r>
              <w:rPr>
                <w:rFonts w:hint="eastAsia"/>
                <w:sz w:val="21"/>
                <w:szCs w:val="21"/>
                <w:lang w:val="zh-CN"/>
              </w:rPr>
              <w:t>和层次</w:t>
            </w:r>
          </w:p>
          <w:p w14:paraId="2DFDF222">
            <w:pPr>
              <w:kinsoku w:val="0"/>
              <w:autoSpaceDE w:val="0"/>
              <w:autoSpaceDN w:val="0"/>
              <w:spacing w:line="240" w:lineRule="exact"/>
              <w:jc w:val="center"/>
              <w:textAlignment w:val="baseline"/>
              <w:rPr>
                <w:sz w:val="21"/>
                <w:szCs w:val="21"/>
              </w:rPr>
            </w:pPr>
            <w:r>
              <w:rPr>
                <w:rFonts w:hint="eastAsia"/>
                <w:sz w:val="21"/>
                <w:szCs w:val="21"/>
                <w:lang w:val="zh-CN"/>
              </w:rPr>
              <w:t>（</w:t>
            </w:r>
            <w:r>
              <w:rPr>
                <w:sz w:val="21"/>
                <w:szCs w:val="21"/>
                <w:lang w:val="zh-CN"/>
              </w:rPr>
              <w:t>22</w:t>
            </w:r>
            <w:r>
              <w:rPr>
                <w:rFonts w:hint="eastAsia"/>
                <w:sz w:val="21"/>
                <w:szCs w:val="21"/>
                <w:lang w:val="zh-CN"/>
              </w:rPr>
              <w:t>分）</w:t>
            </w:r>
          </w:p>
        </w:tc>
        <w:tc>
          <w:tcPr>
            <w:tcW w:w="1309" w:type="dxa"/>
            <w:tcBorders>
              <w:top w:val="single" w:color="auto" w:sz="6" w:space="0"/>
              <w:left w:val="single" w:color="auto" w:sz="6" w:space="0"/>
              <w:bottom w:val="single" w:color="auto" w:sz="6" w:space="0"/>
              <w:right w:val="single" w:color="auto" w:sz="6" w:space="0"/>
            </w:tcBorders>
            <w:vAlign w:val="center"/>
          </w:tcPr>
          <w:p w14:paraId="05A73E8D">
            <w:pPr>
              <w:kinsoku w:val="0"/>
              <w:autoSpaceDE w:val="0"/>
              <w:autoSpaceDN w:val="0"/>
              <w:spacing w:line="240" w:lineRule="exact"/>
              <w:jc w:val="center"/>
              <w:textAlignment w:val="baseline"/>
              <w:rPr>
                <w:sz w:val="21"/>
                <w:szCs w:val="21"/>
              </w:rPr>
            </w:pPr>
            <w:r>
              <w:rPr>
                <w:rFonts w:hint="eastAsia" w:hAnsi="仿宋_GB2312"/>
                <w:sz w:val="21"/>
                <w:szCs w:val="21"/>
                <w:lang w:val="zh-CN"/>
              </w:rPr>
              <w:t>年培训人数</w:t>
            </w:r>
          </w:p>
          <w:p w14:paraId="083DCE09">
            <w:pPr>
              <w:kinsoku w:val="0"/>
              <w:autoSpaceDE w:val="0"/>
              <w:autoSpaceDN w:val="0"/>
              <w:spacing w:line="240" w:lineRule="exact"/>
              <w:jc w:val="center"/>
              <w:textAlignment w:val="baseline"/>
              <w:rPr>
                <w:sz w:val="21"/>
                <w:szCs w:val="21"/>
              </w:rPr>
            </w:pPr>
            <w:r>
              <w:rPr>
                <w:rFonts w:hint="eastAsia" w:hAnsi="仿宋_GB2312"/>
                <w:sz w:val="21"/>
                <w:szCs w:val="21"/>
                <w:lang w:val="zh-CN"/>
              </w:rPr>
              <w:t>（人）</w:t>
            </w:r>
          </w:p>
        </w:tc>
        <w:tc>
          <w:tcPr>
            <w:tcW w:w="848" w:type="dxa"/>
            <w:tcBorders>
              <w:top w:val="single" w:color="auto" w:sz="6" w:space="0"/>
              <w:left w:val="single" w:color="auto" w:sz="6" w:space="0"/>
              <w:bottom w:val="single" w:color="auto" w:sz="6" w:space="0"/>
              <w:right w:val="single" w:color="auto" w:sz="6" w:space="0"/>
            </w:tcBorders>
            <w:vAlign w:val="center"/>
          </w:tcPr>
          <w:p w14:paraId="55490371">
            <w:pPr>
              <w:kinsoku w:val="0"/>
              <w:autoSpaceDE w:val="0"/>
              <w:autoSpaceDN w:val="0"/>
              <w:spacing w:line="240" w:lineRule="exact"/>
              <w:jc w:val="center"/>
              <w:textAlignment w:val="baseline"/>
              <w:rPr>
                <w:sz w:val="21"/>
                <w:szCs w:val="21"/>
              </w:rPr>
            </w:pPr>
            <w:r>
              <w:rPr>
                <w:sz w:val="21"/>
                <w:szCs w:val="21"/>
              </w:rPr>
              <w:t>12</w:t>
            </w:r>
            <w:r>
              <w:rPr>
                <w:rFonts w:hint="eastAsia" w:hAnsi="仿宋_GB2312"/>
                <w:sz w:val="21"/>
                <w:szCs w:val="21"/>
                <w:lang w:val="zh-CN"/>
              </w:rPr>
              <w:t>分</w:t>
            </w:r>
          </w:p>
        </w:tc>
        <w:tc>
          <w:tcPr>
            <w:tcW w:w="3359" w:type="dxa"/>
            <w:tcBorders>
              <w:top w:val="single" w:color="auto" w:sz="6" w:space="0"/>
              <w:left w:val="single" w:color="auto" w:sz="6" w:space="0"/>
              <w:bottom w:val="single" w:color="auto" w:sz="6" w:space="0"/>
              <w:right w:val="single" w:color="auto" w:sz="6" w:space="0"/>
            </w:tcBorders>
            <w:vAlign w:val="center"/>
          </w:tcPr>
          <w:p w14:paraId="38C11CB5">
            <w:pPr>
              <w:kinsoku w:val="0"/>
              <w:autoSpaceDE w:val="0"/>
              <w:autoSpaceDN w:val="0"/>
              <w:spacing w:line="240" w:lineRule="exact"/>
              <w:ind w:firstLine="420" w:firstLineChars="200"/>
              <w:textAlignment w:val="baseline"/>
              <w:rPr>
                <w:rFonts w:ascii="仿宋_GB2312" w:hAnsi="仿宋_GB2312" w:cs="仿宋_GB2312"/>
                <w:sz w:val="21"/>
                <w:szCs w:val="21"/>
                <w:lang w:val="zh-CN"/>
              </w:rPr>
            </w:pPr>
            <w:r>
              <w:rPr>
                <w:rFonts w:hint="eastAsia" w:ascii="仿宋_GB2312" w:hAnsi="仿宋_GB2312" w:cs="仿宋_GB2312"/>
                <w:sz w:val="21"/>
                <w:szCs w:val="21"/>
                <w:lang w:val="zh-CN"/>
              </w:rPr>
              <w:t>年培训人数不低于</w:t>
            </w:r>
            <w:r>
              <w:rPr>
                <w:rFonts w:hint="eastAsia"/>
                <w:sz w:val="21"/>
                <w:szCs w:val="21"/>
                <w:lang w:val="zh-CN"/>
              </w:rPr>
              <w:t>2</w:t>
            </w:r>
            <w:r>
              <w:rPr>
                <w:sz w:val="21"/>
                <w:szCs w:val="21"/>
                <w:lang w:val="zh-CN"/>
              </w:rPr>
              <w:t>00</w:t>
            </w:r>
            <w:r>
              <w:rPr>
                <w:rFonts w:hint="eastAsia" w:ascii="仿宋_GB2312" w:hAnsi="仿宋_GB2312" w:cs="仿宋_GB2312"/>
                <w:sz w:val="21"/>
                <w:szCs w:val="21"/>
                <w:lang w:val="zh-CN"/>
              </w:rPr>
              <w:t>人。</w:t>
            </w:r>
          </w:p>
        </w:tc>
        <w:tc>
          <w:tcPr>
            <w:tcW w:w="4616" w:type="dxa"/>
            <w:tcBorders>
              <w:top w:val="single" w:color="auto" w:sz="6" w:space="0"/>
              <w:left w:val="single" w:color="auto" w:sz="6" w:space="0"/>
              <w:bottom w:val="single" w:color="auto" w:sz="6" w:space="0"/>
              <w:right w:val="single" w:color="auto" w:sz="6" w:space="0"/>
            </w:tcBorders>
            <w:vAlign w:val="center"/>
          </w:tcPr>
          <w:p w14:paraId="339A9B5B">
            <w:pPr>
              <w:kinsoku w:val="0"/>
              <w:autoSpaceDE w:val="0"/>
              <w:autoSpaceDN w:val="0"/>
              <w:spacing w:line="240" w:lineRule="exact"/>
              <w:textAlignment w:val="baseline"/>
              <w:rPr>
                <w:rFonts w:ascii="仿宋_GB2312" w:hAnsi="仿宋_GB2312" w:cs="仿宋_GB2312"/>
                <w:sz w:val="21"/>
                <w:szCs w:val="21"/>
                <w:lang w:val="zh-CN"/>
              </w:rPr>
            </w:pPr>
            <w:r>
              <w:rPr>
                <w:rFonts w:hint="eastAsia" w:ascii="仿宋_GB2312" w:hAnsi="仿宋_GB2312" w:cs="仿宋_GB2312"/>
                <w:sz w:val="21"/>
                <w:szCs w:val="21"/>
                <w:lang w:val="zh-CN"/>
              </w:rPr>
              <w:t>年培训</w:t>
            </w:r>
            <w:r>
              <w:rPr>
                <w:sz w:val="21"/>
                <w:szCs w:val="21"/>
                <w:lang w:val="zh-CN"/>
              </w:rPr>
              <w:t>600</w:t>
            </w:r>
            <w:r>
              <w:rPr>
                <w:rFonts w:hint="eastAsia" w:ascii="仿宋_GB2312" w:hAnsi="仿宋_GB2312" w:cs="仿宋_GB2312"/>
                <w:sz w:val="21"/>
                <w:szCs w:val="21"/>
                <w:lang w:val="zh-CN"/>
              </w:rPr>
              <w:t>人以上得</w:t>
            </w:r>
            <w:r>
              <w:rPr>
                <w:sz w:val="21"/>
                <w:szCs w:val="21"/>
                <w:lang w:val="zh-CN"/>
              </w:rPr>
              <w:t>12</w:t>
            </w:r>
            <w:r>
              <w:rPr>
                <w:rFonts w:hint="eastAsia" w:ascii="仿宋_GB2312" w:hAnsi="仿宋_GB2312" w:cs="仿宋_GB2312"/>
                <w:sz w:val="21"/>
                <w:szCs w:val="21"/>
                <w:lang w:val="zh-CN"/>
              </w:rPr>
              <w:t>分；</w:t>
            </w:r>
            <w:r>
              <w:rPr>
                <w:sz w:val="21"/>
                <w:szCs w:val="21"/>
                <w:lang w:val="zh-CN"/>
              </w:rPr>
              <w:t>599-400</w:t>
            </w:r>
            <w:r>
              <w:rPr>
                <w:rFonts w:hint="eastAsia" w:ascii="仿宋_GB2312" w:hAnsi="仿宋_GB2312" w:cs="仿宋_GB2312"/>
                <w:sz w:val="21"/>
                <w:szCs w:val="21"/>
                <w:lang w:val="zh-CN"/>
              </w:rPr>
              <w:t>人得</w:t>
            </w:r>
            <w:r>
              <w:rPr>
                <w:sz w:val="21"/>
                <w:szCs w:val="21"/>
                <w:lang w:val="zh-CN"/>
              </w:rPr>
              <w:t>8</w:t>
            </w:r>
            <w:r>
              <w:rPr>
                <w:rFonts w:hint="eastAsia" w:ascii="仿宋_GB2312" w:hAnsi="仿宋_GB2312" w:cs="仿宋_GB2312"/>
                <w:sz w:val="21"/>
                <w:szCs w:val="21"/>
                <w:lang w:val="zh-CN"/>
              </w:rPr>
              <w:t>分；</w:t>
            </w:r>
            <w:r>
              <w:rPr>
                <w:rFonts w:hAnsi="仿宋_GB2312"/>
                <w:sz w:val="21"/>
                <w:szCs w:val="21"/>
                <w:lang w:val="zh-CN"/>
              </w:rPr>
              <w:t>399-300</w:t>
            </w:r>
            <w:r>
              <w:rPr>
                <w:rFonts w:hint="eastAsia" w:ascii="仿宋_GB2312" w:hAnsi="仿宋_GB2312" w:cs="仿宋_GB2312"/>
                <w:sz w:val="21"/>
                <w:szCs w:val="21"/>
                <w:lang w:val="zh-CN"/>
              </w:rPr>
              <w:t>人得</w:t>
            </w:r>
            <w:r>
              <w:rPr>
                <w:sz w:val="21"/>
                <w:szCs w:val="21"/>
                <w:lang w:val="zh-CN"/>
              </w:rPr>
              <w:t>6</w:t>
            </w:r>
            <w:r>
              <w:rPr>
                <w:rFonts w:hint="eastAsia" w:ascii="仿宋_GB2312" w:hAnsi="仿宋_GB2312" w:cs="仿宋_GB2312"/>
                <w:sz w:val="21"/>
                <w:szCs w:val="21"/>
                <w:lang w:val="zh-CN"/>
              </w:rPr>
              <w:t>分；</w:t>
            </w:r>
            <w:r>
              <w:rPr>
                <w:rFonts w:hint="eastAsia"/>
                <w:sz w:val="21"/>
                <w:szCs w:val="21"/>
                <w:lang w:val="zh-CN"/>
              </w:rPr>
              <w:t>299-2</w:t>
            </w:r>
            <w:r>
              <w:rPr>
                <w:sz w:val="21"/>
                <w:szCs w:val="21"/>
                <w:lang w:val="zh-CN"/>
              </w:rPr>
              <w:t>00</w:t>
            </w:r>
            <w:r>
              <w:rPr>
                <w:rFonts w:hint="eastAsia" w:ascii="仿宋_GB2312" w:hAnsi="仿宋_GB2312" w:cs="仿宋_GB2312"/>
                <w:sz w:val="21"/>
                <w:szCs w:val="21"/>
                <w:lang w:val="zh-CN"/>
              </w:rPr>
              <w:t>人得</w:t>
            </w:r>
            <w:r>
              <w:rPr>
                <w:sz w:val="21"/>
                <w:szCs w:val="21"/>
                <w:lang w:val="zh-CN"/>
              </w:rPr>
              <w:t>5</w:t>
            </w:r>
            <w:r>
              <w:rPr>
                <w:rFonts w:hint="eastAsia" w:ascii="仿宋_GB2312" w:hAnsi="仿宋_GB2312" w:cs="仿宋_GB2312"/>
                <w:sz w:val="21"/>
                <w:szCs w:val="21"/>
                <w:lang w:val="zh-CN"/>
              </w:rPr>
              <w:t>分；200人以下不得分。</w:t>
            </w:r>
          </w:p>
          <w:p w14:paraId="21AE0053">
            <w:pPr>
              <w:kinsoku w:val="0"/>
              <w:autoSpaceDE w:val="0"/>
              <w:autoSpaceDN w:val="0"/>
              <w:spacing w:line="240" w:lineRule="exact"/>
              <w:textAlignment w:val="baseline"/>
              <w:rPr>
                <w:rFonts w:ascii="仿宋_GB2312" w:hAnsi="仿宋_GB2312" w:cs="仿宋_GB2312"/>
                <w:sz w:val="21"/>
                <w:szCs w:val="21"/>
                <w:lang w:val="zh-CN"/>
              </w:rPr>
            </w:pPr>
          </w:p>
        </w:tc>
        <w:tc>
          <w:tcPr>
            <w:tcW w:w="720" w:type="dxa"/>
            <w:tcBorders>
              <w:top w:val="single" w:color="auto" w:sz="6" w:space="0"/>
              <w:left w:val="single" w:color="auto" w:sz="6" w:space="0"/>
              <w:bottom w:val="single" w:color="auto" w:sz="6" w:space="0"/>
              <w:right w:val="single" w:color="auto" w:sz="6" w:space="0"/>
            </w:tcBorders>
            <w:vAlign w:val="center"/>
          </w:tcPr>
          <w:p w14:paraId="5511744F">
            <w:pPr>
              <w:kinsoku w:val="0"/>
              <w:autoSpaceDE w:val="0"/>
              <w:autoSpaceDN w:val="0"/>
              <w:spacing w:line="240" w:lineRule="exact"/>
              <w:jc w:val="center"/>
              <w:textAlignment w:val="baseline"/>
              <w:rPr>
                <w:sz w:val="21"/>
                <w:szCs w:val="21"/>
                <w:lang w:val="zh-CN"/>
              </w:rPr>
            </w:pPr>
          </w:p>
        </w:tc>
        <w:tc>
          <w:tcPr>
            <w:tcW w:w="753" w:type="dxa"/>
            <w:tcBorders>
              <w:top w:val="single" w:color="auto" w:sz="6" w:space="0"/>
              <w:left w:val="single" w:color="auto" w:sz="6" w:space="0"/>
              <w:bottom w:val="single" w:color="auto" w:sz="6" w:space="0"/>
              <w:right w:val="single" w:color="auto" w:sz="6" w:space="0"/>
            </w:tcBorders>
            <w:vAlign w:val="center"/>
          </w:tcPr>
          <w:p w14:paraId="5FB2C9F1">
            <w:pPr>
              <w:kinsoku w:val="0"/>
              <w:autoSpaceDE w:val="0"/>
              <w:autoSpaceDN w:val="0"/>
              <w:spacing w:line="240" w:lineRule="exact"/>
              <w:jc w:val="center"/>
              <w:textAlignment w:val="baseline"/>
              <w:rPr>
                <w:sz w:val="21"/>
                <w:szCs w:val="21"/>
                <w:lang w:val="zh-CN"/>
              </w:rPr>
            </w:pPr>
          </w:p>
        </w:tc>
        <w:tc>
          <w:tcPr>
            <w:tcW w:w="775" w:type="dxa"/>
            <w:tcBorders>
              <w:top w:val="single" w:color="auto" w:sz="6" w:space="0"/>
              <w:left w:val="single" w:color="auto" w:sz="6" w:space="0"/>
              <w:bottom w:val="single" w:color="auto" w:sz="6" w:space="0"/>
              <w:right w:val="single" w:color="auto" w:sz="8" w:space="0"/>
            </w:tcBorders>
            <w:vAlign w:val="center"/>
          </w:tcPr>
          <w:p w14:paraId="7F8A97D0">
            <w:pPr>
              <w:kinsoku w:val="0"/>
              <w:autoSpaceDE w:val="0"/>
              <w:autoSpaceDN w:val="0"/>
              <w:spacing w:line="240" w:lineRule="exact"/>
              <w:jc w:val="center"/>
              <w:textAlignment w:val="baseline"/>
              <w:rPr>
                <w:sz w:val="21"/>
                <w:szCs w:val="21"/>
                <w:lang w:val="zh-CN"/>
              </w:rPr>
            </w:pPr>
          </w:p>
        </w:tc>
      </w:tr>
      <w:tr w14:paraId="4D76BB1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trHeight w:val="1760" w:hRule="atLeast"/>
        </w:trPr>
        <w:tc>
          <w:tcPr>
            <w:tcW w:w="1058" w:type="dxa"/>
            <w:vMerge w:val="continue"/>
            <w:tcBorders>
              <w:top w:val="single" w:color="auto" w:sz="6" w:space="0"/>
              <w:left w:val="single" w:color="auto" w:sz="8" w:space="0"/>
              <w:bottom w:val="single" w:color="auto" w:sz="6" w:space="0"/>
              <w:right w:val="single" w:color="auto" w:sz="6" w:space="0"/>
            </w:tcBorders>
            <w:vAlign w:val="center"/>
          </w:tcPr>
          <w:p w14:paraId="6E2B18D2">
            <w:pPr>
              <w:widowControl/>
              <w:jc w:val="left"/>
              <w:rPr>
                <w:sz w:val="21"/>
                <w:szCs w:val="21"/>
              </w:rPr>
            </w:pPr>
          </w:p>
        </w:tc>
        <w:tc>
          <w:tcPr>
            <w:tcW w:w="1309" w:type="dxa"/>
            <w:tcBorders>
              <w:top w:val="single" w:color="auto" w:sz="6" w:space="0"/>
              <w:left w:val="single" w:color="auto" w:sz="6" w:space="0"/>
              <w:bottom w:val="single" w:color="auto" w:sz="6" w:space="0"/>
              <w:right w:val="single" w:color="auto" w:sz="6" w:space="0"/>
            </w:tcBorders>
            <w:vAlign w:val="center"/>
          </w:tcPr>
          <w:p w14:paraId="5C169D69">
            <w:pPr>
              <w:kinsoku w:val="0"/>
              <w:autoSpaceDE w:val="0"/>
              <w:autoSpaceDN w:val="0"/>
              <w:spacing w:line="240" w:lineRule="exact"/>
              <w:jc w:val="center"/>
              <w:textAlignment w:val="baseline"/>
              <w:rPr>
                <w:sz w:val="21"/>
                <w:szCs w:val="21"/>
                <w:lang w:val="zh-CN"/>
              </w:rPr>
            </w:pPr>
            <w:r>
              <w:rPr>
                <w:rFonts w:hint="eastAsia" w:hAnsi="仿宋_GB2312"/>
                <w:sz w:val="21"/>
                <w:szCs w:val="21"/>
                <w:lang w:val="zh-CN"/>
              </w:rPr>
              <w:t>培训层次</w:t>
            </w:r>
          </w:p>
          <w:p w14:paraId="465983F9">
            <w:pPr>
              <w:kinsoku w:val="0"/>
              <w:autoSpaceDE w:val="0"/>
              <w:autoSpaceDN w:val="0"/>
              <w:spacing w:line="240" w:lineRule="exact"/>
              <w:jc w:val="center"/>
              <w:textAlignment w:val="baseline"/>
              <w:rPr>
                <w:sz w:val="21"/>
                <w:szCs w:val="21"/>
                <w:lang w:val="zh-CN"/>
              </w:rPr>
            </w:pPr>
            <w:r>
              <w:rPr>
                <w:rFonts w:hint="eastAsia" w:hAnsi="仿宋_GB2312"/>
                <w:sz w:val="21"/>
                <w:szCs w:val="21"/>
                <w:lang w:val="zh-CN"/>
              </w:rPr>
              <w:t>和考核</w:t>
            </w:r>
          </w:p>
          <w:p w14:paraId="682A0B5F">
            <w:pPr>
              <w:kinsoku w:val="0"/>
              <w:autoSpaceDE w:val="0"/>
              <w:autoSpaceDN w:val="0"/>
              <w:spacing w:line="240" w:lineRule="exact"/>
              <w:jc w:val="center"/>
              <w:textAlignment w:val="baseline"/>
              <w:rPr>
                <w:sz w:val="21"/>
                <w:szCs w:val="21"/>
                <w:lang w:val="zh-CN"/>
              </w:rPr>
            </w:pPr>
            <w:r>
              <w:rPr>
                <w:rFonts w:hint="eastAsia" w:hAnsi="仿宋_GB2312"/>
                <w:sz w:val="21"/>
                <w:szCs w:val="21"/>
                <w:lang w:val="zh-CN"/>
              </w:rPr>
              <w:t>取证情况</w:t>
            </w:r>
          </w:p>
        </w:tc>
        <w:tc>
          <w:tcPr>
            <w:tcW w:w="848" w:type="dxa"/>
            <w:tcBorders>
              <w:top w:val="single" w:color="auto" w:sz="6" w:space="0"/>
              <w:left w:val="single" w:color="auto" w:sz="6" w:space="0"/>
              <w:bottom w:val="single" w:color="auto" w:sz="6" w:space="0"/>
              <w:right w:val="single" w:color="auto" w:sz="6" w:space="0"/>
            </w:tcBorders>
            <w:vAlign w:val="center"/>
          </w:tcPr>
          <w:p w14:paraId="5D62CE1D">
            <w:pPr>
              <w:kinsoku w:val="0"/>
              <w:autoSpaceDE w:val="0"/>
              <w:autoSpaceDN w:val="0"/>
              <w:spacing w:line="240" w:lineRule="exact"/>
              <w:jc w:val="center"/>
              <w:textAlignment w:val="baseline"/>
              <w:rPr>
                <w:sz w:val="21"/>
                <w:szCs w:val="21"/>
              </w:rPr>
            </w:pPr>
            <w:r>
              <w:rPr>
                <w:sz w:val="21"/>
                <w:szCs w:val="21"/>
              </w:rPr>
              <w:t>10</w:t>
            </w:r>
            <w:r>
              <w:rPr>
                <w:rFonts w:hint="eastAsia" w:hAnsi="仿宋_GB2312"/>
                <w:sz w:val="21"/>
                <w:szCs w:val="21"/>
              </w:rPr>
              <w:t>分</w:t>
            </w:r>
          </w:p>
        </w:tc>
        <w:tc>
          <w:tcPr>
            <w:tcW w:w="3359" w:type="dxa"/>
            <w:tcBorders>
              <w:top w:val="single" w:color="auto" w:sz="6" w:space="0"/>
              <w:left w:val="single" w:color="auto" w:sz="6" w:space="0"/>
              <w:bottom w:val="single" w:color="auto" w:sz="6" w:space="0"/>
              <w:right w:val="single" w:color="auto" w:sz="6" w:space="0"/>
            </w:tcBorders>
            <w:vAlign w:val="center"/>
          </w:tcPr>
          <w:p w14:paraId="55E92481">
            <w:pPr>
              <w:kinsoku w:val="0"/>
              <w:autoSpaceDE w:val="0"/>
              <w:autoSpaceDN w:val="0"/>
              <w:spacing w:line="240" w:lineRule="exact"/>
              <w:ind w:firstLine="420" w:firstLineChars="200"/>
              <w:textAlignment w:val="baseline"/>
              <w:rPr>
                <w:rFonts w:ascii="仿宋_GB2312" w:hAnsi="仿宋_GB2312" w:cs="仿宋_GB2312"/>
                <w:sz w:val="21"/>
                <w:szCs w:val="21"/>
                <w:lang w:val="zh-CN"/>
              </w:rPr>
            </w:pPr>
            <w:r>
              <w:rPr>
                <w:sz w:val="21"/>
                <w:szCs w:val="21"/>
                <w:lang w:val="zh-CN"/>
              </w:rPr>
              <w:t>1</w:t>
            </w:r>
            <w:r>
              <w:rPr>
                <w:rFonts w:hint="eastAsia"/>
                <w:sz w:val="21"/>
                <w:szCs w:val="21"/>
                <w:lang w:val="zh-CN"/>
              </w:rPr>
              <w:t>、</w:t>
            </w:r>
            <w:r>
              <w:rPr>
                <w:rFonts w:hint="eastAsia" w:ascii="仿宋_GB2312" w:hAnsi="仿宋_GB2312" w:cs="仿宋_GB2312"/>
                <w:sz w:val="21"/>
                <w:szCs w:val="21"/>
                <w:lang w:val="zh-CN"/>
              </w:rPr>
              <w:t>组织培训结业学员参加人力资源社会保障等相关部门组织的考核取证。</w:t>
            </w:r>
          </w:p>
          <w:p w14:paraId="2743B15E">
            <w:pPr>
              <w:kinsoku w:val="0"/>
              <w:autoSpaceDE w:val="0"/>
              <w:autoSpaceDN w:val="0"/>
              <w:spacing w:line="240" w:lineRule="exact"/>
              <w:ind w:firstLine="420" w:firstLineChars="200"/>
              <w:textAlignment w:val="baseline"/>
              <w:rPr>
                <w:rFonts w:ascii="仿宋_GB2312" w:hAnsi="仿宋_GB2312" w:cs="仿宋_GB2312"/>
                <w:sz w:val="21"/>
                <w:szCs w:val="21"/>
                <w:lang w:val="zh-CN"/>
              </w:rPr>
            </w:pPr>
            <w:r>
              <w:rPr>
                <w:sz w:val="21"/>
                <w:szCs w:val="21"/>
                <w:lang w:val="zh-CN"/>
              </w:rPr>
              <w:t>2</w:t>
            </w:r>
            <w:r>
              <w:rPr>
                <w:rFonts w:hint="eastAsia"/>
                <w:sz w:val="21"/>
                <w:szCs w:val="21"/>
                <w:lang w:val="zh-CN"/>
              </w:rPr>
              <w:t>、</w:t>
            </w:r>
            <w:r>
              <w:rPr>
                <w:rFonts w:hint="eastAsia" w:ascii="仿宋_GB2312" w:hAnsi="仿宋_GB2312" w:cs="仿宋_GB2312"/>
                <w:sz w:val="21"/>
                <w:szCs w:val="21"/>
                <w:lang w:val="zh-CN"/>
              </w:rPr>
              <w:t>人力资源社会保障等相关部门没有开考的职业（工种），检查评估培训学校在行业主管部门的考核发证情况。</w:t>
            </w:r>
          </w:p>
        </w:tc>
        <w:tc>
          <w:tcPr>
            <w:tcW w:w="4616" w:type="dxa"/>
            <w:tcBorders>
              <w:top w:val="single" w:color="auto" w:sz="6" w:space="0"/>
              <w:left w:val="single" w:color="auto" w:sz="6" w:space="0"/>
              <w:bottom w:val="single" w:color="auto" w:sz="6" w:space="0"/>
              <w:right w:val="single" w:color="auto" w:sz="6" w:space="0"/>
            </w:tcBorders>
            <w:vAlign w:val="center"/>
          </w:tcPr>
          <w:p w14:paraId="01EF7226">
            <w:pPr>
              <w:kinsoku w:val="0"/>
              <w:autoSpaceDE w:val="0"/>
              <w:autoSpaceDN w:val="0"/>
              <w:spacing w:line="240" w:lineRule="exact"/>
              <w:textAlignment w:val="baseline"/>
              <w:rPr>
                <w:rFonts w:ascii="仿宋_GB2312" w:hAnsi="仿宋_GB2312" w:cs="仿宋_GB2312"/>
                <w:sz w:val="21"/>
                <w:szCs w:val="21"/>
                <w:lang w:val="zh-CN"/>
              </w:rPr>
            </w:pPr>
            <w:r>
              <w:rPr>
                <w:rFonts w:hAnsi="仿宋_GB2312"/>
                <w:sz w:val="21"/>
                <w:szCs w:val="21"/>
              </w:rPr>
              <w:t>1</w:t>
            </w:r>
            <w:r>
              <w:rPr>
                <w:rFonts w:hint="eastAsia" w:ascii="仿宋_GB2312" w:hAnsi="仿宋_GB2312" w:cs="仿宋_GB2312"/>
                <w:sz w:val="21"/>
                <w:szCs w:val="21"/>
              </w:rPr>
              <w:t>、</w:t>
            </w:r>
            <w:r>
              <w:rPr>
                <w:rFonts w:hint="eastAsia" w:ascii="仿宋_GB2312" w:hAnsi="仿宋_GB2312" w:cs="仿宋_GB2312"/>
                <w:sz w:val="21"/>
                <w:szCs w:val="21"/>
                <w:lang w:val="zh-CN"/>
              </w:rPr>
              <w:t>培训结业学员</w:t>
            </w:r>
            <w:r>
              <w:rPr>
                <w:rFonts w:hAnsi="仿宋_GB2312"/>
                <w:sz w:val="21"/>
                <w:szCs w:val="21"/>
                <w:lang w:val="zh-CN"/>
              </w:rPr>
              <w:t>80%</w:t>
            </w:r>
            <w:r>
              <w:rPr>
                <w:rFonts w:hint="eastAsia" w:ascii="仿宋_GB2312" w:hAnsi="仿宋_GB2312" w:cs="仿宋_GB2312"/>
                <w:sz w:val="21"/>
                <w:szCs w:val="21"/>
                <w:lang w:val="zh-CN"/>
              </w:rPr>
              <w:t>以上取得人社等相关部门上岗、结业、技能等级证书得</w:t>
            </w:r>
            <w:r>
              <w:rPr>
                <w:rFonts w:hAnsi="仿宋_GB2312"/>
                <w:sz w:val="21"/>
                <w:szCs w:val="21"/>
                <w:lang w:val="zh-CN"/>
              </w:rPr>
              <w:t>8</w:t>
            </w:r>
            <w:r>
              <w:rPr>
                <w:rFonts w:hint="eastAsia" w:ascii="仿宋_GB2312" w:hAnsi="仿宋_GB2312" w:cs="仿宋_GB2312"/>
                <w:sz w:val="21"/>
                <w:szCs w:val="21"/>
                <w:lang w:val="zh-CN"/>
              </w:rPr>
              <w:t>分；</w:t>
            </w:r>
            <w:r>
              <w:rPr>
                <w:rFonts w:hAnsi="仿宋_GB2312"/>
                <w:sz w:val="21"/>
                <w:szCs w:val="21"/>
                <w:lang w:val="zh-CN"/>
              </w:rPr>
              <w:t>60%-79%</w:t>
            </w:r>
            <w:r>
              <w:rPr>
                <w:rFonts w:hint="eastAsia" w:ascii="仿宋_GB2312" w:hAnsi="仿宋_GB2312" w:cs="仿宋_GB2312"/>
                <w:sz w:val="21"/>
                <w:szCs w:val="21"/>
                <w:lang w:val="zh-CN"/>
              </w:rPr>
              <w:t>得</w:t>
            </w:r>
            <w:r>
              <w:rPr>
                <w:rFonts w:hAnsi="仿宋_GB2312"/>
                <w:sz w:val="21"/>
                <w:szCs w:val="21"/>
                <w:lang w:val="zh-CN"/>
              </w:rPr>
              <w:t>6</w:t>
            </w:r>
            <w:r>
              <w:rPr>
                <w:rFonts w:hint="eastAsia" w:ascii="仿宋_GB2312" w:hAnsi="仿宋_GB2312" w:cs="仿宋_GB2312"/>
                <w:sz w:val="21"/>
                <w:szCs w:val="21"/>
                <w:lang w:val="zh-CN"/>
              </w:rPr>
              <w:t>分；</w:t>
            </w:r>
            <w:r>
              <w:rPr>
                <w:rFonts w:hAnsi="仿宋_GB2312"/>
                <w:sz w:val="21"/>
                <w:szCs w:val="21"/>
                <w:lang w:val="zh-CN"/>
              </w:rPr>
              <w:t>40%-59%</w:t>
            </w:r>
            <w:r>
              <w:rPr>
                <w:rFonts w:hint="eastAsia" w:ascii="仿宋_GB2312" w:hAnsi="仿宋_GB2312" w:cs="仿宋_GB2312"/>
                <w:sz w:val="21"/>
                <w:szCs w:val="21"/>
                <w:lang w:val="zh-CN"/>
              </w:rPr>
              <w:t>得</w:t>
            </w:r>
            <w:r>
              <w:rPr>
                <w:rFonts w:hAnsi="仿宋_GB2312"/>
                <w:sz w:val="21"/>
                <w:szCs w:val="21"/>
                <w:lang w:val="zh-CN"/>
              </w:rPr>
              <w:t>4</w:t>
            </w:r>
            <w:r>
              <w:rPr>
                <w:rFonts w:hint="eastAsia" w:ascii="仿宋_GB2312" w:hAnsi="仿宋_GB2312" w:cs="仿宋_GB2312"/>
                <w:sz w:val="21"/>
                <w:szCs w:val="21"/>
                <w:lang w:val="zh-CN"/>
              </w:rPr>
              <w:t>分；</w:t>
            </w:r>
            <w:r>
              <w:rPr>
                <w:rFonts w:hAnsi="仿宋_GB2312"/>
                <w:sz w:val="21"/>
                <w:szCs w:val="21"/>
                <w:lang w:val="zh-CN"/>
              </w:rPr>
              <w:t>20%-39%</w:t>
            </w:r>
            <w:r>
              <w:rPr>
                <w:rFonts w:hint="eastAsia" w:ascii="仿宋_GB2312" w:hAnsi="仿宋_GB2312" w:cs="仿宋_GB2312"/>
                <w:sz w:val="21"/>
                <w:szCs w:val="21"/>
                <w:lang w:val="zh-CN"/>
              </w:rPr>
              <w:t>得</w:t>
            </w:r>
            <w:r>
              <w:rPr>
                <w:rFonts w:hAnsi="仿宋_GB2312"/>
                <w:sz w:val="21"/>
                <w:szCs w:val="21"/>
                <w:lang w:val="zh-CN"/>
              </w:rPr>
              <w:t>2</w:t>
            </w:r>
            <w:r>
              <w:rPr>
                <w:rFonts w:hint="eastAsia" w:ascii="仿宋_GB2312" w:hAnsi="仿宋_GB2312" w:cs="仿宋_GB2312"/>
                <w:sz w:val="21"/>
                <w:szCs w:val="21"/>
                <w:lang w:val="zh-CN"/>
              </w:rPr>
              <w:t>分；</w:t>
            </w:r>
            <w:r>
              <w:rPr>
                <w:rFonts w:hAnsi="仿宋_GB2312"/>
                <w:sz w:val="21"/>
                <w:szCs w:val="21"/>
                <w:lang w:val="zh-CN"/>
              </w:rPr>
              <w:t>20%</w:t>
            </w:r>
            <w:r>
              <w:rPr>
                <w:rFonts w:hint="eastAsia" w:ascii="仿宋_GB2312" w:hAnsi="仿宋_GB2312" w:cs="仿宋_GB2312"/>
                <w:sz w:val="21"/>
                <w:szCs w:val="21"/>
                <w:lang w:val="zh-CN"/>
              </w:rPr>
              <w:t>以下不得分。</w:t>
            </w:r>
          </w:p>
          <w:p w14:paraId="24A753F1">
            <w:pPr>
              <w:kinsoku w:val="0"/>
              <w:autoSpaceDE w:val="0"/>
              <w:autoSpaceDN w:val="0"/>
              <w:spacing w:line="240" w:lineRule="exact"/>
              <w:textAlignment w:val="baseline"/>
              <w:rPr>
                <w:rFonts w:ascii="仿宋_GB2312" w:hAnsi="仿宋_GB2312" w:cs="仿宋_GB2312"/>
                <w:sz w:val="21"/>
                <w:szCs w:val="21"/>
                <w:lang w:val="zh-CN"/>
              </w:rPr>
            </w:pPr>
            <w:r>
              <w:rPr>
                <w:rFonts w:hAnsi="仿宋_GB2312"/>
                <w:sz w:val="21"/>
                <w:szCs w:val="21"/>
                <w:lang w:val="zh-CN"/>
              </w:rPr>
              <w:t>2</w:t>
            </w:r>
            <w:r>
              <w:rPr>
                <w:rFonts w:hint="eastAsia" w:ascii="仿宋_GB2312" w:hAnsi="仿宋_GB2312" w:cs="仿宋_GB2312"/>
                <w:sz w:val="21"/>
                <w:szCs w:val="21"/>
                <w:lang w:val="zh-CN"/>
              </w:rPr>
              <w:t>、取得三级国家职业资格证书等相应证书达</w:t>
            </w:r>
            <w:r>
              <w:rPr>
                <w:rFonts w:hAnsi="仿宋_GB2312"/>
                <w:sz w:val="21"/>
                <w:szCs w:val="21"/>
                <w:lang w:val="zh-CN"/>
              </w:rPr>
              <w:t>10%</w:t>
            </w:r>
            <w:r>
              <w:rPr>
                <w:rFonts w:hint="eastAsia" w:ascii="仿宋_GB2312" w:hAnsi="仿宋_GB2312" w:cs="仿宋_GB2312"/>
                <w:sz w:val="21"/>
                <w:szCs w:val="21"/>
                <w:lang w:val="zh-CN"/>
              </w:rPr>
              <w:t>及以上得</w:t>
            </w:r>
            <w:r>
              <w:rPr>
                <w:rFonts w:hAnsi="仿宋_GB2312"/>
                <w:sz w:val="21"/>
                <w:szCs w:val="21"/>
                <w:lang w:val="zh-CN"/>
              </w:rPr>
              <w:t>2</w:t>
            </w:r>
            <w:r>
              <w:rPr>
                <w:rFonts w:hint="eastAsia" w:ascii="仿宋_GB2312" w:hAnsi="仿宋_GB2312" w:cs="仿宋_GB2312"/>
                <w:sz w:val="21"/>
                <w:szCs w:val="21"/>
                <w:lang w:val="zh-CN"/>
              </w:rPr>
              <w:t>分；</w:t>
            </w:r>
            <w:r>
              <w:rPr>
                <w:rFonts w:hAnsi="仿宋_GB2312"/>
                <w:sz w:val="21"/>
                <w:szCs w:val="21"/>
                <w:lang w:val="zh-CN"/>
              </w:rPr>
              <w:t>10%</w:t>
            </w:r>
            <w:r>
              <w:rPr>
                <w:rFonts w:hint="eastAsia" w:ascii="仿宋_GB2312" w:hAnsi="仿宋_GB2312" w:cs="仿宋_GB2312"/>
                <w:sz w:val="21"/>
                <w:szCs w:val="21"/>
                <w:lang w:val="zh-CN"/>
              </w:rPr>
              <w:t>以下得</w:t>
            </w:r>
            <w:r>
              <w:rPr>
                <w:rFonts w:hAnsi="仿宋_GB2312"/>
                <w:sz w:val="21"/>
                <w:szCs w:val="21"/>
                <w:lang w:val="zh-CN"/>
              </w:rPr>
              <w:t>1</w:t>
            </w:r>
            <w:r>
              <w:rPr>
                <w:rFonts w:hint="eastAsia" w:ascii="仿宋_GB2312" w:hAnsi="仿宋_GB2312" w:cs="仿宋_GB2312"/>
                <w:sz w:val="21"/>
                <w:szCs w:val="21"/>
                <w:lang w:val="zh-CN"/>
              </w:rPr>
              <w:t>分；没有不得分。</w:t>
            </w:r>
          </w:p>
        </w:tc>
        <w:tc>
          <w:tcPr>
            <w:tcW w:w="720" w:type="dxa"/>
            <w:tcBorders>
              <w:top w:val="single" w:color="auto" w:sz="6" w:space="0"/>
              <w:left w:val="single" w:color="auto" w:sz="6" w:space="0"/>
              <w:bottom w:val="single" w:color="auto" w:sz="6" w:space="0"/>
              <w:right w:val="single" w:color="auto" w:sz="6" w:space="0"/>
            </w:tcBorders>
            <w:vAlign w:val="center"/>
          </w:tcPr>
          <w:p w14:paraId="3C54A311">
            <w:pPr>
              <w:kinsoku w:val="0"/>
              <w:autoSpaceDE w:val="0"/>
              <w:autoSpaceDN w:val="0"/>
              <w:spacing w:line="240" w:lineRule="exact"/>
              <w:jc w:val="center"/>
              <w:textAlignment w:val="baseline"/>
              <w:rPr>
                <w:sz w:val="21"/>
                <w:szCs w:val="21"/>
                <w:lang w:val="zh-CN"/>
              </w:rPr>
            </w:pPr>
          </w:p>
        </w:tc>
        <w:tc>
          <w:tcPr>
            <w:tcW w:w="753" w:type="dxa"/>
            <w:tcBorders>
              <w:top w:val="single" w:color="auto" w:sz="6" w:space="0"/>
              <w:left w:val="single" w:color="auto" w:sz="6" w:space="0"/>
              <w:bottom w:val="single" w:color="auto" w:sz="6" w:space="0"/>
              <w:right w:val="single" w:color="auto" w:sz="6" w:space="0"/>
            </w:tcBorders>
            <w:vAlign w:val="center"/>
          </w:tcPr>
          <w:p w14:paraId="12DD8FBB">
            <w:pPr>
              <w:kinsoku w:val="0"/>
              <w:autoSpaceDE w:val="0"/>
              <w:autoSpaceDN w:val="0"/>
              <w:spacing w:line="240" w:lineRule="exact"/>
              <w:jc w:val="center"/>
              <w:textAlignment w:val="baseline"/>
              <w:rPr>
                <w:sz w:val="21"/>
                <w:szCs w:val="21"/>
                <w:lang w:val="zh-CN"/>
              </w:rPr>
            </w:pPr>
          </w:p>
        </w:tc>
        <w:tc>
          <w:tcPr>
            <w:tcW w:w="775" w:type="dxa"/>
            <w:tcBorders>
              <w:top w:val="single" w:color="auto" w:sz="6" w:space="0"/>
              <w:left w:val="single" w:color="auto" w:sz="6" w:space="0"/>
              <w:bottom w:val="single" w:color="auto" w:sz="6" w:space="0"/>
              <w:right w:val="single" w:color="auto" w:sz="8" w:space="0"/>
            </w:tcBorders>
            <w:vAlign w:val="center"/>
          </w:tcPr>
          <w:p w14:paraId="4617BFE2">
            <w:pPr>
              <w:kinsoku w:val="0"/>
              <w:autoSpaceDE w:val="0"/>
              <w:autoSpaceDN w:val="0"/>
              <w:spacing w:line="240" w:lineRule="exact"/>
              <w:textAlignment w:val="baseline"/>
              <w:rPr>
                <w:sz w:val="21"/>
                <w:szCs w:val="21"/>
                <w:lang w:val="zh-CN"/>
              </w:rPr>
            </w:pPr>
          </w:p>
        </w:tc>
      </w:tr>
      <w:tr w14:paraId="4E28321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trHeight w:val="1119" w:hRule="atLeast"/>
        </w:trPr>
        <w:tc>
          <w:tcPr>
            <w:tcW w:w="1058" w:type="dxa"/>
            <w:vMerge w:val="restart"/>
            <w:tcBorders>
              <w:top w:val="single" w:color="auto" w:sz="6" w:space="0"/>
              <w:left w:val="single" w:color="auto" w:sz="8" w:space="0"/>
              <w:bottom w:val="single" w:color="auto" w:sz="6" w:space="0"/>
              <w:right w:val="single" w:color="auto" w:sz="6" w:space="0"/>
            </w:tcBorders>
            <w:vAlign w:val="center"/>
          </w:tcPr>
          <w:p w14:paraId="573794D2">
            <w:pPr>
              <w:kinsoku w:val="0"/>
              <w:autoSpaceDE w:val="0"/>
              <w:autoSpaceDN w:val="0"/>
              <w:spacing w:line="240" w:lineRule="exact"/>
              <w:jc w:val="center"/>
              <w:textAlignment w:val="baseline"/>
              <w:rPr>
                <w:sz w:val="21"/>
                <w:szCs w:val="21"/>
                <w:lang w:val="zh-CN"/>
              </w:rPr>
            </w:pPr>
            <w:r>
              <w:rPr>
                <w:rFonts w:hint="eastAsia" w:hAnsi="仿宋_GB2312"/>
                <w:sz w:val="21"/>
                <w:szCs w:val="21"/>
                <w:lang w:val="zh-CN"/>
              </w:rPr>
              <w:t>内部管理</w:t>
            </w:r>
            <w:r>
              <w:rPr>
                <w:sz w:val="21"/>
                <w:szCs w:val="21"/>
                <w:lang w:val="zh-CN"/>
              </w:rPr>
              <w:t xml:space="preserve"> </w:t>
            </w:r>
          </w:p>
          <w:p w14:paraId="678F7E1F">
            <w:pPr>
              <w:kinsoku w:val="0"/>
              <w:autoSpaceDE w:val="0"/>
              <w:autoSpaceDN w:val="0"/>
              <w:spacing w:line="240" w:lineRule="exact"/>
              <w:jc w:val="center"/>
              <w:textAlignment w:val="baseline"/>
              <w:rPr>
                <w:sz w:val="21"/>
                <w:szCs w:val="21"/>
                <w:lang w:val="zh-CN"/>
              </w:rPr>
            </w:pPr>
            <w:r>
              <w:rPr>
                <w:rFonts w:hint="eastAsia" w:hAnsi="仿宋_GB2312"/>
                <w:sz w:val="21"/>
                <w:szCs w:val="21"/>
                <w:lang w:val="zh-CN"/>
              </w:rPr>
              <w:t>（</w:t>
            </w:r>
            <w:r>
              <w:rPr>
                <w:sz w:val="21"/>
                <w:szCs w:val="21"/>
                <w:lang w:val="zh-CN"/>
              </w:rPr>
              <w:t>39</w:t>
            </w:r>
            <w:r>
              <w:rPr>
                <w:rFonts w:hint="eastAsia" w:hAnsi="仿宋_GB2312"/>
                <w:sz w:val="21"/>
                <w:szCs w:val="21"/>
                <w:lang w:val="zh-CN"/>
              </w:rPr>
              <w:t>分）</w:t>
            </w:r>
          </w:p>
        </w:tc>
        <w:tc>
          <w:tcPr>
            <w:tcW w:w="1309" w:type="dxa"/>
            <w:tcBorders>
              <w:top w:val="single" w:color="auto" w:sz="6" w:space="0"/>
              <w:left w:val="single" w:color="auto" w:sz="6" w:space="0"/>
              <w:bottom w:val="single" w:color="auto" w:sz="6" w:space="0"/>
              <w:right w:val="single" w:color="auto" w:sz="6" w:space="0"/>
            </w:tcBorders>
            <w:vAlign w:val="center"/>
          </w:tcPr>
          <w:p w14:paraId="41BED7C4">
            <w:pPr>
              <w:kinsoku w:val="0"/>
              <w:autoSpaceDE w:val="0"/>
              <w:autoSpaceDN w:val="0"/>
              <w:spacing w:line="240" w:lineRule="exact"/>
              <w:jc w:val="center"/>
              <w:textAlignment w:val="baseline"/>
              <w:rPr>
                <w:sz w:val="21"/>
                <w:szCs w:val="21"/>
                <w:lang w:val="zh-CN"/>
              </w:rPr>
            </w:pPr>
            <w:r>
              <w:rPr>
                <w:rFonts w:hint="eastAsia" w:hAnsi="仿宋_GB2312"/>
                <w:sz w:val="21"/>
                <w:szCs w:val="21"/>
                <w:lang w:val="zh-CN"/>
              </w:rPr>
              <w:t>制度建设</w:t>
            </w:r>
          </w:p>
        </w:tc>
        <w:tc>
          <w:tcPr>
            <w:tcW w:w="848" w:type="dxa"/>
            <w:tcBorders>
              <w:top w:val="single" w:color="auto" w:sz="6" w:space="0"/>
              <w:left w:val="single" w:color="auto" w:sz="6" w:space="0"/>
              <w:bottom w:val="single" w:color="auto" w:sz="6" w:space="0"/>
              <w:right w:val="single" w:color="auto" w:sz="6" w:space="0"/>
            </w:tcBorders>
            <w:vAlign w:val="center"/>
          </w:tcPr>
          <w:p w14:paraId="3D2B459C">
            <w:pPr>
              <w:kinsoku w:val="0"/>
              <w:autoSpaceDE w:val="0"/>
              <w:autoSpaceDN w:val="0"/>
              <w:spacing w:line="240" w:lineRule="exact"/>
              <w:jc w:val="center"/>
              <w:textAlignment w:val="baseline"/>
              <w:rPr>
                <w:sz w:val="21"/>
                <w:szCs w:val="21"/>
                <w:lang w:val="zh-CN"/>
              </w:rPr>
            </w:pPr>
            <w:r>
              <w:rPr>
                <w:sz w:val="21"/>
                <w:szCs w:val="21"/>
              </w:rPr>
              <w:t>10</w:t>
            </w:r>
            <w:r>
              <w:rPr>
                <w:rFonts w:hint="eastAsia" w:hAnsi="仿宋_GB2312"/>
                <w:sz w:val="21"/>
                <w:szCs w:val="21"/>
                <w:lang w:val="zh-CN"/>
              </w:rPr>
              <w:t>分</w:t>
            </w:r>
          </w:p>
        </w:tc>
        <w:tc>
          <w:tcPr>
            <w:tcW w:w="3359" w:type="dxa"/>
            <w:tcBorders>
              <w:top w:val="single" w:color="auto" w:sz="6" w:space="0"/>
              <w:left w:val="single" w:color="auto" w:sz="6" w:space="0"/>
              <w:bottom w:val="single" w:color="auto" w:sz="6" w:space="0"/>
              <w:right w:val="single" w:color="auto" w:sz="6" w:space="0"/>
            </w:tcBorders>
            <w:vAlign w:val="center"/>
          </w:tcPr>
          <w:p w14:paraId="64C663EE">
            <w:pPr>
              <w:kinsoku w:val="0"/>
              <w:autoSpaceDE w:val="0"/>
              <w:autoSpaceDN w:val="0"/>
              <w:spacing w:line="240" w:lineRule="exact"/>
              <w:ind w:firstLine="420" w:firstLineChars="200"/>
              <w:textAlignment w:val="baseline"/>
              <w:rPr>
                <w:rFonts w:ascii="仿宋_GB2312" w:hAnsi="仿宋_GB2312" w:cs="仿宋_GB2312"/>
                <w:sz w:val="21"/>
                <w:szCs w:val="21"/>
                <w:lang w:val="zh-CN"/>
              </w:rPr>
            </w:pPr>
            <w:r>
              <w:rPr>
                <w:rFonts w:hint="eastAsia" w:ascii="仿宋_GB2312" w:hAnsi="仿宋_GB2312" w:cs="仿宋_GB2312"/>
                <w:sz w:val="21"/>
                <w:szCs w:val="21"/>
                <w:lang w:val="zh-CN"/>
              </w:rPr>
              <w:t>学校教学管理、教师管理、学生管理、财务管理、卫生安全管理和设备管理等制度健全。并制定了突发事件处理预案。</w:t>
            </w:r>
          </w:p>
        </w:tc>
        <w:tc>
          <w:tcPr>
            <w:tcW w:w="4616" w:type="dxa"/>
            <w:tcBorders>
              <w:top w:val="single" w:color="auto" w:sz="6" w:space="0"/>
              <w:left w:val="single" w:color="auto" w:sz="6" w:space="0"/>
              <w:bottom w:val="single" w:color="auto" w:sz="6" w:space="0"/>
              <w:right w:val="single" w:color="auto" w:sz="6" w:space="0"/>
            </w:tcBorders>
            <w:vAlign w:val="center"/>
          </w:tcPr>
          <w:p w14:paraId="0E2A26AD">
            <w:pPr>
              <w:kinsoku w:val="0"/>
              <w:autoSpaceDE w:val="0"/>
              <w:autoSpaceDN w:val="0"/>
              <w:spacing w:line="240" w:lineRule="exact"/>
              <w:textAlignment w:val="baseline"/>
              <w:rPr>
                <w:rFonts w:ascii="仿宋_GB2312" w:hAnsi="仿宋_GB2312" w:cs="仿宋_GB2312"/>
                <w:sz w:val="21"/>
                <w:szCs w:val="21"/>
                <w:lang w:val="zh-CN"/>
              </w:rPr>
            </w:pPr>
            <w:r>
              <w:rPr>
                <w:rFonts w:hAnsi="仿宋_GB2312"/>
                <w:sz w:val="21"/>
                <w:szCs w:val="21"/>
              </w:rPr>
              <w:t>1</w:t>
            </w:r>
            <w:r>
              <w:rPr>
                <w:rFonts w:hint="eastAsia" w:hAnsi="仿宋_GB2312"/>
                <w:sz w:val="21"/>
                <w:szCs w:val="21"/>
              </w:rPr>
              <w:t>、</w:t>
            </w:r>
            <w:r>
              <w:rPr>
                <w:rFonts w:hint="eastAsia" w:ascii="仿宋_GB2312" w:hAnsi="仿宋_GB2312" w:cs="仿宋_GB2312"/>
                <w:sz w:val="21"/>
                <w:szCs w:val="21"/>
                <w:lang w:val="zh-CN"/>
              </w:rPr>
              <w:t>制度健全得</w:t>
            </w:r>
            <w:r>
              <w:rPr>
                <w:rFonts w:hAnsi="仿宋_GB2312"/>
                <w:sz w:val="21"/>
                <w:szCs w:val="21"/>
                <w:lang w:val="zh-CN"/>
              </w:rPr>
              <w:t>4</w:t>
            </w:r>
            <w:r>
              <w:rPr>
                <w:rFonts w:hint="eastAsia" w:ascii="仿宋_GB2312" w:hAnsi="仿宋_GB2312" w:cs="仿宋_GB2312"/>
                <w:sz w:val="21"/>
                <w:szCs w:val="21"/>
                <w:lang w:val="zh-CN"/>
              </w:rPr>
              <w:t>分；不完善酌情扣分。</w:t>
            </w:r>
          </w:p>
          <w:p w14:paraId="134ECD86">
            <w:pPr>
              <w:kinsoku w:val="0"/>
              <w:autoSpaceDE w:val="0"/>
              <w:autoSpaceDN w:val="0"/>
              <w:spacing w:line="240" w:lineRule="exact"/>
              <w:textAlignment w:val="baseline"/>
              <w:rPr>
                <w:rFonts w:hint="eastAsia" w:ascii="仿宋_GB2312" w:hAnsi="仿宋_GB2312" w:cs="仿宋_GB2312"/>
                <w:sz w:val="21"/>
                <w:szCs w:val="21"/>
                <w:lang w:val="zh-CN"/>
              </w:rPr>
            </w:pPr>
            <w:r>
              <w:rPr>
                <w:rFonts w:hAnsi="仿宋_GB2312"/>
                <w:sz w:val="21"/>
                <w:szCs w:val="21"/>
                <w:lang w:val="zh-CN"/>
              </w:rPr>
              <w:t>2</w:t>
            </w:r>
            <w:r>
              <w:rPr>
                <w:rFonts w:hint="eastAsia" w:hAnsi="仿宋_GB2312"/>
                <w:sz w:val="21"/>
                <w:szCs w:val="21"/>
                <w:lang w:val="zh-CN"/>
              </w:rPr>
              <w:t>、</w:t>
            </w:r>
            <w:r>
              <w:rPr>
                <w:rFonts w:hint="eastAsia" w:ascii="仿宋_GB2312" w:hAnsi="仿宋_GB2312" w:cs="仿宋_GB2312"/>
                <w:sz w:val="21"/>
                <w:szCs w:val="21"/>
                <w:lang w:val="zh-CN"/>
              </w:rPr>
              <w:t>有检查、有落实得</w:t>
            </w:r>
            <w:r>
              <w:rPr>
                <w:rFonts w:hAnsi="仿宋_GB2312"/>
                <w:sz w:val="21"/>
                <w:szCs w:val="21"/>
                <w:lang w:val="zh-CN"/>
              </w:rPr>
              <w:t>4</w:t>
            </w:r>
            <w:r>
              <w:rPr>
                <w:rFonts w:hint="eastAsia" w:ascii="仿宋_GB2312" w:hAnsi="仿宋_GB2312" w:cs="仿宋_GB2312"/>
                <w:sz w:val="21"/>
                <w:szCs w:val="21"/>
                <w:lang w:val="zh-CN"/>
              </w:rPr>
              <w:t>分；没有不得分。</w:t>
            </w:r>
          </w:p>
          <w:p w14:paraId="12F66A25">
            <w:pPr>
              <w:kinsoku w:val="0"/>
              <w:autoSpaceDE w:val="0"/>
              <w:autoSpaceDN w:val="0"/>
              <w:spacing w:line="240" w:lineRule="exact"/>
              <w:textAlignment w:val="baseline"/>
              <w:rPr>
                <w:rFonts w:ascii="仿宋_GB2312" w:hAnsi="仿宋_GB2312" w:cs="仿宋_GB2312"/>
                <w:sz w:val="21"/>
                <w:szCs w:val="21"/>
                <w:lang w:val="zh-CN"/>
              </w:rPr>
            </w:pPr>
            <w:r>
              <w:rPr>
                <w:rFonts w:hAnsi="仿宋_GB2312"/>
                <w:sz w:val="21"/>
                <w:szCs w:val="21"/>
                <w:lang w:val="zh-CN"/>
              </w:rPr>
              <w:t>3</w:t>
            </w:r>
            <w:r>
              <w:rPr>
                <w:rFonts w:hint="eastAsia" w:hAnsi="仿宋_GB2312"/>
                <w:sz w:val="21"/>
                <w:szCs w:val="21"/>
                <w:lang w:val="zh-CN"/>
              </w:rPr>
              <w:t>、</w:t>
            </w:r>
            <w:r>
              <w:rPr>
                <w:rFonts w:hint="eastAsia" w:ascii="仿宋_GB2312" w:hAnsi="仿宋_GB2312" w:cs="仿宋_GB2312"/>
                <w:sz w:val="21"/>
                <w:szCs w:val="21"/>
                <w:lang w:val="zh-CN"/>
              </w:rPr>
              <w:t>制定突发事件处理预案的得</w:t>
            </w:r>
            <w:r>
              <w:rPr>
                <w:rFonts w:hAnsi="仿宋_GB2312"/>
                <w:sz w:val="21"/>
                <w:szCs w:val="21"/>
                <w:lang w:val="zh-CN"/>
              </w:rPr>
              <w:t>2</w:t>
            </w:r>
            <w:r>
              <w:rPr>
                <w:rFonts w:hint="eastAsia" w:ascii="仿宋_GB2312" w:hAnsi="仿宋_GB2312" w:cs="仿宋_GB2312"/>
                <w:sz w:val="21"/>
                <w:szCs w:val="21"/>
                <w:lang w:val="zh-CN"/>
              </w:rPr>
              <w:t>分，未制定的不得分</w:t>
            </w:r>
          </w:p>
        </w:tc>
        <w:tc>
          <w:tcPr>
            <w:tcW w:w="720" w:type="dxa"/>
            <w:tcBorders>
              <w:top w:val="single" w:color="auto" w:sz="6" w:space="0"/>
              <w:left w:val="single" w:color="auto" w:sz="6" w:space="0"/>
              <w:bottom w:val="single" w:color="auto" w:sz="6" w:space="0"/>
              <w:right w:val="single" w:color="auto" w:sz="6" w:space="0"/>
            </w:tcBorders>
            <w:vAlign w:val="center"/>
          </w:tcPr>
          <w:p w14:paraId="0D824BB2">
            <w:pPr>
              <w:kinsoku w:val="0"/>
              <w:autoSpaceDE w:val="0"/>
              <w:autoSpaceDN w:val="0"/>
              <w:spacing w:line="240" w:lineRule="exact"/>
              <w:jc w:val="center"/>
              <w:textAlignment w:val="baseline"/>
              <w:rPr>
                <w:sz w:val="21"/>
                <w:szCs w:val="21"/>
                <w:lang w:val="zh-CN"/>
              </w:rPr>
            </w:pPr>
          </w:p>
        </w:tc>
        <w:tc>
          <w:tcPr>
            <w:tcW w:w="753" w:type="dxa"/>
            <w:tcBorders>
              <w:top w:val="single" w:color="auto" w:sz="6" w:space="0"/>
              <w:left w:val="single" w:color="auto" w:sz="6" w:space="0"/>
              <w:bottom w:val="single" w:color="auto" w:sz="6" w:space="0"/>
              <w:right w:val="single" w:color="auto" w:sz="6" w:space="0"/>
            </w:tcBorders>
            <w:vAlign w:val="center"/>
          </w:tcPr>
          <w:p w14:paraId="3E6533BF">
            <w:pPr>
              <w:kinsoku w:val="0"/>
              <w:autoSpaceDE w:val="0"/>
              <w:autoSpaceDN w:val="0"/>
              <w:spacing w:line="240" w:lineRule="exact"/>
              <w:jc w:val="center"/>
              <w:textAlignment w:val="baseline"/>
              <w:rPr>
                <w:sz w:val="21"/>
                <w:szCs w:val="21"/>
                <w:lang w:val="zh-CN"/>
              </w:rPr>
            </w:pPr>
          </w:p>
        </w:tc>
        <w:tc>
          <w:tcPr>
            <w:tcW w:w="775" w:type="dxa"/>
            <w:tcBorders>
              <w:top w:val="single" w:color="auto" w:sz="6" w:space="0"/>
              <w:left w:val="single" w:color="auto" w:sz="6" w:space="0"/>
              <w:bottom w:val="single" w:color="auto" w:sz="6" w:space="0"/>
              <w:right w:val="single" w:color="auto" w:sz="8" w:space="0"/>
            </w:tcBorders>
            <w:vAlign w:val="center"/>
          </w:tcPr>
          <w:p w14:paraId="56C11FFF">
            <w:pPr>
              <w:kinsoku w:val="0"/>
              <w:autoSpaceDE w:val="0"/>
              <w:autoSpaceDN w:val="0"/>
              <w:spacing w:line="240" w:lineRule="exact"/>
              <w:jc w:val="center"/>
              <w:textAlignment w:val="baseline"/>
              <w:rPr>
                <w:sz w:val="21"/>
                <w:szCs w:val="21"/>
                <w:lang w:val="zh-CN"/>
              </w:rPr>
            </w:pPr>
          </w:p>
        </w:tc>
      </w:tr>
      <w:tr w14:paraId="6F3A887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trHeight w:val="837" w:hRule="atLeast"/>
        </w:trPr>
        <w:tc>
          <w:tcPr>
            <w:tcW w:w="1058" w:type="dxa"/>
            <w:vMerge w:val="continue"/>
            <w:tcBorders>
              <w:top w:val="single" w:color="auto" w:sz="6" w:space="0"/>
              <w:left w:val="single" w:color="auto" w:sz="8" w:space="0"/>
              <w:bottom w:val="single" w:color="auto" w:sz="6" w:space="0"/>
              <w:right w:val="single" w:color="auto" w:sz="6" w:space="0"/>
            </w:tcBorders>
            <w:vAlign w:val="center"/>
          </w:tcPr>
          <w:p w14:paraId="3A92A49D">
            <w:pPr>
              <w:widowControl/>
              <w:jc w:val="left"/>
              <w:rPr>
                <w:sz w:val="21"/>
                <w:szCs w:val="21"/>
                <w:lang w:val="zh-CN"/>
              </w:rPr>
            </w:pPr>
          </w:p>
        </w:tc>
        <w:tc>
          <w:tcPr>
            <w:tcW w:w="1309" w:type="dxa"/>
            <w:vMerge w:val="restart"/>
            <w:tcBorders>
              <w:top w:val="single" w:color="auto" w:sz="6" w:space="0"/>
              <w:left w:val="single" w:color="auto" w:sz="6" w:space="0"/>
              <w:bottom w:val="single" w:color="auto" w:sz="6" w:space="0"/>
              <w:right w:val="single" w:color="auto" w:sz="6" w:space="0"/>
            </w:tcBorders>
            <w:vAlign w:val="center"/>
          </w:tcPr>
          <w:p w14:paraId="5BA83642">
            <w:pPr>
              <w:kinsoku w:val="0"/>
              <w:autoSpaceDE w:val="0"/>
              <w:autoSpaceDN w:val="0"/>
              <w:spacing w:line="240" w:lineRule="exact"/>
              <w:jc w:val="center"/>
              <w:textAlignment w:val="baseline"/>
              <w:rPr>
                <w:sz w:val="21"/>
                <w:szCs w:val="21"/>
                <w:lang w:val="zh-CN"/>
              </w:rPr>
            </w:pPr>
            <w:r>
              <w:rPr>
                <w:rFonts w:hint="eastAsia" w:hAnsi="仿宋_GB2312"/>
                <w:sz w:val="21"/>
                <w:szCs w:val="21"/>
                <w:lang w:val="zh-CN"/>
              </w:rPr>
              <w:t>教学管理</w:t>
            </w:r>
          </w:p>
        </w:tc>
        <w:tc>
          <w:tcPr>
            <w:tcW w:w="848" w:type="dxa"/>
            <w:tcBorders>
              <w:top w:val="single" w:color="auto" w:sz="6" w:space="0"/>
              <w:left w:val="single" w:color="auto" w:sz="6" w:space="0"/>
              <w:bottom w:val="single" w:color="auto" w:sz="6" w:space="0"/>
              <w:right w:val="single" w:color="auto" w:sz="6" w:space="0"/>
            </w:tcBorders>
            <w:vAlign w:val="center"/>
          </w:tcPr>
          <w:p w14:paraId="5E4C87E4">
            <w:pPr>
              <w:kinsoku w:val="0"/>
              <w:autoSpaceDE w:val="0"/>
              <w:autoSpaceDN w:val="0"/>
              <w:spacing w:line="240" w:lineRule="exact"/>
              <w:jc w:val="center"/>
              <w:textAlignment w:val="baseline"/>
              <w:rPr>
                <w:sz w:val="21"/>
                <w:szCs w:val="21"/>
              </w:rPr>
            </w:pPr>
            <w:r>
              <w:rPr>
                <w:sz w:val="21"/>
                <w:szCs w:val="21"/>
              </w:rPr>
              <w:t>3</w:t>
            </w:r>
            <w:r>
              <w:rPr>
                <w:rFonts w:hint="eastAsia" w:hAnsi="仿宋_GB2312"/>
                <w:sz w:val="21"/>
                <w:szCs w:val="21"/>
              </w:rPr>
              <w:t>分</w:t>
            </w:r>
          </w:p>
        </w:tc>
        <w:tc>
          <w:tcPr>
            <w:tcW w:w="3359" w:type="dxa"/>
            <w:tcBorders>
              <w:top w:val="single" w:color="auto" w:sz="6" w:space="0"/>
              <w:left w:val="single" w:color="auto" w:sz="6" w:space="0"/>
              <w:bottom w:val="single" w:color="auto" w:sz="6" w:space="0"/>
              <w:right w:val="single" w:color="auto" w:sz="6" w:space="0"/>
            </w:tcBorders>
            <w:vAlign w:val="center"/>
          </w:tcPr>
          <w:p w14:paraId="6FC0FC4A">
            <w:pPr>
              <w:kinsoku w:val="0"/>
              <w:autoSpaceDE w:val="0"/>
              <w:autoSpaceDN w:val="0"/>
              <w:spacing w:line="240" w:lineRule="exact"/>
              <w:ind w:firstLine="420" w:firstLineChars="200"/>
              <w:textAlignment w:val="baseline"/>
              <w:rPr>
                <w:rFonts w:ascii="仿宋_GB2312" w:hAnsi="仿宋_GB2312" w:cs="仿宋_GB2312"/>
                <w:sz w:val="21"/>
                <w:szCs w:val="21"/>
                <w:lang w:val="zh-CN"/>
              </w:rPr>
            </w:pPr>
            <w:r>
              <w:rPr>
                <w:rFonts w:hint="eastAsia" w:ascii="仿宋_GB2312" w:hAnsi="仿宋_GB2312" w:cs="仿宋_GB2312"/>
                <w:sz w:val="21"/>
                <w:szCs w:val="21"/>
                <w:lang w:val="zh-CN"/>
              </w:rPr>
              <w:t>学生入学及时注册登记，与学生签订的相关培训合同合法规范。</w:t>
            </w:r>
          </w:p>
        </w:tc>
        <w:tc>
          <w:tcPr>
            <w:tcW w:w="4616" w:type="dxa"/>
            <w:tcBorders>
              <w:top w:val="single" w:color="auto" w:sz="6" w:space="0"/>
              <w:left w:val="single" w:color="auto" w:sz="6" w:space="0"/>
              <w:bottom w:val="single" w:color="auto" w:sz="6" w:space="0"/>
              <w:right w:val="single" w:color="auto" w:sz="6" w:space="0"/>
            </w:tcBorders>
            <w:vAlign w:val="center"/>
          </w:tcPr>
          <w:p w14:paraId="73F7D005">
            <w:pPr>
              <w:kinsoku w:val="0"/>
              <w:autoSpaceDE w:val="0"/>
              <w:autoSpaceDN w:val="0"/>
              <w:spacing w:line="240" w:lineRule="exact"/>
              <w:textAlignment w:val="baseline"/>
              <w:rPr>
                <w:rFonts w:ascii="仿宋_GB2312" w:hAnsi="仿宋_GB2312" w:cs="仿宋_GB2312"/>
                <w:sz w:val="21"/>
                <w:szCs w:val="21"/>
                <w:lang w:val="zh-CN"/>
              </w:rPr>
            </w:pPr>
            <w:r>
              <w:rPr>
                <w:rFonts w:hint="eastAsia" w:ascii="仿宋_GB2312" w:hAnsi="仿宋_GB2312" w:cs="仿宋_GB2312"/>
                <w:sz w:val="21"/>
                <w:szCs w:val="21"/>
                <w:lang w:val="zh-CN"/>
              </w:rPr>
              <w:t>达到要求得3分，任何一项达不到要求的扣</w:t>
            </w:r>
            <w:r>
              <w:rPr>
                <w:rFonts w:hAnsi="仿宋_GB2312"/>
                <w:sz w:val="21"/>
                <w:szCs w:val="21"/>
                <w:lang w:val="zh-CN"/>
              </w:rPr>
              <w:t>1.5</w:t>
            </w:r>
            <w:r>
              <w:rPr>
                <w:rFonts w:hint="eastAsia" w:ascii="仿宋_GB2312" w:hAnsi="仿宋_GB2312" w:cs="仿宋_GB2312"/>
                <w:sz w:val="21"/>
                <w:szCs w:val="21"/>
                <w:lang w:val="zh-CN"/>
              </w:rPr>
              <w:t>分。</w:t>
            </w:r>
          </w:p>
        </w:tc>
        <w:tc>
          <w:tcPr>
            <w:tcW w:w="720" w:type="dxa"/>
            <w:tcBorders>
              <w:top w:val="single" w:color="auto" w:sz="6" w:space="0"/>
              <w:left w:val="single" w:color="auto" w:sz="6" w:space="0"/>
              <w:bottom w:val="single" w:color="auto" w:sz="6" w:space="0"/>
              <w:right w:val="single" w:color="auto" w:sz="6" w:space="0"/>
            </w:tcBorders>
            <w:vAlign w:val="center"/>
          </w:tcPr>
          <w:p w14:paraId="2B962D07">
            <w:pPr>
              <w:kinsoku w:val="0"/>
              <w:autoSpaceDE w:val="0"/>
              <w:autoSpaceDN w:val="0"/>
              <w:spacing w:line="240" w:lineRule="exact"/>
              <w:jc w:val="center"/>
              <w:textAlignment w:val="baseline"/>
              <w:rPr>
                <w:sz w:val="21"/>
                <w:szCs w:val="21"/>
                <w:lang w:val="zh-CN"/>
              </w:rPr>
            </w:pPr>
          </w:p>
        </w:tc>
        <w:tc>
          <w:tcPr>
            <w:tcW w:w="753" w:type="dxa"/>
            <w:tcBorders>
              <w:top w:val="single" w:color="auto" w:sz="6" w:space="0"/>
              <w:left w:val="single" w:color="auto" w:sz="6" w:space="0"/>
              <w:bottom w:val="single" w:color="auto" w:sz="6" w:space="0"/>
              <w:right w:val="single" w:color="auto" w:sz="6" w:space="0"/>
            </w:tcBorders>
            <w:vAlign w:val="center"/>
          </w:tcPr>
          <w:p w14:paraId="116A5346">
            <w:pPr>
              <w:kinsoku w:val="0"/>
              <w:autoSpaceDE w:val="0"/>
              <w:autoSpaceDN w:val="0"/>
              <w:spacing w:line="240" w:lineRule="exact"/>
              <w:jc w:val="center"/>
              <w:textAlignment w:val="baseline"/>
              <w:rPr>
                <w:sz w:val="21"/>
                <w:szCs w:val="21"/>
                <w:lang w:val="zh-CN"/>
              </w:rPr>
            </w:pPr>
          </w:p>
        </w:tc>
        <w:tc>
          <w:tcPr>
            <w:tcW w:w="775" w:type="dxa"/>
            <w:tcBorders>
              <w:top w:val="single" w:color="auto" w:sz="6" w:space="0"/>
              <w:left w:val="single" w:color="auto" w:sz="6" w:space="0"/>
              <w:bottom w:val="single" w:color="auto" w:sz="6" w:space="0"/>
              <w:right w:val="single" w:color="auto" w:sz="8" w:space="0"/>
            </w:tcBorders>
            <w:vAlign w:val="center"/>
          </w:tcPr>
          <w:p w14:paraId="1DC11A4D">
            <w:pPr>
              <w:kinsoku w:val="0"/>
              <w:autoSpaceDE w:val="0"/>
              <w:autoSpaceDN w:val="0"/>
              <w:spacing w:line="240" w:lineRule="exact"/>
              <w:jc w:val="center"/>
              <w:textAlignment w:val="baseline"/>
              <w:rPr>
                <w:sz w:val="21"/>
                <w:szCs w:val="21"/>
                <w:lang w:val="zh-CN"/>
              </w:rPr>
            </w:pPr>
          </w:p>
        </w:tc>
      </w:tr>
      <w:tr w14:paraId="4FE2D69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trHeight w:val="1123" w:hRule="atLeast"/>
        </w:trPr>
        <w:tc>
          <w:tcPr>
            <w:tcW w:w="1058" w:type="dxa"/>
            <w:vMerge w:val="continue"/>
            <w:tcBorders>
              <w:top w:val="single" w:color="auto" w:sz="6" w:space="0"/>
              <w:left w:val="single" w:color="auto" w:sz="8" w:space="0"/>
              <w:bottom w:val="single" w:color="auto" w:sz="6" w:space="0"/>
              <w:right w:val="single" w:color="auto" w:sz="6" w:space="0"/>
            </w:tcBorders>
            <w:vAlign w:val="center"/>
          </w:tcPr>
          <w:p w14:paraId="5FD8D297">
            <w:pPr>
              <w:widowControl/>
              <w:jc w:val="left"/>
              <w:rPr>
                <w:sz w:val="21"/>
                <w:szCs w:val="21"/>
                <w:lang w:val="zh-CN"/>
              </w:rPr>
            </w:pPr>
          </w:p>
        </w:tc>
        <w:tc>
          <w:tcPr>
            <w:tcW w:w="1309" w:type="dxa"/>
            <w:vMerge w:val="continue"/>
            <w:tcBorders>
              <w:top w:val="single" w:color="auto" w:sz="6" w:space="0"/>
              <w:left w:val="single" w:color="auto" w:sz="6" w:space="0"/>
              <w:bottom w:val="single" w:color="auto" w:sz="6" w:space="0"/>
              <w:right w:val="single" w:color="auto" w:sz="6" w:space="0"/>
            </w:tcBorders>
            <w:vAlign w:val="center"/>
          </w:tcPr>
          <w:p w14:paraId="2CA3C5A8">
            <w:pPr>
              <w:widowControl/>
              <w:jc w:val="left"/>
              <w:rPr>
                <w:sz w:val="21"/>
                <w:szCs w:val="21"/>
                <w:lang w:val="zh-CN"/>
              </w:rPr>
            </w:pPr>
          </w:p>
        </w:tc>
        <w:tc>
          <w:tcPr>
            <w:tcW w:w="848" w:type="dxa"/>
            <w:tcBorders>
              <w:top w:val="single" w:color="auto" w:sz="6" w:space="0"/>
              <w:left w:val="single" w:color="auto" w:sz="6" w:space="0"/>
              <w:bottom w:val="single" w:color="auto" w:sz="6" w:space="0"/>
              <w:right w:val="single" w:color="auto" w:sz="6" w:space="0"/>
            </w:tcBorders>
            <w:vAlign w:val="center"/>
          </w:tcPr>
          <w:p w14:paraId="28E554BC">
            <w:pPr>
              <w:kinsoku w:val="0"/>
              <w:autoSpaceDE w:val="0"/>
              <w:autoSpaceDN w:val="0"/>
              <w:spacing w:line="240" w:lineRule="exact"/>
              <w:jc w:val="center"/>
              <w:textAlignment w:val="baseline"/>
              <w:rPr>
                <w:sz w:val="21"/>
                <w:szCs w:val="21"/>
              </w:rPr>
            </w:pPr>
            <w:r>
              <w:rPr>
                <w:sz w:val="21"/>
                <w:szCs w:val="21"/>
              </w:rPr>
              <w:t>3</w:t>
            </w:r>
            <w:r>
              <w:rPr>
                <w:rFonts w:hint="eastAsia" w:hAnsi="仿宋_GB2312"/>
                <w:sz w:val="21"/>
                <w:szCs w:val="21"/>
              </w:rPr>
              <w:t>分</w:t>
            </w:r>
          </w:p>
        </w:tc>
        <w:tc>
          <w:tcPr>
            <w:tcW w:w="3359" w:type="dxa"/>
            <w:tcBorders>
              <w:top w:val="single" w:color="auto" w:sz="6" w:space="0"/>
              <w:left w:val="single" w:color="auto" w:sz="6" w:space="0"/>
              <w:bottom w:val="single" w:color="auto" w:sz="6" w:space="0"/>
              <w:right w:val="single" w:color="auto" w:sz="6" w:space="0"/>
            </w:tcBorders>
            <w:vAlign w:val="center"/>
          </w:tcPr>
          <w:p w14:paraId="531D20F8">
            <w:pPr>
              <w:kinsoku w:val="0"/>
              <w:autoSpaceDE w:val="0"/>
              <w:autoSpaceDN w:val="0"/>
              <w:spacing w:line="240" w:lineRule="exact"/>
              <w:ind w:firstLine="420" w:firstLineChars="200"/>
              <w:textAlignment w:val="baseline"/>
              <w:rPr>
                <w:rFonts w:ascii="仿宋_GB2312" w:hAnsi="仿宋_GB2312" w:cs="仿宋_GB2312"/>
                <w:sz w:val="21"/>
                <w:szCs w:val="21"/>
                <w:lang w:val="zh-CN"/>
              </w:rPr>
            </w:pPr>
            <w:r>
              <w:rPr>
                <w:rFonts w:hint="eastAsia" w:ascii="仿宋_GB2312" w:hAnsi="仿宋_GB2312" w:cs="仿宋_GB2312"/>
                <w:sz w:val="21"/>
                <w:szCs w:val="21"/>
                <w:lang w:val="zh-CN"/>
              </w:rPr>
              <w:t>严格执行教学管理制度，定期对教学情况及效果进行检查，并有完整的检查记录。</w:t>
            </w:r>
          </w:p>
        </w:tc>
        <w:tc>
          <w:tcPr>
            <w:tcW w:w="4616" w:type="dxa"/>
            <w:tcBorders>
              <w:top w:val="single" w:color="auto" w:sz="6" w:space="0"/>
              <w:left w:val="single" w:color="auto" w:sz="6" w:space="0"/>
              <w:bottom w:val="single" w:color="auto" w:sz="6" w:space="0"/>
              <w:right w:val="single" w:color="auto" w:sz="6" w:space="0"/>
            </w:tcBorders>
            <w:vAlign w:val="center"/>
          </w:tcPr>
          <w:p w14:paraId="6AF82531">
            <w:pPr>
              <w:kinsoku w:val="0"/>
              <w:autoSpaceDE w:val="0"/>
              <w:autoSpaceDN w:val="0"/>
              <w:spacing w:line="240" w:lineRule="exact"/>
              <w:textAlignment w:val="baseline"/>
              <w:rPr>
                <w:rFonts w:ascii="仿宋_GB2312" w:hAnsi="仿宋_GB2312" w:cs="仿宋_GB2312"/>
                <w:sz w:val="21"/>
                <w:szCs w:val="21"/>
                <w:lang w:val="zh-CN"/>
              </w:rPr>
            </w:pPr>
            <w:r>
              <w:rPr>
                <w:rFonts w:hint="eastAsia" w:ascii="仿宋_GB2312" w:hAnsi="仿宋_GB2312" w:cs="仿宋_GB2312"/>
                <w:sz w:val="21"/>
                <w:szCs w:val="21"/>
                <w:lang w:val="zh-CN"/>
              </w:rPr>
              <w:t>达到要求得</w:t>
            </w:r>
            <w:r>
              <w:rPr>
                <w:rFonts w:hAnsi="仿宋_GB2312"/>
                <w:sz w:val="21"/>
                <w:szCs w:val="21"/>
                <w:lang w:val="zh-CN"/>
              </w:rPr>
              <w:t>3</w:t>
            </w:r>
            <w:r>
              <w:rPr>
                <w:rFonts w:hint="eastAsia" w:ascii="仿宋_GB2312" w:hAnsi="仿宋_GB2312" w:cs="仿宋_GB2312"/>
                <w:sz w:val="21"/>
                <w:szCs w:val="21"/>
                <w:lang w:val="zh-CN"/>
              </w:rPr>
              <w:t>分，任何一项达不到要求的扣</w:t>
            </w:r>
            <w:r>
              <w:rPr>
                <w:rFonts w:hAnsi="仿宋_GB2312"/>
                <w:sz w:val="21"/>
                <w:szCs w:val="21"/>
                <w:lang w:val="zh-CN"/>
              </w:rPr>
              <w:t>1</w:t>
            </w:r>
            <w:r>
              <w:rPr>
                <w:rFonts w:hint="eastAsia" w:ascii="仿宋_GB2312" w:hAnsi="仿宋_GB2312" w:cs="仿宋_GB2312"/>
                <w:sz w:val="21"/>
                <w:szCs w:val="21"/>
                <w:lang w:val="zh-CN"/>
              </w:rPr>
              <w:t>分直至扣完</w:t>
            </w:r>
            <w:r>
              <w:rPr>
                <w:rFonts w:hAnsi="仿宋_GB2312"/>
                <w:sz w:val="21"/>
                <w:szCs w:val="21"/>
                <w:lang w:val="zh-CN"/>
              </w:rPr>
              <w:t>3</w:t>
            </w:r>
            <w:r>
              <w:rPr>
                <w:rFonts w:hint="eastAsia" w:ascii="仿宋_GB2312" w:hAnsi="仿宋_GB2312" w:cs="仿宋_GB2312"/>
                <w:sz w:val="21"/>
                <w:szCs w:val="21"/>
                <w:lang w:val="zh-CN"/>
              </w:rPr>
              <w:t>分。</w:t>
            </w:r>
          </w:p>
        </w:tc>
        <w:tc>
          <w:tcPr>
            <w:tcW w:w="720" w:type="dxa"/>
            <w:tcBorders>
              <w:top w:val="single" w:color="auto" w:sz="6" w:space="0"/>
              <w:left w:val="single" w:color="auto" w:sz="6" w:space="0"/>
              <w:bottom w:val="single" w:color="auto" w:sz="6" w:space="0"/>
              <w:right w:val="single" w:color="auto" w:sz="6" w:space="0"/>
            </w:tcBorders>
            <w:vAlign w:val="center"/>
          </w:tcPr>
          <w:p w14:paraId="466C141C">
            <w:pPr>
              <w:kinsoku w:val="0"/>
              <w:autoSpaceDE w:val="0"/>
              <w:autoSpaceDN w:val="0"/>
              <w:spacing w:line="240" w:lineRule="exact"/>
              <w:jc w:val="center"/>
              <w:textAlignment w:val="baseline"/>
              <w:rPr>
                <w:sz w:val="21"/>
                <w:szCs w:val="21"/>
                <w:lang w:val="zh-CN"/>
              </w:rPr>
            </w:pPr>
          </w:p>
        </w:tc>
        <w:tc>
          <w:tcPr>
            <w:tcW w:w="753" w:type="dxa"/>
            <w:tcBorders>
              <w:top w:val="single" w:color="auto" w:sz="6" w:space="0"/>
              <w:left w:val="single" w:color="auto" w:sz="6" w:space="0"/>
              <w:bottom w:val="single" w:color="auto" w:sz="6" w:space="0"/>
              <w:right w:val="single" w:color="auto" w:sz="6" w:space="0"/>
            </w:tcBorders>
            <w:vAlign w:val="center"/>
          </w:tcPr>
          <w:p w14:paraId="50EBB93E">
            <w:pPr>
              <w:kinsoku w:val="0"/>
              <w:autoSpaceDE w:val="0"/>
              <w:autoSpaceDN w:val="0"/>
              <w:spacing w:line="240" w:lineRule="exact"/>
              <w:jc w:val="center"/>
              <w:textAlignment w:val="baseline"/>
              <w:rPr>
                <w:sz w:val="21"/>
                <w:szCs w:val="21"/>
                <w:lang w:val="zh-CN"/>
              </w:rPr>
            </w:pPr>
          </w:p>
        </w:tc>
        <w:tc>
          <w:tcPr>
            <w:tcW w:w="775" w:type="dxa"/>
            <w:tcBorders>
              <w:top w:val="single" w:color="auto" w:sz="6" w:space="0"/>
              <w:left w:val="single" w:color="auto" w:sz="6" w:space="0"/>
              <w:bottom w:val="single" w:color="auto" w:sz="6" w:space="0"/>
              <w:right w:val="single" w:color="auto" w:sz="8" w:space="0"/>
            </w:tcBorders>
            <w:vAlign w:val="center"/>
          </w:tcPr>
          <w:p w14:paraId="32C5A62A">
            <w:pPr>
              <w:kinsoku w:val="0"/>
              <w:autoSpaceDE w:val="0"/>
              <w:autoSpaceDN w:val="0"/>
              <w:spacing w:line="240" w:lineRule="exact"/>
              <w:jc w:val="center"/>
              <w:textAlignment w:val="baseline"/>
              <w:rPr>
                <w:sz w:val="21"/>
                <w:szCs w:val="21"/>
                <w:lang w:val="zh-CN"/>
              </w:rPr>
            </w:pPr>
          </w:p>
        </w:tc>
      </w:tr>
      <w:tr w14:paraId="7350167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trHeight w:val="1105" w:hRule="atLeast"/>
        </w:trPr>
        <w:tc>
          <w:tcPr>
            <w:tcW w:w="1058" w:type="dxa"/>
            <w:vMerge w:val="continue"/>
            <w:tcBorders>
              <w:top w:val="single" w:color="auto" w:sz="6" w:space="0"/>
              <w:left w:val="single" w:color="auto" w:sz="8" w:space="0"/>
              <w:bottom w:val="single" w:color="auto" w:sz="6" w:space="0"/>
              <w:right w:val="single" w:color="auto" w:sz="6" w:space="0"/>
            </w:tcBorders>
            <w:vAlign w:val="center"/>
          </w:tcPr>
          <w:p w14:paraId="37A85480">
            <w:pPr>
              <w:widowControl/>
              <w:jc w:val="left"/>
              <w:rPr>
                <w:sz w:val="21"/>
                <w:szCs w:val="21"/>
                <w:lang w:val="zh-CN"/>
              </w:rPr>
            </w:pPr>
          </w:p>
        </w:tc>
        <w:tc>
          <w:tcPr>
            <w:tcW w:w="1309" w:type="dxa"/>
            <w:vMerge w:val="continue"/>
            <w:tcBorders>
              <w:top w:val="single" w:color="auto" w:sz="6" w:space="0"/>
              <w:left w:val="single" w:color="auto" w:sz="6" w:space="0"/>
              <w:bottom w:val="single" w:color="auto" w:sz="6" w:space="0"/>
              <w:right w:val="single" w:color="auto" w:sz="6" w:space="0"/>
            </w:tcBorders>
            <w:vAlign w:val="center"/>
          </w:tcPr>
          <w:p w14:paraId="7569F57B">
            <w:pPr>
              <w:widowControl/>
              <w:jc w:val="left"/>
              <w:rPr>
                <w:sz w:val="21"/>
                <w:szCs w:val="21"/>
                <w:lang w:val="zh-CN"/>
              </w:rPr>
            </w:pPr>
          </w:p>
        </w:tc>
        <w:tc>
          <w:tcPr>
            <w:tcW w:w="848" w:type="dxa"/>
            <w:tcBorders>
              <w:top w:val="single" w:color="auto" w:sz="6" w:space="0"/>
              <w:left w:val="single" w:color="auto" w:sz="6" w:space="0"/>
              <w:bottom w:val="single" w:color="auto" w:sz="6" w:space="0"/>
              <w:right w:val="single" w:color="auto" w:sz="6" w:space="0"/>
            </w:tcBorders>
            <w:vAlign w:val="center"/>
          </w:tcPr>
          <w:p w14:paraId="5C070174">
            <w:pPr>
              <w:kinsoku w:val="0"/>
              <w:autoSpaceDE w:val="0"/>
              <w:autoSpaceDN w:val="0"/>
              <w:spacing w:line="240" w:lineRule="exact"/>
              <w:jc w:val="center"/>
              <w:textAlignment w:val="baseline"/>
              <w:rPr>
                <w:sz w:val="21"/>
                <w:szCs w:val="21"/>
              </w:rPr>
            </w:pPr>
            <w:r>
              <w:rPr>
                <w:sz w:val="21"/>
                <w:szCs w:val="21"/>
              </w:rPr>
              <w:t>3</w:t>
            </w:r>
            <w:r>
              <w:rPr>
                <w:rFonts w:hint="eastAsia" w:hAnsi="仿宋_GB2312"/>
                <w:sz w:val="21"/>
                <w:szCs w:val="21"/>
              </w:rPr>
              <w:t>分</w:t>
            </w:r>
          </w:p>
        </w:tc>
        <w:tc>
          <w:tcPr>
            <w:tcW w:w="3359" w:type="dxa"/>
            <w:tcBorders>
              <w:top w:val="single" w:color="auto" w:sz="6" w:space="0"/>
              <w:left w:val="single" w:color="auto" w:sz="6" w:space="0"/>
              <w:bottom w:val="single" w:color="auto" w:sz="6" w:space="0"/>
              <w:right w:val="single" w:color="auto" w:sz="6" w:space="0"/>
            </w:tcBorders>
            <w:vAlign w:val="center"/>
          </w:tcPr>
          <w:p w14:paraId="0EE94B32">
            <w:pPr>
              <w:kinsoku w:val="0"/>
              <w:autoSpaceDE w:val="0"/>
              <w:autoSpaceDN w:val="0"/>
              <w:spacing w:line="240" w:lineRule="exact"/>
              <w:ind w:firstLine="420" w:firstLineChars="200"/>
              <w:textAlignment w:val="baseline"/>
              <w:rPr>
                <w:rFonts w:ascii="仿宋_GB2312" w:hAnsi="仿宋_GB2312" w:cs="仿宋_GB2312"/>
                <w:sz w:val="21"/>
                <w:szCs w:val="21"/>
                <w:lang w:val="zh-CN"/>
              </w:rPr>
            </w:pPr>
            <w:r>
              <w:rPr>
                <w:rFonts w:hint="eastAsia" w:ascii="仿宋_GB2312" w:hAnsi="仿宋_GB2312" w:cs="仿宋_GB2312"/>
                <w:sz w:val="21"/>
                <w:szCs w:val="21"/>
                <w:lang w:val="zh-CN"/>
              </w:rPr>
              <w:t>按照教学（培训）大纲，保证学生理论教学课时和实习操作训练课时，不随意减少课程计划。</w:t>
            </w:r>
          </w:p>
        </w:tc>
        <w:tc>
          <w:tcPr>
            <w:tcW w:w="4616" w:type="dxa"/>
            <w:tcBorders>
              <w:top w:val="single" w:color="auto" w:sz="6" w:space="0"/>
              <w:left w:val="single" w:color="auto" w:sz="6" w:space="0"/>
              <w:bottom w:val="single" w:color="auto" w:sz="6" w:space="0"/>
              <w:right w:val="single" w:color="auto" w:sz="6" w:space="0"/>
            </w:tcBorders>
            <w:vAlign w:val="center"/>
          </w:tcPr>
          <w:p w14:paraId="795B3665">
            <w:pPr>
              <w:kinsoku w:val="0"/>
              <w:autoSpaceDE w:val="0"/>
              <w:autoSpaceDN w:val="0"/>
              <w:spacing w:line="240" w:lineRule="exact"/>
              <w:textAlignment w:val="baseline"/>
              <w:rPr>
                <w:rFonts w:ascii="仿宋_GB2312" w:hAnsi="仿宋_GB2312" w:cs="仿宋_GB2312"/>
                <w:sz w:val="21"/>
                <w:szCs w:val="21"/>
                <w:lang w:val="zh-CN"/>
              </w:rPr>
            </w:pPr>
            <w:r>
              <w:rPr>
                <w:rFonts w:hint="eastAsia" w:ascii="仿宋_GB2312" w:hAnsi="仿宋_GB2312" w:cs="仿宋_GB2312"/>
                <w:sz w:val="21"/>
                <w:szCs w:val="21"/>
                <w:lang w:val="zh-CN"/>
              </w:rPr>
              <w:t>达到要求得</w:t>
            </w:r>
            <w:r>
              <w:rPr>
                <w:rFonts w:hAnsi="仿宋_GB2312"/>
                <w:sz w:val="21"/>
                <w:szCs w:val="21"/>
                <w:lang w:val="zh-CN"/>
              </w:rPr>
              <w:t>3</w:t>
            </w:r>
            <w:r>
              <w:rPr>
                <w:rFonts w:hint="eastAsia" w:ascii="仿宋_GB2312" w:hAnsi="仿宋_GB2312" w:cs="仿宋_GB2312"/>
                <w:sz w:val="21"/>
                <w:szCs w:val="21"/>
                <w:lang w:val="zh-CN"/>
              </w:rPr>
              <w:t>分，任何一项达不到要求的扣</w:t>
            </w:r>
            <w:r>
              <w:rPr>
                <w:rFonts w:hAnsi="仿宋_GB2312"/>
                <w:sz w:val="21"/>
                <w:szCs w:val="21"/>
                <w:lang w:val="zh-CN"/>
              </w:rPr>
              <w:t>1</w:t>
            </w:r>
            <w:r>
              <w:rPr>
                <w:rFonts w:hint="eastAsia" w:ascii="仿宋_GB2312" w:hAnsi="仿宋_GB2312" w:cs="仿宋_GB2312"/>
                <w:sz w:val="21"/>
                <w:szCs w:val="21"/>
                <w:lang w:val="zh-CN"/>
              </w:rPr>
              <w:t>分直至扣完</w:t>
            </w:r>
            <w:r>
              <w:rPr>
                <w:rFonts w:hAnsi="仿宋_GB2312"/>
                <w:sz w:val="21"/>
                <w:szCs w:val="21"/>
                <w:lang w:val="zh-CN"/>
              </w:rPr>
              <w:t>3</w:t>
            </w:r>
            <w:r>
              <w:rPr>
                <w:rFonts w:hint="eastAsia" w:ascii="仿宋_GB2312" w:hAnsi="仿宋_GB2312" w:cs="仿宋_GB2312"/>
                <w:sz w:val="21"/>
                <w:szCs w:val="21"/>
                <w:lang w:val="zh-CN"/>
              </w:rPr>
              <w:t>分。</w:t>
            </w:r>
          </w:p>
        </w:tc>
        <w:tc>
          <w:tcPr>
            <w:tcW w:w="720" w:type="dxa"/>
            <w:tcBorders>
              <w:top w:val="single" w:color="auto" w:sz="6" w:space="0"/>
              <w:left w:val="single" w:color="auto" w:sz="6" w:space="0"/>
              <w:bottom w:val="single" w:color="auto" w:sz="6" w:space="0"/>
              <w:right w:val="single" w:color="auto" w:sz="6" w:space="0"/>
            </w:tcBorders>
            <w:vAlign w:val="center"/>
          </w:tcPr>
          <w:p w14:paraId="64525D7F">
            <w:pPr>
              <w:kinsoku w:val="0"/>
              <w:autoSpaceDE w:val="0"/>
              <w:autoSpaceDN w:val="0"/>
              <w:spacing w:line="240" w:lineRule="exact"/>
              <w:jc w:val="center"/>
              <w:textAlignment w:val="baseline"/>
              <w:rPr>
                <w:sz w:val="21"/>
                <w:szCs w:val="21"/>
                <w:lang w:val="zh-CN"/>
              </w:rPr>
            </w:pPr>
          </w:p>
        </w:tc>
        <w:tc>
          <w:tcPr>
            <w:tcW w:w="753" w:type="dxa"/>
            <w:tcBorders>
              <w:top w:val="single" w:color="auto" w:sz="6" w:space="0"/>
              <w:left w:val="single" w:color="auto" w:sz="6" w:space="0"/>
              <w:bottom w:val="single" w:color="auto" w:sz="6" w:space="0"/>
              <w:right w:val="single" w:color="auto" w:sz="6" w:space="0"/>
            </w:tcBorders>
            <w:vAlign w:val="center"/>
          </w:tcPr>
          <w:p w14:paraId="1DC84A1C">
            <w:pPr>
              <w:kinsoku w:val="0"/>
              <w:autoSpaceDE w:val="0"/>
              <w:autoSpaceDN w:val="0"/>
              <w:spacing w:line="240" w:lineRule="exact"/>
              <w:jc w:val="center"/>
              <w:textAlignment w:val="baseline"/>
              <w:rPr>
                <w:sz w:val="21"/>
                <w:szCs w:val="21"/>
                <w:lang w:val="zh-CN"/>
              </w:rPr>
            </w:pPr>
          </w:p>
        </w:tc>
        <w:tc>
          <w:tcPr>
            <w:tcW w:w="775" w:type="dxa"/>
            <w:tcBorders>
              <w:top w:val="single" w:color="auto" w:sz="6" w:space="0"/>
              <w:left w:val="single" w:color="auto" w:sz="6" w:space="0"/>
              <w:bottom w:val="single" w:color="auto" w:sz="6" w:space="0"/>
              <w:right w:val="single" w:color="auto" w:sz="8" w:space="0"/>
            </w:tcBorders>
            <w:vAlign w:val="center"/>
          </w:tcPr>
          <w:p w14:paraId="193B63AF">
            <w:pPr>
              <w:kinsoku w:val="0"/>
              <w:autoSpaceDE w:val="0"/>
              <w:autoSpaceDN w:val="0"/>
              <w:spacing w:line="240" w:lineRule="exact"/>
              <w:jc w:val="center"/>
              <w:textAlignment w:val="baseline"/>
              <w:rPr>
                <w:sz w:val="21"/>
                <w:szCs w:val="21"/>
                <w:lang w:val="zh-CN"/>
              </w:rPr>
            </w:pPr>
          </w:p>
        </w:tc>
      </w:tr>
      <w:tr w14:paraId="4325CBA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trHeight w:val="720" w:hRule="atLeast"/>
        </w:trPr>
        <w:tc>
          <w:tcPr>
            <w:tcW w:w="1058" w:type="dxa"/>
            <w:vMerge w:val="continue"/>
            <w:tcBorders>
              <w:top w:val="single" w:color="auto" w:sz="6" w:space="0"/>
              <w:left w:val="single" w:color="auto" w:sz="8" w:space="0"/>
              <w:bottom w:val="single" w:color="auto" w:sz="6" w:space="0"/>
              <w:right w:val="single" w:color="auto" w:sz="6" w:space="0"/>
            </w:tcBorders>
            <w:vAlign w:val="center"/>
          </w:tcPr>
          <w:p w14:paraId="4B94E0F4">
            <w:pPr>
              <w:widowControl/>
              <w:jc w:val="left"/>
              <w:rPr>
                <w:sz w:val="21"/>
                <w:szCs w:val="21"/>
                <w:lang w:val="zh-CN"/>
              </w:rPr>
            </w:pPr>
          </w:p>
        </w:tc>
        <w:tc>
          <w:tcPr>
            <w:tcW w:w="1309" w:type="dxa"/>
            <w:vMerge w:val="continue"/>
            <w:tcBorders>
              <w:top w:val="single" w:color="auto" w:sz="6" w:space="0"/>
              <w:left w:val="single" w:color="auto" w:sz="6" w:space="0"/>
              <w:bottom w:val="single" w:color="auto" w:sz="6" w:space="0"/>
              <w:right w:val="single" w:color="auto" w:sz="6" w:space="0"/>
            </w:tcBorders>
            <w:vAlign w:val="center"/>
          </w:tcPr>
          <w:p w14:paraId="00895C75">
            <w:pPr>
              <w:widowControl/>
              <w:jc w:val="left"/>
              <w:rPr>
                <w:sz w:val="21"/>
                <w:szCs w:val="21"/>
                <w:lang w:val="zh-CN"/>
              </w:rPr>
            </w:pPr>
          </w:p>
        </w:tc>
        <w:tc>
          <w:tcPr>
            <w:tcW w:w="848" w:type="dxa"/>
            <w:tcBorders>
              <w:top w:val="single" w:color="auto" w:sz="6" w:space="0"/>
              <w:left w:val="single" w:color="auto" w:sz="6" w:space="0"/>
              <w:bottom w:val="single" w:color="auto" w:sz="6" w:space="0"/>
              <w:right w:val="single" w:color="auto" w:sz="6" w:space="0"/>
            </w:tcBorders>
            <w:vAlign w:val="center"/>
          </w:tcPr>
          <w:p w14:paraId="177A7141">
            <w:pPr>
              <w:kinsoku w:val="0"/>
              <w:autoSpaceDE w:val="0"/>
              <w:autoSpaceDN w:val="0"/>
              <w:spacing w:line="240" w:lineRule="exact"/>
              <w:jc w:val="center"/>
              <w:textAlignment w:val="baseline"/>
              <w:rPr>
                <w:sz w:val="21"/>
                <w:szCs w:val="21"/>
              </w:rPr>
            </w:pPr>
            <w:r>
              <w:rPr>
                <w:sz w:val="21"/>
                <w:szCs w:val="21"/>
              </w:rPr>
              <w:t>3</w:t>
            </w:r>
            <w:r>
              <w:rPr>
                <w:rFonts w:hint="eastAsia" w:hAnsi="仿宋_GB2312"/>
                <w:sz w:val="21"/>
                <w:szCs w:val="21"/>
              </w:rPr>
              <w:t>分</w:t>
            </w:r>
          </w:p>
        </w:tc>
        <w:tc>
          <w:tcPr>
            <w:tcW w:w="3359" w:type="dxa"/>
            <w:tcBorders>
              <w:top w:val="single" w:color="auto" w:sz="6" w:space="0"/>
              <w:left w:val="single" w:color="auto" w:sz="6" w:space="0"/>
              <w:bottom w:val="single" w:color="auto" w:sz="6" w:space="0"/>
              <w:right w:val="single" w:color="auto" w:sz="6" w:space="0"/>
            </w:tcBorders>
            <w:vAlign w:val="center"/>
          </w:tcPr>
          <w:p w14:paraId="4F02EFF8">
            <w:pPr>
              <w:kinsoku w:val="0"/>
              <w:autoSpaceDE w:val="0"/>
              <w:autoSpaceDN w:val="0"/>
              <w:spacing w:line="240" w:lineRule="exact"/>
              <w:ind w:firstLine="420" w:firstLineChars="200"/>
              <w:textAlignment w:val="baseline"/>
              <w:rPr>
                <w:rFonts w:ascii="仿宋_GB2312" w:hAnsi="仿宋_GB2312" w:cs="仿宋_GB2312"/>
                <w:sz w:val="21"/>
                <w:szCs w:val="21"/>
                <w:lang w:val="zh-CN"/>
              </w:rPr>
            </w:pPr>
            <w:r>
              <w:rPr>
                <w:rFonts w:hint="eastAsia" w:ascii="仿宋_GB2312" w:hAnsi="仿宋_GB2312" w:cs="仿宋_GB2312"/>
                <w:sz w:val="21"/>
                <w:szCs w:val="21"/>
                <w:lang w:val="zh-CN"/>
              </w:rPr>
              <w:t>组织学生参加毕（结）业考试和职业技能鉴定。</w:t>
            </w:r>
          </w:p>
        </w:tc>
        <w:tc>
          <w:tcPr>
            <w:tcW w:w="4616" w:type="dxa"/>
            <w:tcBorders>
              <w:top w:val="single" w:color="auto" w:sz="6" w:space="0"/>
              <w:left w:val="single" w:color="auto" w:sz="6" w:space="0"/>
              <w:bottom w:val="single" w:color="auto" w:sz="6" w:space="0"/>
              <w:right w:val="single" w:color="auto" w:sz="6" w:space="0"/>
            </w:tcBorders>
            <w:vAlign w:val="center"/>
          </w:tcPr>
          <w:p w14:paraId="14F1BE2F">
            <w:pPr>
              <w:kinsoku w:val="0"/>
              <w:autoSpaceDE w:val="0"/>
              <w:autoSpaceDN w:val="0"/>
              <w:spacing w:line="240" w:lineRule="exact"/>
              <w:textAlignment w:val="baseline"/>
              <w:rPr>
                <w:rFonts w:ascii="仿宋_GB2312" w:hAnsi="仿宋_GB2312" w:cs="仿宋_GB2312"/>
                <w:sz w:val="21"/>
                <w:szCs w:val="21"/>
                <w:lang w:val="zh-CN"/>
              </w:rPr>
            </w:pPr>
            <w:r>
              <w:rPr>
                <w:rFonts w:hint="eastAsia" w:ascii="仿宋_GB2312" w:hAnsi="仿宋_GB2312" w:cs="仿宋_GB2312"/>
                <w:sz w:val="21"/>
                <w:szCs w:val="21"/>
                <w:lang w:val="zh-CN"/>
              </w:rPr>
              <w:t>达到要求得</w:t>
            </w:r>
            <w:r>
              <w:rPr>
                <w:rFonts w:hAnsi="仿宋_GB2312"/>
                <w:sz w:val="21"/>
                <w:szCs w:val="21"/>
                <w:lang w:val="zh-CN"/>
              </w:rPr>
              <w:t>3</w:t>
            </w:r>
            <w:r>
              <w:rPr>
                <w:rFonts w:hint="eastAsia" w:ascii="仿宋_GB2312" w:hAnsi="仿宋_GB2312" w:cs="仿宋_GB2312"/>
                <w:sz w:val="21"/>
                <w:szCs w:val="21"/>
                <w:lang w:val="zh-CN"/>
              </w:rPr>
              <w:t>分，任何一项达不到要求的扣</w:t>
            </w:r>
            <w:r>
              <w:rPr>
                <w:rFonts w:hAnsi="仿宋_GB2312"/>
                <w:sz w:val="21"/>
                <w:szCs w:val="21"/>
                <w:lang w:val="zh-CN"/>
              </w:rPr>
              <w:t>1.5</w:t>
            </w:r>
            <w:r>
              <w:rPr>
                <w:rFonts w:hint="eastAsia" w:ascii="仿宋_GB2312" w:hAnsi="仿宋_GB2312" w:cs="仿宋_GB2312"/>
                <w:sz w:val="21"/>
                <w:szCs w:val="21"/>
                <w:lang w:val="zh-CN"/>
              </w:rPr>
              <w:t>分。</w:t>
            </w:r>
          </w:p>
        </w:tc>
        <w:tc>
          <w:tcPr>
            <w:tcW w:w="720" w:type="dxa"/>
            <w:tcBorders>
              <w:top w:val="single" w:color="auto" w:sz="6" w:space="0"/>
              <w:left w:val="single" w:color="auto" w:sz="6" w:space="0"/>
              <w:bottom w:val="single" w:color="auto" w:sz="6" w:space="0"/>
              <w:right w:val="single" w:color="auto" w:sz="6" w:space="0"/>
            </w:tcBorders>
            <w:vAlign w:val="center"/>
          </w:tcPr>
          <w:p w14:paraId="753C8749">
            <w:pPr>
              <w:kinsoku w:val="0"/>
              <w:autoSpaceDE w:val="0"/>
              <w:autoSpaceDN w:val="0"/>
              <w:spacing w:line="240" w:lineRule="exact"/>
              <w:jc w:val="center"/>
              <w:textAlignment w:val="baseline"/>
              <w:rPr>
                <w:sz w:val="21"/>
                <w:szCs w:val="21"/>
                <w:lang w:val="zh-CN"/>
              </w:rPr>
            </w:pPr>
          </w:p>
        </w:tc>
        <w:tc>
          <w:tcPr>
            <w:tcW w:w="753" w:type="dxa"/>
            <w:tcBorders>
              <w:top w:val="single" w:color="auto" w:sz="6" w:space="0"/>
              <w:left w:val="single" w:color="auto" w:sz="6" w:space="0"/>
              <w:bottom w:val="single" w:color="auto" w:sz="6" w:space="0"/>
              <w:right w:val="single" w:color="auto" w:sz="6" w:space="0"/>
            </w:tcBorders>
            <w:vAlign w:val="center"/>
          </w:tcPr>
          <w:p w14:paraId="51B7E7C1">
            <w:pPr>
              <w:kinsoku w:val="0"/>
              <w:autoSpaceDE w:val="0"/>
              <w:autoSpaceDN w:val="0"/>
              <w:spacing w:line="240" w:lineRule="exact"/>
              <w:jc w:val="center"/>
              <w:textAlignment w:val="baseline"/>
              <w:rPr>
                <w:sz w:val="21"/>
                <w:szCs w:val="21"/>
                <w:lang w:val="zh-CN"/>
              </w:rPr>
            </w:pPr>
          </w:p>
        </w:tc>
        <w:tc>
          <w:tcPr>
            <w:tcW w:w="775" w:type="dxa"/>
            <w:tcBorders>
              <w:top w:val="single" w:color="auto" w:sz="6" w:space="0"/>
              <w:left w:val="single" w:color="auto" w:sz="6" w:space="0"/>
              <w:bottom w:val="single" w:color="auto" w:sz="6" w:space="0"/>
              <w:right w:val="single" w:color="auto" w:sz="8" w:space="0"/>
            </w:tcBorders>
            <w:vAlign w:val="center"/>
          </w:tcPr>
          <w:p w14:paraId="6A9DF8C7">
            <w:pPr>
              <w:kinsoku w:val="0"/>
              <w:autoSpaceDE w:val="0"/>
              <w:autoSpaceDN w:val="0"/>
              <w:spacing w:line="240" w:lineRule="exact"/>
              <w:jc w:val="center"/>
              <w:textAlignment w:val="baseline"/>
              <w:rPr>
                <w:sz w:val="21"/>
                <w:szCs w:val="21"/>
                <w:lang w:val="zh-CN"/>
              </w:rPr>
            </w:pPr>
          </w:p>
        </w:tc>
      </w:tr>
      <w:tr w14:paraId="34FDCB7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trHeight w:val="1379" w:hRule="atLeast"/>
        </w:trPr>
        <w:tc>
          <w:tcPr>
            <w:tcW w:w="1058" w:type="dxa"/>
            <w:vMerge w:val="continue"/>
            <w:tcBorders>
              <w:top w:val="single" w:color="auto" w:sz="6" w:space="0"/>
              <w:left w:val="single" w:color="auto" w:sz="8" w:space="0"/>
              <w:bottom w:val="single" w:color="auto" w:sz="6" w:space="0"/>
              <w:right w:val="single" w:color="auto" w:sz="6" w:space="0"/>
            </w:tcBorders>
            <w:vAlign w:val="center"/>
          </w:tcPr>
          <w:p w14:paraId="005C484D">
            <w:pPr>
              <w:widowControl/>
              <w:jc w:val="left"/>
              <w:rPr>
                <w:sz w:val="21"/>
                <w:szCs w:val="21"/>
                <w:lang w:val="zh-CN"/>
              </w:rPr>
            </w:pPr>
          </w:p>
        </w:tc>
        <w:tc>
          <w:tcPr>
            <w:tcW w:w="1309" w:type="dxa"/>
            <w:vMerge w:val="restart"/>
            <w:tcBorders>
              <w:top w:val="single" w:color="auto" w:sz="6" w:space="0"/>
              <w:left w:val="single" w:color="auto" w:sz="6" w:space="0"/>
              <w:bottom w:val="single" w:color="auto" w:sz="6" w:space="0"/>
              <w:right w:val="single" w:color="auto" w:sz="6" w:space="0"/>
            </w:tcBorders>
            <w:vAlign w:val="center"/>
          </w:tcPr>
          <w:p w14:paraId="153034DE">
            <w:pPr>
              <w:kinsoku w:val="0"/>
              <w:autoSpaceDE w:val="0"/>
              <w:autoSpaceDN w:val="0"/>
              <w:spacing w:line="240" w:lineRule="exact"/>
              <w:jc w:val="center"/>
              <w:textAlignment w:val="baseline"/>
              <w:rPr>
                <w:sz w:val="21"/>
                <w:szCs w:val="21"/>
                <w:lang w:val="zh-CN"/>
              </w:rPr>
            </w:pPr>
            <w:r>
              <w:rPr>
                <w:rFonts w:hint="eastAsia" w:hAnsi="仿宋_GB2312"/>
                <w:sz w:val="21"/>
                <w:szCs w:val="21"/>
                <w:lang w:val="zh-CN"/>
              </w:rPr>
              <w:t>档案管理</w:t>
            </w:r>
          </w:p>
        </w:tc>
        <w:tc>
          <w:tcPr>
            <w:tcW w:w="848" w:type="dxa"/>
            <w:tcBorders>
              <w:top w:val="single" w:color="auto" w:sz="6" w:space="0"/>
              <w:left w:val="single" w:color="auto" w:sz="6" w:space="0"/>
              <w:bottom w:val="single" w:color="auto" w:sz="6" w:space="0"/>
              <w:right w:val="single" w:color="auto" w:sz="6" w:space="0"/>
            </w:tcBorders>
            <w:vAlign w:val="center"/>
          </w:tcPr>
          <w:p w14:paraId="72CB404E">
            <w:pPr>
              <w:kinsoku w:val="0"/>
              <w:autoSpaceDE w:val="0"/>
              <w:autoSpaceDN w:val="0"/>
              <w:spacing w:line="240" w:lineRule="exact"/>
              <w:jc w:val="center"/>
              <w:textAlignment w:val="baseline"/>
              <w:rPr>
                <w:sz w:val="21"/>
                <w:szCs w:val="21"/>
              </w:rPr>
            </w:pPr>
            <w:r>
              <w:rPr>
                <w:sz w:val="21"/>
                <w:szCs w:val="21"/>
              </w:rPr>
              <w:t>3</w:t>
            </w:r>
            <w:r>
              <w:rPr>
                <w:rFonts w:hint="eastAsia" w:hAnsi="仿宋_GB2312"/>
                <w:sz w:val="21"/>
                <w:szCs w:val="21"/>
                <w:lang w:val="zh-CN"/>
              </w:rPr>
              <w:t>分</w:t>
            </w:r>
          </w:p>
        </w:tc>
        <w:tc>
          <w:tcPr>
            <w:tcW w:w="3359" w:type="dxa"/>
            <w:tcBorders>
              <w:top w:val="single" w:color="auto" w:sz="6" w:space="0"/>
              <w:left w:val="single" w:color="auto" w:sz="6" w:space="0"/>
              <w:bottom w:val="single" w:color="auto" w:sz="6" w:space="0"/>
              <w:right w:val="single" w:color="auto" w:sz="6" w:space="0"/>
            </w:tcBorders>
            <w:vAlign w:val="center"/>
          </w:tcPr>
          <w:p w14:paraId="5D809B05">
            <w:pPr>
              <w:kinsoku w:val="0"/>
              <w:autoSpaceDE w:val="0"/>
              <w:autoSpaceDN w:val="0"/>
              <w:spacing w:line="240" w:lineRule="exact"/>
              <w:ind w:firstLine="420" w:firstLineChars="200"/>
              <w:textAlignment w:val="baseline"/>
              <w:rPr>
                <w:rFonts w:ascii="仿宋_GB2312" w:hAnsi="仿宋_GB2312" w:cs="仿宋_GB2312"/>
                <w:sz w:val="21"/>
                <w:szCs w:val="21"/>
                <w:lang w:val="zh-CN"/>
              </w:rPr>
            </w:pPr>
            <w:r>
              <w:rPr>
                <w:rFonts w:hint="eastAsia" w:ascii="仿宋_GB2312" w:hAnsi="仿宋_GB2312" w:cs="仿宋_GB2312"/>
                <w:sz w:val="21"/>
                <w:szCs w:val="21"/>
                <w:lang w:val="zh-CN"/>
              </w:rPr>
              <w:t>教师花名册、教师登记表、聘用协议、身份证复印件、学历证书复印件、职业教育培训工作经历证明等六项材料齐全。</w:t>
            </w:r>
          </w:p>
        </w:tc>
        <w:tc>
          <w:tcPr>
            <w:tcW w:w="4616" w:type="dxa"/>
            <w:tcBorders>
              <w:top w:val="single" w:color="auto" w:sz="6" w:space="0"/>
              <w:left w:val="single" w:color="auto" w:sz="6" w:space="0"/>
              <w:bottom w:val="single" w:color="auto" w:sz="6" w:space="0"/>
              <w:right w:val="single" w:color="auto" w:sz="6" w:space="0"/>
            </w:tcBorders>
            <w:vAlign w:val="center"/>
          </w:tcPr>
          <w:p w14:paraId="158BA47B">
            <w:pPr>
              <w:kinsoku w:val="0"/>
              <w:autoSpaceDE w:val="0"/>
              <w:autoSpaceDN w:val="0"/>
              <w:spacing w:line="240" w:lineRule="exact"/>
              <w:textAlignment w:val="baseline"/>
              <w:rPr>
                <w:rFonts w:ascii="仿宋_GB2312" w:hAnsi="仿宋_GB2312" w:cs="仿宋_GB2312"/>
                <w:sz w:val="21"/>
                <w:szCs w:val="21"/>
                <w:lang w:val="zh-CN"/>
              </w:rPr>
            </w:pPr>
            <w:r>
              <w:rPr>
                <w:rFonts w:hint="eastAsia" w:ascii="仿宋_GB2312" w:hAnsi="仿宋_GB2312" w:cs="仿宋_GB2312"/>
                <w:sz w:val="21"/>
                <w:szCs w:val="21"/>
                <w:lang w:val="zh-CN"/>
              </w:rPr>
              <w:t>达到要求得</w:t>
            </w:r>
            <w:r>
              <w:rPr>
                <w:sz w:val="21"/>
                <w:szCs w:val="21"/>
                <w:lang w:val="zh-CN"/>
              </w:rPr>
              <w:t>3</w:t>
            </w:r>
            <w:r>
              <w:rPr>
                <w:rFonts w:hint="eastAsia" w:ascii="仿宋_GB2312" w:hAnsi="仿宋_GB2312" w:cs="仿宋_GB2312"/>
                <w:sz w:val="21"/>
                <w:szCs w:val="21"/>
                <w:lang w:val="zh-CN"/>
              </w:rPr>
              <w:t>分，任何一项达不到要求的扣</w:t>
            </w:r>
            <w:r>
              <w:rPr>
                <w:sz w:val="21"/>
                <w:szCs w:val="21"/>
                <w:lang w:val="zh-CN"/>
              </w:rPr>
              <w:t>0.5</w:t>
            </w:r>
            <w:r>
              <w:rPr>
                <w:rFonts w:hint="eastAsia" w:ascii="仿宋_GB2312" w:hAnsi="仿宋_GB2312" w:cs="仿宋_GB2312"/>
                <w:sz w:val="21"/>
                <w:szCs w:val="21"/>
                <w:lang w:val="zh-CN"/>
              </w:rPr>
              <w:t>分直至扣完。</w:t>
            </w:r>
          </w:p>
        </w:tc>
        <w:tc>
          <w:tcPr>
            <w:tcW w:w="720" w:type="dxa"/>
            <w:tcBorders>
              <w:top w:val="single" w:color="auto" w:sz="6" w:space="0"/>
              <w:left w:val="single" w:color="auto" w:sz="6" w:space="0"/>
              <w:bottom w:val="single" w:color="auto" w:sz="6" w:space="0"/>
              <w:right w:val="single" w:color="auto" w:sz="6" w:space="0"/>
            </w:tcBorders>
            <w:vAlign w:val="center"/>
          </w:tcPr>
          <w:p w14:paraId="25D36F2E">
            <w:pPr>
              <w:kinsoku w:val="0"/>
              <w:autoSpaceDE w:val="0"/>
              <w:autoSpaceDN w:val="0"/>
              <w:spacing w:line="240" w:lineRule="exact"/>
              <w:jc w:val="center"/>
              <w:textAlignment w:val="baseline"/>
              <w:rPr>
                <w:sz w:val="21"/>
                <w:szCs w:val="21"/>
                <w:lang w:val="zh-CN"/>
              </w:rPr>
            </w:pPr>
          </w:p>
        </w:tc>
        <w:tc>
          <w:tcPr>
            <w:tcW w:w="753" w:type="dxa"/>
            <w:tcBorders>
              <w:top w:val="single" w:color="auto" w:sz="6" w:space="0"/>
              <w:left w:val="single" w:color="auto" w:sz="6" w:space="0"/>
              <w:bottom w:val="single" w:color="auto" w:sz="6" w:space="0"/>
              <w:right w:val="single" w:color="auto" w:sz="6" w:space="0"/>
            </w:tcBorders>
            <w:vAlign w:val="center"/>
          </w:tcPr>
          <w:p w14:paraId="6760F95B">
            <w:pPr>
              <w:kinsoku w:val="0"/>
              <w:autoSpaceDE w:val="0"/>
              <w:autoSpaceDN w:val="0"/>
              <w:spacing w:line="240" w:lineRule="exact"/>
              <w:jc w:val="center"/>
              <w:textAlignment w:val="baseline"/>
              <w:rPr>
                <w:sz w:val="21"/>
                <w:szCs w:val="21"/>
                <w:lang w:val="zh-CN"/>
              </w:rPr>
            </w:pPr>
          </w:p>
        </w:tc>
        <w:tc>
          <w:tcPr>
            <w:tcW w:w="775" w:type="dxa"/>
            <w:tcBorders>
              <w:top w:val="single" w:color="auto" w:sz="6" w:space="0"/>
              <w:left w:val="single" w:color="auto" w:sz="6" w:space="0"/>
              <w:bottom w:val="single" w:color="auto" w:sz="6" w:space="0"/>
              <w:right w:val="single" w:color="auto" w:sz="8" w:space="0"/>
            </w:tcBorders>
            <w:vAlign w:val="center"/>
          </w:tcPr>
          <w:p w14:paraId="55C04C0E">
            <w:pPr>
              <w:kinsoku w:val="0"/>
              <w:autoSpaceDE w:val="0"/>
              <w:autoSpaceDN w:val="0"/>
              <w:spacing w:line="240" w:lineRule="exact"/>
              <w:jc w:val="center"/>
              <w:textAlignment w:val="baseline"/>
              <w:rPr>
                <w:sz w:val="21"/>
                <w:szCs w:val="21"/>
                <w:lang w:val="zh-CN"/>
              </w:rPr>
            </w:pPr>
          </w:p>
        </w:tc>
      </w:tr>
      <w:tr w14:paraId="5194A7B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trHeight w:val="1145" w:hRule="atLeast"/>
        </w:trPr>
        <w:tc>
          <w:tcPr>
            <w:tcW w:w="1058" w:type="dxa"/>
            <w:vMerge w:val="continue"/>
            <w:tcBorders>
              <w:top w:val="single" w:color="auto" w:sz="6" w:space="0"/>
              <w:left w:val="single" w:color="auto" w:sz="8" w:space="0"/>
              <w:bottom w:val="single" w:color="auto" w:sz="6" w:space="0"/>
              <w:right w:val="single" w:color="auto" w:sz="6" w:space="0"/>
            </w:tcBorders>
            <w:vAlign w:val="center"/>
          </w:tcPr>
          <w:p w14:paraId="56C315E5">
            <w:pPr>
              <w:widowControl/>
              <w:jc w:val="left"/>
              <w:rPr>
                <w:sz w:val="21"/>
                <w:szCs w:val="21"/>
                <w:lang w:val="zh-CN"/>
              </w:rPr>
            </w:pPr>
          </w:p>
        </w:tc>
        <w:tc>
          <w:tcPr>
            <w:tcW w:w="1309" w:type="dxa"/>
            <w:vMerge w:val="continue"/>
            <w:tcBorders>
              <w:top w:val="single" w:color="auto" w:sz="6" w:space="0"/>
              <w:left w:val="single" w:color="auto" w:sz="6" w:space="0"/>
              <w:bottom w:val="single" w:color="auto" w:sz="6" w:space="0"/>
              <w:right w:val="single" w:color="auto" w:sz="6" w:space="0"/>
            </w:tcBorders>
            <w:vAlign w:val="center"/>
          </w:tcPr>
          <w:p w14:paraId="26BA38D6">
            <w:pPr>
              <w:widowControl/>
              <w:jc w:val="left"/>
              <w:rPr>
                <w:sz w:val="21"/>
                <w:szCs w:val="21"/>
                <w:lang w:val="zh-CN"/>
              </w:rPr>
            </w:pPr>
          </w:p>
        </w:tc>
        <w:tc>
          <w:tcPr>
            <w:tcW w:w="848" w:type="dxa"/>
            <w:tcBorders>
              <w:top w:val="single" w:color="auto" w:sz="6" w:space="0"/>
              <w:left w:val="single" w:color="auto" w:sz="6" w:space="0"/>
              <w:bottom w:val="single" w:color="auto" w:sz="6" w:space="0"/>
              <w:right w:val="single" w:color="auto" w:sz="6" w:space="0"/>
            </w:tcBorders>
            <w:vAlign w:val="center"/>
          </w:tcPr>
          <w:p w14:paraId="75F46398">
            <w:pPr>
              <w:kinsoku w:val="0"/>
              <w:autoSpaceDE w:val="0"/>
              <w:autoSpaceDN w:val="0"/>
              <w:spacing w:line="240" w:lineRule="exact"/>
              <w:jc w:val="center"/>
              <w:textAlignment w:val="baseline"/>
              <w:rPr>
                <w:sz w:val="21"/>
                <w:szCs w:val="21"/>
              </w:rPr>
            </w:pPr>
            <w:r>
              <w:rPr>
                <w:sz w:val="21"/>
                <w:szCs w:val="21"/>
              </w:rPr>
              <w:t>3</w:t>
            </w:r>
            <w:r>
              <w:rPr>
                <w:rFonts w:hint="eastAsia" w:hAnsi="仿宋_GB2312"/>
                <w:sz w:val="21"/>
                <w:szCs w:val="21"/>
              </w:rPr>
              <w:t>分</w:t>
            </w:r>
          </w:p>
        </w:tc>
        <w:tc>
          <w:tcPr>
            <w:tcW w:w="3359" w:type="dxa"/>
            <w:tcBorders>
              <w:top w:val="single" w:color="auto" w:sz="6" w:space="0"/>
              <w:left w:val="single" w:color="auto" w:sz="6" w:space="0"/>
              <w:bottom w:val="single" w:color="auto" w:sz="6" w:space="0"/>
              <w:right w:val="single" w:color="auto" w:sz="6" w:space="0"/>
            </w:tcBorders>
            <w:vAlign w:val="center"/>
          </w:tcPr>
          <w:p w14:paraId="4CD2AFE1">
            <w:pPr>
              <w:kinsoku w:val="0"/>
              <w:autoSpaceDE w:val="0"/>
              <w:autoSpaceDN w:val="0"/>
              <w:spacing w:line="240" w:lineRule="exact"/>
              <w:ind w:firstLine="420" w:firstLineChars="200"/>
              <w:textAlignment w:val="baseline"/>
              <w:rPr>
                <w:rFonts w:ascii="仿宋_GB2312" w:hAnsi="仿宋_GB2312" w:cs="仿宋_GB2312"/>
                <w:sz w:val="21"/>
                <w:szCs w:val="21"/>
                <w:lang w:val="zh-CN"/>
              </w:rPr>
            </w:pPr>
            <w:r>
              <w:rPr>
                <w:rFonts w:hint="eastAsia" w:ascii="仿宋_GB2312" w:hAnsi="仿宋_GB2312" w:cs="仿宋_GB2312"/>
                <w:sz w:val="21"/>
                <w:szCs w:val="21"/>
                <w:lang w:val="zh-CN"/>
              </w:rPr>
              <w:t>教学计划、大纲、教材齐全且符合规定。</w:t>
            </w:r>
          </w:p>
        </w:tc>
        <w:tc>
          <w:tcPr>
            <w:tcW w:w="4616" w:type="dxa"/>
            <w:tcBorders>
              <w:top w:val="single" w:color="auto" w:sz="6" w:space="0"/>
              <w:left w:val="single" w:color="auto" w:sz="6" w:space="0"/>
              <w:bottom w:val="single" w:color="auto" w:sz="6" w:space="0"/>
              <w:right w:val="single" w:color="auto" w:sz="6" w:space="0"/>
            </w:tcBorders>
            <w:vAlign w:val="center"/>
          </w:tcPr>
          <w:p w14:paraId="627E0186">
            <w:pPr>
              <w:kinsoku w:val="0"/>
              <w:autoSpaceDE w:val="0"/>
              <w:autoSpaceDN w:val="0"/>
              <w:spacing w:line="240" w:lineRule="exact"/>
              <w:textAlignment w:val="baseline"/>
              <w:rPr>
                <w:rFonts w:ascii="仿宋_GB2312" w:hAnsi="仿宋_GB2312" w:cs="仿宋_GB2312"/>
                <w:sz w:val="21"/>
                <w:szCs w:val="21"/>
                <w:lang w:val="zh-CN"/>
              </w:rPr>
            </w:pPr>
            <w:r>
              <w:rPr>
                <w:rFonts w:hint="eastAsia" w:ascii="仿宋_GB2312" w:hAnsi="仿宋_GB2312" w:cs="仿宋_GB2312"/>
                <w:sz w:val="21"/>
                <w:szCs w:val="21"/>
                <w:lang w:val="zh-CN"/>
              </w:rPr>
              <w:t>达到要求得</w:t>
            </w:r>
            <w:r>
              <w:rPr>
                <w:sz w:val="21"/>
                <w:szCs w:val="21"/>
                <w:lang w:val="zh-CN"/>
              </w:rPr>
              <w:t>3</w:t>
            </w:r>
            <w:r>
              <w:rPr>
                <w:rFonts w:hint="eastAsia" w:ascii="仿宋_GB2312" w:hAnsi="仿宋_GB2312" w:cs="仿宋_GB2312"/>
                <w:sz w:val="21"/>
                <w:szCs w:val="21"/>
                <w:lang w:val="zh-CN"/>
              </w:rPr>
              <w:t>分，任何一项达不到要求的扣</w:t>
            </w:r>
            <w:r>
              <w:rPr>
                <w:sz w:val="21"/>
                <w:szCs w:val="21"/>
                <w:lang w:val="zh-CN"/>
              </w:rPr>
              <w:t>1</w:t>
            </w:r>
            <w:r>
              <w:rPr>
                <w:rFonts w:hint="eastAsia" w:ascii="仿宋_GB2312" w:hAnsi="仿宋_GB2312" w:cs="仿宋_GB2312"/>
                <w:sz w:val="21"/>
                <w:szCs w:val="21"/>
                <w:lang w:val="zh-CN"/>
              </w:rPr>
              <w:t>分直至扣完</w:t>
            </w:r>
            <w:r>
              <w:rPr>
                <w:sz w:val="21"/>
                <w:szCs w:val="21"/>
                <w:lang w:val="zh-CN"/>
              </w:rPr>
              <w:t>3</w:t>
            </w:r>
            <w:r>
              <w:rPr>
                <w:rFonts w:hint="eastAsia" w:ascii="仿宋_GB2312" w:hAnsi="仿宋_GB2312" w:cs="仿宋_GB2312"/>
                <w:sz w:val="21"/>
                <w:szCs w:val="21"/>
                <w:lang w:val="zh-CN"/>
              </w:rPr>
              <w:t>分。</w:t>
            </w:r>
          </w:p>
        </w:tc>
        <w:tc>
          <w:tcPr>
            <w:tcW w:w="720" w:type="dxa"/>
            <w:tcBorders>
              <w:top w:val="single" w:color="auto" w:sz="6" w:space="0"/>
              <w:left w:val="single" w:color="auto" w:sz="6" w:space="0"/>
              <w:bottom w:val="single" w:color="auto" w:sz="6" w:space="0"/>
              <w:right w:val="single" w:color="auto" w:sz="6" w:space="0"/>
            </w:tcBorders>
            <w:vAlign w:val="center"/>
          </w:tcPr>
          <w:p w14:paraId="714E5A6B">
            <w:pPr>
              <w:kinsoku w:val="0"/>
              <w:autoSpaceDE w:val="0"/>
              <w:autoSpaceDN w:val="0"/>
              <w:spacing w:line="240" w:lineRule="exact"/>
              <w:jc w:val="center"/>
              <w:textAlignment w:val="baseline"/>
              <w:rPr>
                <w:sz w:val="21"/>
                <w:szCs w:val="21"/>
                <w:lang w:val="zh-CN"/>
              </w:rPr>
            </w:pPr>
          </w:p>
        </w:tc>
        <w:tc>
          <w:tcPr>
            <w:tcW w:w="753" w:type="dxa"/>
            <w:tcBorders>
              <w:top w:val="single" w:color="auto" w:sz="6" w:space="0"/>
              <w:left w:val="single" w:color="auto" w:sz="6" w:space="0"/>
              <w:bottom w:val="single" w:color="auto" w:sz="6" w:space="0"/>
              <w:right w:val="single" w:color="auto" w:sz="6" w:space="0"/>
            </w:tcBorders>
            <w:vAlign w:val="center"/>
          </w:tcPr>
          <w:p w14:paraId="2FC3D477">
            <w:pPr>
              <w:kinsoku w:val="0"/>
              <w:autoSpaceDE w:val="0"/>
              <w:autoSpaceDN w:val="0"/>
              <w:spacing w:line="240" w:lineRule="exact"/>
              <w:jc w:val="center"/>
              <w:textAlignment w:val="baseline"/>
              <w:rPr>
                <w:sz w:val="21"/>
                <w:szCs w:val="21"/>
                <w:lang w:val="zh-CN"/>
              </w:rPr>
            </w:pPr>
          </w:p>
        </w:tc>
        <w:tc>
          <w:tcPr>
            <w:tcW w:w="775" w:type="dxa"/>
            <w:tcBorders>
              <w:top w:val="single" w:color="auto" w:sz="6" w:space="0"/>
              <w:left w:val="single" w:color="auto" w:sz="6" w:space="0"/>
              <w:bottom w:val="single" w:color="auto" w:sz="6" w:space="0"/>
              <w:right w:val="single" w:color="auto" w:sz="8" w:space="0"/>
            </w:tcBorders>
            <w:vAlign w:val="center"/>
          </w:tcPr>
          <w:p w14:paraId="30BC80AB">
            <w:pPr>
              <w:kinsoku w:val="0"/>
              <w:autoSpaceDE w:val="0"/>
              <w:autoSpaceDN w:val="0"/>
              <w:spacing w:line="240" w:lineRule="exact"/>
              <w:jc w:val="center"/>
              <w:textAlignment w:val="baseline"/>
              <w:rPr>
                <w:sz w:val="21"/>
                <w:szCs w:val="21"/>
                <w:lang w:val="zh-CN"/>
              </w:rPr>
            </w:pPr>
          </w:p>
        </w:tc>
      </w:tr>
      <w:tr w14:paraId="153A55E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trHeight w:val="1725" w:hRule="atLeast"/>
        </w:trPr>
        <w:tc>
          <w:tcPr>
            <w:tcW w:w="1058" w:type="dxa"/>
            <w:vMerge w:val="continue"/>
            <w:tcBorders>
              <w:top w:val="single" w:color="auto" w:sz="6" w:space="0"/>
              <w:left w:val="single" w:color="auto" w:sz="8" w:space="0"/>
              <w:bottom w:val="single" w:color="auto" w:sz="6" w:space="0"/>
              <w:right w:val="single" w:color="auto" w:sz="6" w:space="0"/>
            </w:tcBorders>
            <w:vAlign w:val="center"/>
          </w:tcPr>
          <w:p w14:paraId="095A59FE">
            <w:pPr>
              <w:widowControl/>
              <w:jc w:val="left"/>
              <w:rPr>
                <w:sz w:val="21"/>
                <w:szCs w:val="21"/>
                <w:lang w:val="zh-CN"/>
              </w:rPr>
            </w:pPr>
          </w:p>
        </w:tc>
        <w:tc>
          <w:tcPr>
            <w:tcW w:w="1309" w:type="dxa"/>
            <w:vMerge w:val="continue"/>
            <w:tcBorders>
              <w:top w:val="single" w:color="auto" w:sz="6" w:space="0"/>
              <w:left w:val="single" w:color="auto" w:sz="6" w:space="0"/>
              <w:bottom w:val="single" w:color="auto" w:sz="6" w:space="0"/>
              <w:right w:val="single" w:color="auto" w:sz="6" w:space="0"/>
            </w:tcBorders>
            <w:vAlign w:val="center"/>
          </w:tcPr>
          <w:p w14:paraId="142339B1">
            <w:pPr>
              <w:widowControl/>
              <w:jc w:val="left"/>
              <w:rPr>
                <w:sz w:val="21"/>
                <w:szCs w:val="21"/>
                <w:lang w:val="zh-CN"/>
              </w:rPr>
            </w:pPr>
          </w:p>
        </w:tc>
        <w:tc>
          <w:tcPr>
            <w:tcW w:w="848" w:type="dxa"/>
            <w:tcBorders>
              <w:top w:val="single" w:color="auto" w:sz="6" w:space="0"/>
              <w:left w:val="single" w:color="auto" w:sz="6" w:space="0"/>
              <w:bottom w:val="single" w:color="auto" w:sz="6" w:space="0"/>
              <w:right w:val="single" w:color="auto" w:sz="6" w:space="0"/>
            </w:tcBorders>
            <w:vAlign w:val="center"/>
          </w:tcPr>
          <w:p w14:paraId="2E38AC03">
            <w:pPr>
              <w:kinsoku w:val="0"/>
              <w:autoSpaceDE w:val="0"/>
              <w:autoSpaceDN w:val="0"/>
              <w:spacing w:line="240" w:lineRule="exact"/>
              <w:jc w:val="center"/>
              <w:textAlignment w:val="baseline"/>
              <w:rPr>
                <w:sz w:val="21"/>
                <w:szCs w:val="21"/>
              </w:rPr>
            </w:pPr>
            <w:r>
              <w:rPr>
                <w:sz w:val="21"/>
                <w:szCs w:val="21"/>
              </w:rPr>
              <w:t>3</w:t>
            </w:r>
            <w:r>
              <w:rPr>
                <w:rFonts w:hint="eastAsia"/>
                <w:sz w:val="21"/>
                <w:szCs w:val="21"/>
                <w:lang w:val="zh-CN"/>
              </w:rPr>
              <w:t>分</w:t>
            </w:r>
          </w:p>
        </w:tc>
        <w:tc>
          <w:tcPr>
            <w:tcW w:w="3359" w:type="dxa"/>
            <w:tcBorders>
              <w:top w:val="single" w:color="auto" w:sz="6" w:space="0"/>
              <w:left w:val="single" w:color="auto" w:sz="6" w:space="0"/>
              <w:bottom w:val="single" w:color="auto" w:sz="6" w:space="0"/>
              <w:right w:val="single" w:color="auto" w:sz="6" w:space="0"/>
            </w:tcBorders>
            <w:vAlign w:val="center"/>
          </w:tcPr>
          <w:p w14:paraId="60896ADE">
            <w:pPr>
              <w:kinsoku w:val="0"/>
              <w:autoSpaceDE w:val="0"/>
              <w:autoSpaceDN w:val="0"/>
              <w:spacing w:line="240" w:lineRule="exact"/>
              <w:ind w:firstLine="420" w:firstLineChars="200"/>
              <w:textAlignment w:val="baseline"/>
              <w:rPr>
                <w:rFonts w:ascii="仿宋_GB2312" w:hAnsi="仿宋_GB2312" w:cs="仿宋_GB2312"/>
                <w:sz w:val="21"/>
                <w:szCs w:val="21"/>
                <w:lang w:val="zh-CN"/>
              </w:rPr>
            </w:pPr>
            <w:r>
              <w:rPr>
                <w:rFonts w:hint="eastAsia" w:ascii="仿宋_GB2312" w:hAnsi="仿宋_GB2312" w:cs="仿宋_GB2312"/>
                <w:sz w:val="21"/>
                <w:szCs w:val="21"/>
                <w:lang w:val="zh-CN"/>
              </w:rPr>
              <w:t>年度培训情况汇总表、办班通知、学员名册、考勤表、课程表、教师讲义、教师评估表、考试成绩表、培训班总结等九项材料齐全。</w:t>
            </w:r>
          </w:p>
        </w:tc>
        <w:tc>
          <w:tcPr>
            <w:tcW w:w="4616" w:type="dxa"/>
            <w:tcBorders>
              <w:top w:val="single" w:color="auto" w:sz="6" w:space="0"/>
              <w:left w:val="single" w:color="auto" w:sz="6" w:space="0"/>
              <w:bottom w:val="single" w:color="auto" w:sz="6" w:space="0"/>
              <w:right w:val="single" w:color="auto" w:sz="6" w:space="0"/>
            </w:tcBorders>
            <w:vAlign w:val="center"/>
          </w:tcPr>
          <w:p w14:paraId="62608945">
            <w:pPr>
              <w:kinsoku w:val="0"/>
              <w:autoSpaceDE w:val="0"/>
              <w:autoSpaceDN w:val="0"/>
              <w:spacing w:line="240" w:lineRule="exact"/>
              <w:textAlignment w:val="baseline"/>
              <w:rPr>
                <w:rFonts w:ascii="仿宋_GB2312" w:hAnsi="仿宋_GB2312" w:cs="仿宋_GB2312"/>
                <w:sz w:val="21"/>
                <w:szCs w:val="21"/>
                <w:lang w:val="zh-CN"/>
              </w:rPr>
            </w:pPr>
            <w:r>
              <w:rPr>
                <w:rFonts w:hint="eastAsia" w:ascii="仿宋_GB2312" w:hAnsi="仿宋_GB2312" w:cs="仿宋_GB2312"/>
                <w:sz w:val="21"/>
                <w:szCs w:val="21"/>
                <w:lang w:val="zh-CN"/>
              </w:rPr>
              <w:t>达到要求得</w:t>
            </w:r>
            <w:r>
              <w:rPr>
                <w:sz w:val="21"/>
                <w:szCs w:val="21"/>
                <w:lang w:val="zh-CN"/>
              </w:rPr>
              <w:t>3</w:t>
            </w:r>
            <w:r>
              <w:rPr>
                <w:rFonts w:hint="eastAsia" w:ascii="仿宋_GB2312" w:hAnsi="仿宋_GB2312" w:cs="仿宋_GB2312"/>
                <w:sz w:val="21"/>
                <w:szCs w:val="21"/>
                <w:lang w:val="zh-CN"/>
              </w:rPr>
              <w:t>分，不完善的酌情扣分。</w:t>
            </w:r>
          </w:p>
        </w:tc>
        <w:tc>
          <w:tcPr>
            <w:tcW w:w="720" w:type="dxa"/>
            <w:tcBorders>
              <w:top w:val="single" w:color="auto" w:sz="6" w:space="0"/>
              <w:left w:val="single" w:color="auto" w:sz="6" w:space="0"/>
              <w:bottom w:val="single" w:color="auto" w:sz="6" w:space="0"/>
              <w:right w:val="single" w:color="auto" w:sz="6" w:space="0"/>
            </w:tcBorders>
            <w:vAlign w:val="center"/>
          </w:tcPr>
          <w:p w14:paraId="4B582898">
            <w:pPr>
              <w:kinsoku w:val="0"/>
              <w:autoSpaceDE w:val="0"/>
              <w:autoSpaceDN w:val="0"/>
              <w:spacing w:line="240" w:lineRule="exact"/>
              <w:jc w:val="center"/>
              <w:textAlignment w:val="baseline"/>
              <w:rPr>
                <w:sz w:val="21"/>
                <w:szCs w:val="21"/>
              </w:rPr>
            </w:pPr>
          </w:p>
        </w:tc>
        <w:tc>
          <w:tcPr>
            <w:tcW w:w="753" w:type="dxa"/>
            <w:tcBorders>
              <w:top w:val="single" w:color="auto" w:sz="6" w:space="0"/>
              <w:left w:val="single" w:color="auto" w:sz="6" w:space="0"/>
              <w:bottom w:val="single" w:color="auto" w:sz="6" w:space="0"/>
              <w:right w:val="single" w:color="auto" w:sz="6" w:space="0"/>
            </w:tcBorders>
            <w:vAlign w:val="center"/>
          </w:tcPr>
          <w:p w14:paraId="5B402012">
            <w:pPr>
              <w:kinsoku w:val="0"/>
              <w:autoSpaceDE w:val="0"/>
              <w:autoSpaceDN w:val="0"/>
              <w:spacing w:line="240" w:lineRule="exact"/>
              <w:jc w:val="center"/>
              <w:textAlignment w:val="baseline"/>
              <w:rPr>
                <w:sz w:val="21"/>
                <w:szCs w:val="21"/>
              </w:rPr>
            </w:pPr>
          </w:p>
        </w:tc>
        <w:tc>
          <w:tcPr>
            <w:tcW w:w="775" w:type="dxa"/>
            <w:tcBorders>
              <w:top w:val="single" w:color="auto" w:sz="6" w:space="0"/>
              <w:left w:val="single" w:color="auto" w:sz="6" w:space="0"/>
              <w:bottom w:val="single" w:color="auto" w:sz="6" w:space="0"/>
              <w:right w:val="single" w:color="auto" w:sz="8" w:space="0"/>
            </w:tcBorders>
            <w:vAlign w:val="center"/>
          </w:tcPr>
          <w:p w14:paraId="6434A457">
            <w:pPr>
              <w:kinsoku w:val="0"/>
              <w:autoSpaceDE w:val="0"/>
              <w:autoSpaceDN w:val="0"/>
              <w:spacing w:line="240" w:lineRule="exact"/>
              <w:jc w:val="center"/>
              <w:textAlignment w:val="baseline"/>
              <w:rPr>
                <w:sz w:val="21"/>
                <w:szCs w:val="21"/>
              </w:rPr>
            </w:pPr>
          </w:p>
        </w:tc>
      </w:tr>
      <w:tr w14:paraId="2898948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trHeight w:val="1405" w:hRule="atLeast"/>
        </w:trPr>
        <w:tc>
          <w:tcPr>
            <w:tcW w:w="1058" w:type="dxa"/>
            <w:vMerge w:val="continue"/>
            <w:tcBorders>
              <w:top w:val="single" w:color="auto" w:sz="6" w:space="0"/>
              <w:left w:val="single" w:color="auto" w:sz="8" w:space="0"/>
              <w:bottom w:val="single" w:color="auto" w:sz="6" w:space="0"/>
              <w:right w:val="single" w:color="auto" w:sz="6" w:space="0"/>
            </w:tcBorders>
            <w:vAlign w:val="center"/>
          </w:tcPr>
          <w:p w14:paraId="280A1015">
            <w:pPr>
              <w:widowControl/>
              <w:jc w:val="left"/>
              <w:rPr>
                <w:sz w:val="21"/>
                <w:szCs w:val="21"/>
                <w:lang w:val="zh-CN"/>
              </w:rPr>
            </w:pPr>
          </w:p>
        </w:tc>
        <w:tc>
          <w:tcPr>
            <w:tcW w:w="1309" w:type="dxa"/>
            <w:vMerge w:val="continue"/>
            <w:tcBorders>
              <w:top w:val="single" w:color="auto" w:sz="6" w:space="0"/>
              <w:left w:val="single" w:color="auto" w:sz="6" w:space="0"/>
              <w:bottom w:val="single" w:color="auto" w:sz="6" w:space="0"/>
              <w:right w:val="single" w:color="auto" w:sz="6" w:space="0"/>
            </w:tcBorders>
            <w:vAlign w:val="center"/>
          </w:tcPr>
          <w:p w14:paraId="04EB5CE2">
            <w:pPr>
              <w:widowControl/>
              <w:jc w:val="left"/>
              <w:rPr>
                <w:sz w:val="21"/>
                <w:szCs w:val="21"/>
                <w:lang w:val="zh-CN"/>
              </w:rPr>
            </w:pPr>
          </w:p>
        </w:tc>
        <w:tc>
          <w:tcPr>
            <w:tcW w:w="848" w:type="dxa"/>
            <w:tcBorders>
              <w:top w:val="single" w:color="auto" w:sz="6" w:space="0"/>
              <w:left w:val="single" w:color="auto" w:sz="6" w:space="0"/>
              <w:bottom w:val="single" w:color="auto" w:sz="6" w:space="0"/>
              <w:right w:val="single" w:color="auto" w:sz="6" w:space="0"/>
            </w:tcBorders>
            <w:vAlign w:val="center"/>
          </w:tcPr>
          <w:p w14:paraId="50D0F84B">
            <w:pPr>
              <w:kinsoku w:val="0"/>
              <w:autoSpaceDE w:val="0"/>
              <w:autoSpaceDN w:val="0"/>
              <w:spacing w:line="240" w:lineRule="exact"/>
              <w:jc w:val="center"/>
              <w:textAlignment w:val="baseline"/>
              <w:rPr>
                <w:sz w:val="21"/>
                <w:szCs w:val="21"/>
              </w:rPr>
            </w:pPr>
            <w:r>
              <w:rPr>
                <w:sz w:val="21"/>
                <w:szCs w:val="21"/>
                <w:lang w:val="zh-CN"/>
              </w:rPr>
              <w:t>3</w:t>
            </w:r>
            <w:r>
              <w:rPr>
                <w:rFonts w:hint="eastAsia"/>
                <w:sz w:val="21"/>
                <w:szCs w:val="21"/>
                <w:lang w:val="zh-CN"/>
              </w:rPr>
              <w:t>分</w:t>
            </w:r>
          </w:p>
        </w:tc>
        <w:tc>
          <w:tcPr>
            <w:tcW w:w="3359" w:type="dxa"/>
            <w:tcBorders>
              <w:top w:val="single" w:color="auto" w:sz="6" w:space="0"/>
              <w:left w:val="single" w:color="auto" w:sz="6" w:space="0"/>
              <w:bottom w:val="single" w:color="auto" w:sz="6" w:space="0"/>
              <w:right w:val="single" w:color="auto" w:sz="6" w:space="0"/>
            </w:tcBorders>
            <w:vAlign w:val="center"/>
          </w:tcPr>
          <w:p w14:paraId="44336C4C">
            <w:pPr>
              <w:kinsoku w:val="0"/>
              <w:autoSpaceDE w:val="0"/>
              <w:autoSpaceDN w:val="0"/>
              <w:spacing w:line="240" w:lineRule="exact"/>
              <w:ind w:firstLine="420" w:firstLineChars="200"/>
              <w:textAlignment w:val="baseline"/>
              <w:rPr>
                <w:rFonts w:ascii="仿宋_GB2312" w:hAnsi="仿宋_GB2312" w:cs="仿宋_GB2312"/>
                <w:sz w:val="21"/>
                <w:szCs w:val="21"/>
                <w:lang w:val="zh-CN"/>
              </w:rPr>
            </w:pPr>
            <w:r>
              <w:rPr>
                <w:rFonts w:hint="eastAsia" w:ascii="仿宋_GB2312" w:hAnsi="仿宋_GB2312" w:cs="仿宋_GB2312"/>
                <w:sz w:val="21"/>
                <w:szCs w:val="21"/>
                <w:lang w:val="zh-CN"/>
              </w:rPr>
              <w:t>学员登记表、身份证复印件、学历证书复印件、学校考试试卷、补考记录、就业协议、就业去向的相关登记等材料齐全。</w:t>
            </w:r>
          </w:p>
        </w:tc>
        <w:tc>
          <w:tcPr>
            <w:tcW w:w="4616" w:type="dxa"/>
            <w:tcBorders>
              <w:top w:val="single" w:color="auto" w:sz="6" w:space="0"/>
              <w:left w:val="single" w:color="auto" w:sz="6" w:space="0"/>
              <w:bottom w:val="single" w:color="auto" w:sz="6" w:space="0"/>
              <w:right w:val="single" w:color="auto" w:sz="6" w:space="0"/>
            </w:tcBorders>
            <w:vAlign w:val="center"/>
          </w:tcPr>
          <w:p w14:paraId="418D1990">
            <w:pPr>
              <w:kinsoku w:val="0"/>
              <w:autoSpaceDE w:val="0"/>
              <w:autoSpaceDN w:val="0"/>
              <w:spacing w:line="240" w:lineRule="exact"/>
              <w:textAlignment w:val="baseline"/>
              <w:rPr>
                <w:rFonts w:ascii="仿宋_GB2312" w:hAnsi="仿宋_GB2312" w:cs="仿宋_GB2312"/>
                <w:sz w:val="21"/>
                <w:szCs w:val="21"/>
                <w:lang w:val="zh-CN"/>
              </w:rPr>
            </w:pPr>
            <w:r>
              <w:rPr>
                <w:rFonts w:hint="eastAsia" w:ascii="仿宋_GB2312" w:hAnsi="仿宋_GB2312" w:cs="仿宋_GB2312"/>
                <w:sz w:val="21"/>
                <w:szCs w:val="21"/>
                <w:lang w:val="zh-CN"/>
              </w:rPr>
              <w:t>达到要求得</w:t>
            </w:r>
            <w:r>
              <w:rPr>
                <w:sz w:val="21"/>
                <w:szCs w:val="21"/>
                <w:lang w:val="zh-CN"/>
              </w:rPr>
              <w:t>3</w:t>
            </w:r>
            <w:r>
              <w:rPr>
                <w:rFonts w:hint="eastAsia" w:ascii="仿宋_GB2312" w:hAnsi="仿宋_GB2312" w:cs="仿宋_GB2312"/>
                <w:sz w:val="21"/>
                <w:szCs w:val="21"/>
                <w:lang w:val="zh-CN"/>
              </w:rPr>
              <w:t>分，不完善的酌情扣分。</w:t>
            </w:r>
          </w:p>
        </w:tc>
        <w:tc>
          <w:tcPr>
            <w:tcW w:w="720" w:type="dxa"/>
            <w:tcBorders>
              <w:top w:val="single" w:color="auto" w:sz="6" w:space="0"/>
              <w:left w:val="single" w:color="auto" w:sz="6" w:space="0"/>
              <w:bottom w:val="single" w:color="auto" w:sz="6" w:space="0"/>
              <w:right w:val="single" w:color="auto" w:sz="6" w:space="0"/>
            </w:tcBorders>
            <w:vAlign w:val="center"/>
          </w:tcPr>
          <w:p w14:paraId="4FC67653">
            <w:pPr>
              <w:kinsoku w:val="0"/>
              <w:autoSpaceDE w:val="0"/>
              <w:autoSpaceDN w:val="0"/>
              <w:spacing w:line="240" w:lineRule="exact"/>
              <w:jc w:val="center"/>
              <w:textAlignment w:val="baseline"/>
              <w:rPr>
                <w:sz w:val="21"/>
                <w:szCs w:val="21"/>
              </w:rPr>
            </w:pPr>
          </w:p>
        </w:tc>
        <w:tc>
          <w:tcPr>
            <w:tcW w:w="753" w:type="dxa"/>
            <w:tcBorders>
              <w:top w:val="single" w:color="auto" w:sz="6" w:space="0"/>
              <w:left w:val="single" w:color="auto" w:sz="6" w:space="0"/>
              <w:bottom w:val="single" w:color="auto" w:sz="6" w:space="0"/>
              <w:right w:val="single" w:color="auto" w:sz="6" w:space="0"/>
            </w:tcBorders>
            <w:vAlign w:val="center"/>
          </w:tcPr>
          <w:p w14:paraId="6B574A5E">
            <w:pPr>
              <w:kinsoku w:val="0"/>
              <w:autoSpaceDE w:val="0"/>
              <w:autoSpaceDN w:val="0"/>
              <w:spacing w:line="240" w:lineRule="exact"/>
              <w:jc w:val="center"/>
              <w:textAlignment w:val="baseline"/>
              <w:rPr>
                <w:sz w:val="21"/>
                <w:szCs w:val="21"/>
              </w:rPr>
            </w:pPr>
          </w:p>
        </w:tc>
        <w:tc>
          <w:tcPr>
            <w:tcW w:w="775" w:type="dxa"/>
            <w:tcBorders>
              <w:top w:val="single" w:color="auto" w:sz="6" w:space="0"/>
              <w:left w:val="single" w:color="auto" w:sz="6" w:space="0"/>
              <w:bottom w:val="single" w:color="auto" w:sz="6" w:space="0"/>
              <w:right w:val="single" w:color="auto" w:sz="8" w:space="0"/>
            </w:tcBorders>
            <w:vAlign w:val="center"/>
          </w:tcPr>
          <w:p w14:paraId="5C02F17A">
            <w:pPr>
              <w:kinsoku w:val="0"/>
              <w:autoSpaceDE w:val="0"/>
              <w:autoSpaceDN w:val="0"/>
              <w:spacing w:line="240" w:lineRule="exact"/>
              <w:jc w:val="center"/>
              <w:textAlignment w:val="baseline"/>
              <w:rPr>
                <w:sz w:val="21"/>
                <w:szCs w:val="21"/>
              </w:rPr>
            </w:pPr>
          </w:p>
        </w:tc>
      </w:tr>
      <w:tr w14:paraId="3537695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trHeight w:val="1200" w:hRule="atLeast"/>
        </w:trPr>
        <w:tc>
          <w:tcPr>
            <w:tcW w:w="1058" w:type="dxa"/>
            <w:vMerge w:val="continue"/>
            <w:tcBorders>
              <w:top w:val="single" w:color="auto" w:sz="6" w:space="0"/>
              <w:left w:val="single" w:color="auto" w:sz="8" w:space="0"/>
              <w:bottom w:val="single" w:color="auto" w:sz="6" w:space="0"/>
              <w:right w:val="single" w:color="auto" w:sz="6" w:space="0"/>
            </w:tcBorders>
            <w:vAlign w:val="center"/>
          </w:tcPr>
          <w:p w14:paraId="7ED1B69B">
            <w:pPr>
              <w:widowControl/>
              <w:jc w:val="left"/>
              <w:rPr>
                <w:sz w:val="21"/>
                <w:szCs w:val="21"/>
                <w:lang w:val="zh-CN"/>
              </w:rPr>
            </w:pPr>
          </w:p>
        </w:tc>
        <w:tc>
          <w:tcPr>
            <w:tcW w:w="1309" w:type="dxa"/>
            <w:tcBorders>
              <w:top w:val="single" w:color="auto" w:sz="6" w:space="0"/>
              <w:left w:val="single" w:color="auto" w:sz="6" w:space="0"/>
              <w:bottom w:val="single" w:color="auto" w:sz="6" w:space="0"/>
              <w:right w:val="single" w:color="auto" w:sz="6" w:space="0"/>
            </w:tcBorders>
            <w:vAlign w:val="center"/>
          </w:tcPr>
          <w:p w14:paraId="240F1698">
            <w:pPr>
              <w:kinsoku w:val="0"/>
              <w:autoSpaceDE w:val="0"/>
              <w:autoSpaceDN w:val="0"/>
              <w:spacing w:line="240" w:lineRule="exact"/>
              <w:jc w:val="center"/>
              <w:textAlignment w:val="baseline"/>
              <w:rPr>
                <w:sz w:val="21"/>
                <w:szCs w:val="21"/>
                <w:lang w:val="zh-CN"/>
              </w:rPr>
            </w:pPr>
            <w:r>
              <w:rPr>
                <w:rFonts w:hint="eastAsia"/>
                <w:sz w:val="21"/>
                <w:szCs w:val="21"/>
                <w:lang w:val="zh-CN"/>
              </w:rPr>
              <w:t>财务管理</w:t>
            </w:r>
          </w:p>
        </w:tc>
        <w:tc>
          <w:tcPr>
            <w:tcW w:w="848" w:type="dxa"/>
            <w:tcBorders>
              <w:top w:val="single" w:color="auto" w:sz="6" w:space="0"/>
              <w:left w:val="single" w:color="auto" w:sz="6" w:space="0"/>
              <w:bottom w:val="single" w:color="auto" w:sz="6" w:space="0"/>
              <w:right w:val="single" w:color="auto" w:sz="6" w:space="0"/>
            </w:tcBorders>
            <w:vAlign w:val="center"/>
          </w:tcPr>
          <w:p w14:paraId="31DF67CA">
            <w:pPr>
              <w:kinsoku w:val="0"/>
              <w:autoSpaceDE w:val="0"/>
              <w:autoSpaceDN w:val="0"/>
              <w:spacing w:line="240" w:lineRule="exact"/>
              <w:jc w:val="center"/>
              <w:textAlignment w:val="baseline"/>
              <w:rPr>
                <w:sz w:val="21"/>
                <w:szCs w:val="21"/>
              </w:rPr>
            </w:pPr>
            <w:r>
              <w:rPr>
                <w:sz w:val="21"/>
                <w:szCs w:val="21"/>
              </w:rPr>
              <w:t>5</w:t>
            </w:r>
            <w:r>
              <w:rPr>
                <w:rFonts w:hint="eastAsia"/>
                <w:sz w:val="21"/>
                <w:szCs w:val="21"/>
              </w:rPr>
              <w:t>分</w:t>
            </w:r>
            <w:r>
              <w:rPr>
                <w:sz w:val="21"/>
                <w:szCs w:val="21"/>
              </w:rPr>
              <w:t xml:space="preserve">                             </w:t>
            </w:r>
          </w:p>
        </w:tc>
        <w:tc>
          <w:tcPr>
            <w:tcW w:w="3359" w:type="dxa"/>
            <w:tcBorders>
              <w:top w:val="single" w:color="auto" w:sz="6" w:space="0"/>
              <w:left w:val="single" w:color="auto" w:sz="6" w:space="0"/>
              <w:bottom w:val="single" w:color="auto" w:sz="6" w:space="0"/>
              <w:right w:val="single" w:color="auto" w:sz="6" w:space="0"/>
            </w:tcBorders>
            <w:vAlign w:val="center"/>
          </w:tcPr>
          <w:p w14:paraId="41DFF069">
            <w:pPr>
              <w:kinsoku w:val="0"/>
              <w:autoSpaceDE w:val="0"/>
              <w:autoSpaceDN w:val="0"/>
              <w:spacing w:line="240" w:lineRule="exact"/>
              <w:ind w:firstLine="420" w:firstLineChars="200"/>
              <w:textAlignment w:val="baseline"/>
              <w:rPr>
                <w:rFonts w:ascii="仿宋_GB2312" w:hAnsi="仿宋_GB2312" w:cs="仿宋_GB2312"/>
                <w:sz w:val="21"/>
                <w:szCs w:val="21"/>
                <w:lang w:val="zh-CN"/>
              </w:rPr>
            </w:pPr>
            <w:r>
              <w:rPr>
                <w:rFonts w:hint="eastAsia" w:ascii="仿宋_GB2312" w:hAnsi="仿宋_GB2312" w:cs="仿宋_GB2312"/>
                <w:sz w:val="21"/>
                <w:szCs w:val="21"/>
                <w:lang w:val="zh-CN"/>
              </w:rPr>
              <w:t>严格执行财务、会计制度和财产管理制度，并按照行政事业单位会计设置会计账簿。年末制作会计报告，及时报请审计。</w:t>
            </w:r>
          </w:p>
        </w:tc>
        <w:tc>
          <w:tcPr>
            <w:tcW w:w="4616" w:type="dxa"/>
            <w:tcBorders>
              <w:top w:val="single" w:color="auto" w:sz="6" w:space="0"/>
              <w:left w:val="single" w:color="auto" w:sz="6" w:space="0"/>
              <w:bottom w:val="single" w:color="auto" w:sz="6" w:space="0"/>
              <w:right w:val="single" w:color="auto" w:sz="6" w:space="0"/>
            </w:tcBorders>
            <w:vAlign w:val="center"/>
          </w:tcPr>
          <w:p w14:paraId="7B8EA135">
            <w:pPr>
              <w:kinsoku w:val="0"/>
              <w:autoSpaceDE w:val="0"/>
              <w:autoSpaceDN w:val="0"/>
              <w:spacing w:line="240" w:lineRule="exact"/>
              <w:textAlignment w:val="baseline"/>
              <w:rPr>
                <w:rFonts w:ascii="仿宋_GB2312" w:hAnsi="仿宋_GB2312" w:cs="仿宋_GB2312"/>
                <w:sz w:val="21"/>
                <w:szCs w:val="21"/>
                <w:lang w:val="zh-CN"/>
              </w:rPr>
            </w:pPr>
            <w:r>
              <w:rPr>
                <w:rFonts w:hint="eastAsia" w:ascii="仿宋_GB2312" w:hAnsi="仿宋_GB2312" w:cs="仿宋_GB2312"/>
                <w:sz w:val="21"/>
                <w:szCs w:val="21"/>
                <w:lang w:val="zh-CN"/>
              </w:rPr>
              <w:t>达到要求得</w:t>
            </w:r>
            <w:r>
              <w:rPr>
                <w:sz w:val="21"/>
                <w:szCs w:val="21"/>
                <w:lang w:val="zh-CN"/>
              </w:rPr>
              <w:t>5</w:t>
            </w:r>
            <w:r>
              <w:rPr>
                <w:rFonts w:hint="eastAsia" w:ascii="仿宋_GB2312" w:hAnsi="仿宋_GB2312" w:cs="仿宋_GB2312"/>
                <w:sz w:val="21"/>
                <w:szCs w:val="21"/>
                <w:lang w:val="zh-CN"/>
              </w:rPr>
              <w:t>分，不完善的酌情扣分。</w:t>
            </w:r>
          </w:p>
        </w:tc>
        <w:tc>
          <w:tcPr>
            <w:tcW w:w="720" w:type="dxa"/>
            <w:tcBorders>
              <w:top w:val="single" w:color="auto" w:sz="6" w:space="0"/>
              <w:left w:val="single" w:color="auto" w:sz="6" w:space="0"/>
              <w:bottom w:val="single" w:color="auto" w:sz="6" w:space="0"/>
              <w:right w:val="single" w:color="auto" w:sz="6" w:space="0"/>
            </w:tcBorders>
            <w:vAlign w:val="center"/>
          </w:tcPr>
          <w:p w14:paraId="22802AD0">
            <w:pPr>
              <w:kinsoku w:val="0"/>
              <w:autoSpaceDE w:val="0"/>
              <w:autoSpaceDN w:val="0"/>
              <w:spacing w:line="240" w:lineRule="exact"/>
              <w:jc w:val="center"/>
              <w:textAlignment w:val="baseline"/>
              <w:rPr>
                <w:sz w:val="21"/>
                <w:szCs w:val="21"/>
              </w:rPr>
            </w:pPr>
          </w:p>
        </w:tc>
        <w:tc>
          <w:tcPr>
            <w:tcW w:w="753" w:type="dxa"/>
            <w:tcBorders>
              <w:top w:val="single" w:color="auto" w:sz="6" w:space="0"/>
              <w:left w:val="single" w:color="auto" w:sz="6" w:space="0"/>
              <w:bottom w:val="single" w:color="auto" w:sz="6" w:space="0"/>
              <w:right w:val="single" w:color="auto" w:sz="6" w:space="0"/>
            </w:tcBorders>
            <w:vAlign w:val="center"/>
          </w:tcPr>
          <w:p w14:paraId="65C0487B">
            <w:pPr>
              <w:kinsoku w:val="0"/>
              <w:autoSpaceDE w:val="0"/>
              <w:autoSpaceDN w:val="0"/>
              <w:spacing w:line="240" w:lineRule="exact"/>
              <w:jc w:val="center"/>
              <w:textAlignment w:val="baseline"/>
              <w:rPr>
                <w:sz w:val="21"/>
                <w:szCs w:val="21"/>
              </w:rPr>
            </w:pPr>
          </w:p>
        </w:tc>
        <w:tc>
          <w:tcPr>
            <w:tcW w:w="775" w:type="dxa"/>
            <w:tcBorders>
              <w:top w:val="single" w:color="auto" w:sz="6" w:space="0"/>
              <w:left w:val="single" w:color="auto" w:sz="6" w:space="0"/>
              <w:bottom w:val="single" w:color="auto" w:sz="6" w:space="0"/>
              <w:right w:val="single" w:color="auto" w:sz="8" w:space="0"/>
            </w:tcBorders>
            <w:vAlign w:val="center"/>
          </w:tcPr>
          <w:p w14:paraId="25843EA4">
            <w:pPr>
              <w:kinsoku w:val="0"/>
              <w:autoSpaceDE w:val="0"/>
              <w:autoSpaceDN w:val="0"/>
              <w:spacing w:line="240" w:lineRule="exact"/>
              <w:jc w:val="center"/>
              <w:textAlignment w:val="baseline"/>
              <w:rPr>
                <w:sz w:val="21"/>
                <w:szCs w:val="21"/>
              </w:rPr>
            </w:pPr>
          </w:p>
        </w:tc>
      </w:tr>
      <w:tr w14:paraId="022A396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trHeight w:val="616" w:hRule="atLeast"/>
        </w:trPr>
        <w:tc>
          <w:tcPr>
            <w:tcW w:w="1058" w:type="dxa"/>
            <w:tcBorders>
              <w:top w:val="single" w:color="auto" w:sz="6" w:space="0"/>
              <w:left w:val="single" w:color="auto" w:sz="8" w:space="0"/>
              <w:bottom w:val="single" w:color="auto" w:sz="8" w:space="0"/>
              <w:right w:val="single" w:color="auto" w:sz="6" w:space="0"/>
            </w:tcBorders>
            <w:vAlign w:val="center"/>
          </w:tcPr>
          <w:p w14:paraId="3260B8E7">
            <w:pPr>
              <w:autoSpaceDE w:val="0"/>
              <w:autoSpaceDN w:val="0"/>
              <w:spacing w:line="240" w:lineRule="exact"/>
              <w:jc w:val="center"/>
              <w:rPr>
                <w:rFonts w:ascii="黑体" w:eastAsia="黑体"/>
                <w:sz w:val="21"/>
                <w:szCs w:val="21"/>
                <w:lang w:val="zh-CN"/>
              </w:rPr>
            </w:pPr>
            <w:r>
              <w:rPr>
                <w:rFonts w:hint="eastAsia" w:ascii="黑体" w:hAnsi="仿宋_GB2312" w:eastAsia="黑体"/>
                <w:sz w:val="21"/>
                <w:szCs w:val="21"/>
                <w:lang w:val="zh-CN"/>
              </w:rPr>
              <w:t>合计</w:t>
            </w:r>
          </w:p>
        </w:tc>
        <w:tc>
          <w:tcPr>
            <w:tcW w:w="1309" w:type="dxa"/>
            <w:tcBorders>
              <w:top w:val="single" w:color="auto" w:sz="6" w:space="0"/>
              <w:left w:val="single" w:color="auto" w:sz="6" w:space="0"/>
              <w:bottom w:val="single" w:color="auto" w:sz="8" w:space="0"/>
              <w:right w:val="single" w:color="auto" w:sz="6" w:space="0"/>
            </w:tcBorders>
            <w:vAlign w:val="center"/>
          </w:tcPr>
          <w:p w14:paraId="74944E2A">
            <w:pPr>
              <w:autoSpaceDE w:val="0"/>
              <w:autoSpaceDN w:val="0"/>
              <w:spacing w:line="240" w:lineRule="exact"/>
              <w:jc w:val="center"/>
              <w:rPr>
                <w:sz w:val="21"/>
                <w:szCs w:val="21"/>
                <w:lang w:val="zh-CN"/>
              </w:rPr>
            </w:pPr>
            <w:r>
              <w:rPr>
                <w:sz w:val="21"/>
                <w:szCs w:val="21"/>
                <w:lang w:val="zh-CN"/>
              </w:rPr>
              <w:t>120</w:t>
            </w:r>
            <w:r>
              <w:rPr>
                <w:rFonts w:hint="eastAsia" w:hAnsi="仿宋_GB2312"/>
                <w:sz w:val="21"/>
                <w:szCs w:val="21"/>
                <w:lang w:val="zh-CN"/>
              </w:rPr>
              <w:t>分</w:t>
            </w:r>
          </w:p>
        </w:tc>
        <w:tc>
          <w:tcPr>
            <w:tcW w:w="848" w:type="dxa"/>
            <w:tcBorders>
              <w:top w:val="single" w:color="auto" w:sz="6" w:space="0"/>
              <w:left w:val="single" w:color="auto" w:sz="6" w:space="0"/>
              <w:bottom w:val="single" w:color="auto" w:sz="8" w:space="0"/>
              <w:right w:val="single" w:color="auto" w:sz="6" w:space="0"/>
            </w:tcBorders>
            <w:vAlign w:val="center"/>
          </w:tcPr>
          <w:p w14:paraId="5ADC6618">
            <w:pPr>
              <w:autoSpaceDE w:val="0"/>
              <w:autoSpaceDN w:val="0"/>
              <w:spacing w:line="240" w:lineRule="exact"/>
              <w:jc w:val="center"/>
              <w:rPr>
                <w:sz w:val="21"/>
                <w:szCs w:val="21"/>
                <w:lang w:val="zh-CN"/>
              </w:rPr>
            </w:pPr>
          </w:p>
        </w:tc>
        <w:tc>
          <w:tcPr>
            <w:tcW w:w="3359" w:type="dxa"/>
            <w:tcBorders>
              <w:top w:val="single" w:color="auto" w:sz="6" w:space="0"/>
              <w:left w:val="single" w:color="auto" w:sz="6" w:space="0"/>
              <w:bottom w:val="single" w:color="auto" w:sz="8" w:space="0"/>
              <w:right w:val="single" w:color="auto" w:sz="6" w:space="0"/>
            </w:tcBorders>
            <w:vAlign w:val="center"/>
          </w:tcPr>
          <w:p w14:paraId="44D8A44A">
            <w:pPr>
              <w:autoSpaceDE w:val="0"/>
              <w:autoSpaceDN w:val="0"/>
              <w:spacing w:line="240" w:lineRule="exact"/>
              <w:jc w:val="center"/>
              <w:rPr>
                <w:sz w:val="21"/>
                <w:szCs w:val="21"/>
                <w:lang w:val="zh-CN"/>
              </w:rPr>
            </w:pPr>
          </w:p>
        </w:tc>
        <w:tc>
          <w:tcPr>
            <w:tcW w:w="4616" w:type="dxa"/>
            <w:tcBorders>
              <w:top w:val="single" w:color="auto" w:sz="6" w:space="0"/>
              <w:left w:val="single" w:color="auto" w:sz="6" w:space="0"/>
              <w:bottom w:val="single" w:color="auto" w:sz="8" w:space="0"/>
              <w:right w:val="single" w:color="auto" w:sz="6" w:space="0"/>
            </w:tcBorders>
            <w:vAlign w:val="center"/>
          </w:tcPr>
          <w:p w14:paraId="701D83BD">
            <w:pPr>
              <w:autoSpaceDE w:val="0"/>
              <w:autoSpaceDN w:val="0"/>
              <w:spacing w:line="240" w:lineRule="exact"/>
              <w:jc w:val="center"/>
              <w:rPr>
                <w:sz w:val="21"/>
                <w:szCs w:val="21"/>
                <w:lang w:val="zh-CN"/>
              </w:rPr>
            </w:pPr>
          </w:p>
        </w:tc>
        <w:tc>
          <w:tcPr>
            <w:tcW w:w="720" w:type="dxa"/>
            <w:tcBorders>
              <w:top w:val="single" w:color="auto" w:sz="6" w:space="0"/>
              <w:left w:val="single" w:color="auto" w:sz="6" w:space="0"/>
              <w:bottom w:val="single" w:color="auto" w:sz="8" w:space="0"/>
              <w:right w:val="single" w:color="auto" w:sz="6" w:space="0"/>
            </w:tcBorders>
            <w:vAlign w:val="center"/>
          </w:tcPr>
          <w:p w14:paraId="7D25F2F4">
            <w:pPr>
              <w:autoSpaceDE w:val="0"/>
              <w:autoSpaceDN w:val="0"/>
              <w:spacing w:line="240" w:lineRule="exact"/>
              <w:jc w:val="center"/>
              <w:rPr>
                <w:sz w:val="21"/>
                <w:szCs w:val="21"/>
                <w:lang w:val="zh-CN"/>
              </w:rPr>
            </w:pPr>
          </w:p>
        </w:tc>
        <w:tc>
          <w:tcPr>
            <w:tcW w:w="753" w:type="dxa"/>
            <w:tcBorders>
              <w:top w:val="single" w:color="auto" w:sz="6" w:space="0"/>
              <w:left w:val="single" w:color="auto" w:sz="6" w:space="0"/>
              <w:bottom w:val="single" w:color="auto" w:sz="8" w:space="0"/>
              <w:right w:val="single" w:color="auto" w:sz="6" w:space="0"/>
            </w:tcBorders>
            <w:vAlign w:val="center"/>
          </w:tcPr>
          <w:p w14:paraId="5F8A6BFD">
            <w:pPr>
              <w:autoSpaceDE w:val="0"/>
              <w:autoSpaceDN w:val="0"/>
              <w:spacing w:line="240" w:lineRule="exact"/>
              <w:jc w:val="center"/>
              <w:rPr>
                <w:sz w:val="21"/>
                <w:szCs w:val="21"/>
                <w:lang w:val="zh-CN"/>
              </w:rPr>
            </w:pPr>
          </w:p>
        </w:tc>
        <w:tc>
          <w:tcPr>
            <w:tcW w:w="775" w:type="dxa"/>
            <w:tcBorders>
              <w:top w:val="single" w:color="auto" w:sz="6" w:space="0"/>
              <w:left w:val="single" w:color="auto" w:sz="6" w:space="0"/>
              <w:bottom w:val="single" w:color="auto" w:sz="8" w:space="0"/>
              <w:right w:val="single" w:color="auto" w:sz="8" w:space="0"/>
            </w:tcBorders>
            <w:vAlign w:val="center"/>
          </w:tcPr>
          <w:p w14:paraId="29257AA3">
            <w:pPr>
              <w:autoSpaceDE w:val="0"/>
              <w:autoSpaceDN w:val="0"/>
              <w:spacing w:line="240" w:lineRule="exact"/>
              <w:jc w:val="center"/>
              <w:rPr>
                <w:sz w:val="21"/>
                <w:szCs w:val="21"/>
                <w:lang w:val="zh-CN"/>
              </w:rPr>
            </w:pPr>
          </w:p>
        </w:tc>
      </w:tr>
    </w:tbl>
    <w:p w14:paraId="20A15260">
      <w:pPr>
        <w:autoSpaceDE w:val="0"/>
        <w:autoSpaceDN w:val="0"/>
        <w:spacing w:line="280" w:lineRule="exact"/>
        <w:rPr>
          <w:rFonts w:hint="eastAsia"/>
          <w:kern w:val="0"/>
          <w:sz w:val="21"/>
          <w:szCs w:val="21"/>
        </w:rPr>
      </w:pPr>
      <w:r>
        <w:rPr>
          <w:rFonts w:hint="eastAsia" w:ascii="黑体" w:hAnsi="仿宋_GB2312" w:eastAsia="黑体" w:cs="仿宋_GB2312"/>
          <w:sz w:val="21"/>
          <w:szCs w:val="21"/>
          <w:lang w:val="zh-CN"/>
        </w:rPr>
        <w:t>评估意见（评审组填写）：</w:t>
      </w:r>
      <w:r>
        <w:rPr>
          <w:rFonts w:hint="eastAsia" w:ascii="仿宋_GB2312" w:hAnsi="仿宋_GB2312" w:cs="仿宋_GB2312"/>
          <w:sz w:val="21"/>
          <w:szCs w:val="21"/>
          <w:lang w:val="zh-CN"/>
        </w:rPr>
        <w:t xml:space="preserve">                                                                                </w:t>
      </w:r>
      <w:r>
        <w:rPr>
          <w:sz w:val="21"/>
          <w:szCs w:val="21"/>
          <w:lang w:val="zh-CN"/>
        </w:rPr>
        <w:t xml:space="preserve">  </w:t>
      </w:r>
      <w:r>
        <w:rPr>
          <w:rFonts w:hint="eastAsia" w:hAnsi="仿宋_GB2312"/>
          <w:sz w:val="21"/>
          <w:szCs w:val="21"/>
          <w:lang w:val="zh-CN"/>
        </w:rPr>
        <w:t>年</w:t>
      </w:r>
      <w:r>
        <w:rPr>
          <w:rFonts w:hAnsi="仿宋_GB2312"/>
          <w:sz w:val="21"/>
          <w:szCs w:val="21"/>
          <w:lang w:val="zh-CN"/>
        </w:rPr>
        <w:t xml:space="preserve">   </w:t>
      </w:r>
      <w:r>
        <w:rPr>
          <w:sz w:val="21"/>
          <w:szCs w:val="21"/>
          <w:lang w:val="zh-CN"/>
        </w:rPr>
        <w:t xml:space="preserve"> </w:t>
      </w:r>
      <w:r>
        <w:rPr>
          <w:rFonts w:hint="eastAsia" w:hAnsi="仿宋_GB2312"/>
          <w:sz w:val="21"/>
          <w:szCs w:val="21"/>
          <w:lang w:val="zh-CN"/>
        </w:rPr>
        <w:t>月</w:t>
      </w:r>
      <w:r>
        <w:rPr>
          <w:rFonts w:hint="eastAsia" w:ascii="仿宋_GB2312" w:hAnsi="仿宋_GB2312" w:cs="仿宋_GB2312"/>
          <w:sz w:val="21"/>
          <w:szCs w:val="21"/>
          <w:lang w:val="zh-CN"/>
        </w:rPr>
        <w:t xml:space="preserve">    日</w:t>
      </w:r>
    </w:p>
    <w:p w14:paraId="210443D4">
      <w:pPr>
        <w:autoSpaceDE w:val="0"/>
        <w:autoSpaceDN w:val="0"/>
        <w:spacing w:line="580" w:lineRule="exact"/>
        <w:rPr>
          <w:rFonts w:hint="eastAsia" w:ascii="黑体" w:hAnsi="宋体" w:eastAsia="黑体" w:cs="黑体"/>
          <w:color w:val="000000"/>
          <w:kern w:val="0"/>
          <w:sz w:val="28"/>
          <w:szCs w:val="28"/>
          <w:lang w:bidi="ar"/>
        </w:rPr>
      </w:pPr>
    </w:p>
    <w:p w14:paraId="2CDCF4E6"/>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095EC4"/>
    <w:rsid w:val="05095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2025-03-19T03:37:00Z</dcterms:created>
  <dc:creator>洲</dc:creator>
  <cp:lastModifiedBy>洲</cp:lastModifiedBy>
  <dcterms:modified xsi:type="dcterms:W3CDTF">2025-03-19T03:38:08Z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465F58B784F24120ACF383C3F12B8D11_11</vt:lpwstr>
  </property>
  <property fmtid="{D5CDD505-2E9C-101B-9397-08002B2CF9AE}" pid="4" name="KSOTemplateDocerSaveRecord">
    <vt:lpwstr>eyJoZGlkIjoiOGY4MGNiN2I0NzQ4OGM0YTg4MzBkOWE3MjZkMzQxMWQiLCJ1c2VySWQiOiI2MTQyMjIwMjIifQ==</vt:lpwstr>
  </property>
</Properties>
</file>