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0E" w:rsidRDefault="003E189A">
      <w:pPr>
        <w:widowControl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附件</w:t>
      </w:r>
      <w:r>
        <w:rPr>
          <w:rFonts w:ascii="黑体" w:eastAsia="黑体" w:hAnsi="宋体" w:cs="黑体" w:hint="eastAsia"/>
          <w:sz w:val="28"/>
          <w:szCs w:val="28"/>
        </w:rPr>
        <w:t>6</w:t>
      </w:r>
      <w:r>
        <w:rPr>
          <w:rFonts w:ascii="黑体" w:eastAsia="黑体" w:hAnsi="宋体" w:cs="黑体" w:hint="eastAsia"/>
          <w:sz w:val="28"/>
          <w:szCs w:val="28"/>
        </w:rPr>
        <w:t>：</w:t>
      </w:r>
    </w:p>
    <w:p w:rsidR="009A5B0E" w:rsidRDefault="009A5B0E"/>
    <w:p w:rsidR="009A5B0E" w:rsidRDefault="003E189A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宋体" w:cs="方正小标宋简体"/>
          <w:sz w:val="36"/>
          <w:szCs w:val="36"/>
        </w:rPr>
        <w:t>1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>年度潜江市气象局整体绩效自评表</w:t>
      </w:r>
    </w:p>
    <w:p w:rsidR="009A5B0E" w:rsidRDefault="009A5B0E">
      <w:pPr>
        <w:rPr>
          <w:rFonts w:cs="Times New Roman"/>
        </w:rPr>
      </w:pPr>
    </w:p>
    <w:p w:rsidR="009A5B0E" w:rsidRDefault="003E189A">
      <w:pPr>
        <w:widowControl/>
        <w:jc w:val="left"/>
        <w:rPr>
          <w:rFonts w:ascii="楷体_GB2312" w:eastAsia="楷体_GB2312" w:hAnsi="黑体" w:cs="Times New Roman"/>
          <w:kern w:val="0"/>
          <w:sz w:val="48"/>
          <w:szCs w:val="48"/>
        </w:rPr>
      </w:pPr>
      <w:r>
        <w:rPr>
          <w:rFonts w:ascii="楷体_GB2312" w:eastAsia="楷体_GB2312" w:hAnsi="仿宋" w:cs="楷体_GB2312" w:hint="eastAsia"/>
          <w:kern w:val="0"/>
          <w:sz w:val="28"/>
          <w:szCs w:val="28"/>
        </w:rPr>
        <w:t>单位名称：潜江市气象局填报日期：</w:t>
      </w:r>
      <w:r>
        <w:rPr>
          <w:rFonts w:ascii="楷体_GB2312" w:eastAsia="楷体_GB2312" w:hAnsi="仿宋" w:cs="楷体_GB2312" w:hint="eastAsia"/>
          <w:kern w:val="0"/>
          <w:sz w:val="28"/>
          <w:szCs w:val="28"/>
        </w:rPr>
        <w:t>202</w:t>
      </w:r>
      <w:r>
        <w:rPr>
          <w:rFonts w:ascii="楷体_GB2312" w:eastAsia="楷体_GB2312" w:hAnsi="仿宋" w:cs="楷体_GB2312"/>
          <w:kern w:val="0"/>
          <w:sz w:val="28"/>
          <w:szCs w:val="28"/>
        </w:rPr>
        <w:t>2</w:t>
      </w:r>
      <w:r>
        <w:rPr>
          <w:rFonts w:ascii="楷体_GB2312" w:eastAsia="楷体_GB2312" w:hAnsi="仿宋" w:cs="楷体_GB2312" w:hint="eastAsia"/>
          <w:kern w:val="0"/>
          <w:sz w:val="28"/>
          <w:szCs w:val="28"/>
        </w:rPr>
        <w:t>年</w:t>
      </w:r>
      <w:r>
        <w:rPr>
          <w:rFonts w:ascii="楷体_GB2312" w:eastAsia="楷体_GB2312" w:hAnsi="仿宋" w:cs="楷体_GB2312" w:hint="eastAsia"/>
          <w:kern w:val="0"/>
          <w:sz w:val="28"/>
          <w:szCs w:val="28"/>
        </w:rPr>
        <w:t>5</w:t>
      </w:r>
      <w:r>
        <w:rPr>
          <w:rFonts w:ascii="楷体_GB2312" w:eastAsia="楷体_GB2312" w:hAnsi="仿宋" w:cs="楷体_GB2312" w:hint="eastAsia"/>
          <w:kern w:val="0"/>
          <w:sz w:val="28"/>
          <w:szCs w:val="28"/>
        </w:rPr>
        <w:t>月</w:t>
      </w:r>
      <w:r>
        <w:rPr>
          <w:rFonts w:ascii="楷体_GB2312" w:eastAsia="楷体_GB2312" w:hAnsi="仿宋" w:cs="楷体_GB2312" w:hint="eastAsia"/>
          <w:kern w:val="0"/>
          <w:sz w:val="28"/>
          <w:szCs w:val="28"/>
        </w:rPr>
        <w:t>28</w:t>
      </w:r>
      <w:r>
        <w:rPr>
          <w:rFonts w:ascii="楷体_GB2312" w:eastAsia="楷体_GB2312" w:hAnsi="仿宋" w:cs="楷体_GB2312" w:hint="eastAsia"/>
          <w:kern w:val="0"/>
          <w:sz w:val="28"/>
          <w:szCs w:val="28"/>
        </w:rPr>
        <w:t>日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700"/>
        <w:gridCol w:w="1122"/>
        <w:gridCol w:w="1319"/>
        <w:gridCol w:w="923"/>
        <w:gridCol w:w="394"/>
        <w:gridCol w:w="1466"/>
        <w:gridCol w:w="660"/>
        <w:gridCol w:w="659"/>
        <w:gridCol w:w="877"/>
      </w:tblGrid>
      <w:tr w:rsidR="009A5B0E">
        <w:trPr>
          <w:trHeight w:val="539"/>
          <w:jc w:val="center"/>
        </w:trPr>
        <w:tc>
          <w:tcPr>
            <w:tcW w:w="1528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单位名称</w:t>
            </w:r>
          </w:p>
        </w:tc>
        <w:tc>
          <w:tcPr>
            <w:tcW w:w="7420" w:type="dxa"/>
            <w:gridSpan w:val="8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潜江市气象局</w:t>
            </w:r>
          </w:p>
        </w:tc>
      </w:tr>
      <w:tr w:rsidR="009A5B0E">
        <w:trPr>
          <w:trHeight w:val="539"/>
          <w:jc w:val="center"/>
        </w:trPr>
        <w:tc>
          <w:tcPr>
            <w:tcW w:w="1528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基本支出总额</w:t>
            </w:r>
          </w:p>
        </w:tc>
        <w:tc>
          <w:tcPr>
            <w:tcW w:w="3364" w:type="dxa"/>
            <w:gridSpan w:val="3"/>
            <w:vAlign w:val="center"/>
          </w:tcPr>
          <w:p w:rsidR="009A5B0E" w:rsidRDefault="003E189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54.35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万元</w:t>
            </w:r>
          </w:p>
        </w:tc>
        <w:tc>
          <w:tcPr>
            <w:tcW w:w="2520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项目支出总额</w:t>
            </w:r>
          </w:p>
        </w:tc>
        <w:tc>
          <w:tcPr>
            <w:tcW w:w="1536" w:type="dxa"/>
            <w:gridSpan w:val="2"/>
            <w:vAlign w:val="center"/>
          </w:tcPr>
          <w:p w:rsidR="009A5B0E" w:rsidRDefault="003E189A">
            <w:pPr>
              <w:widowControl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104.15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万元</w:t>
            </w:r>
          </w:p>
        </w:tc>
      </w:tr>
      <w:tr w:rsidR="009A5B0E">
        <w:trPr>
          <w:trHeight w:val="539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预算执行情况（万元）</w:t>
            </w:r>
          </w:p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20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分）</w:t>
            </w:r>
          </w:p>
        </w:tc>
        <w:tc>
          <w:tcPr>
            <w:tcW w:w="1122" w:type="dxa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319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预算数（</w:t>
            </w:r>
            <w:r>
              <w:rPr>
                <w:rFonts w:ascii="仿宋_GB2312" w:eastAsia="仿宋_GB2312" w:hAnsi="宋体" w:cs="仿宋_GB2312"/>
                <w:kern w:val="0"/>
              </w:rPr>
              <w:t>A</w:t>
            </w:r>
            <w:r>
              <w:rPr>
                <w:rFonts w:ascii="仿宋_GB2312" w:eastAsia="仿宋_GB2312" w:hAnsi="宋体" w:cs="仿宋_GB2312"/>
                <w:kern w:val="0"/>
              </w:rPr>
              <w:t>）</w:t>
            </w:r>
          </w:p>
        </w:tc>
        <w:tc>
          <w:tcPr>
            <w:tcW w:w="1317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执行数</w:t>
            </w:r>
            <w:r>
              <w:rPr>
                <w:rFonts w:ascii="仿宋_GB2312" w:eastAsia="仿宋_GB2312" w:hAnsi="宋体" w:cs="仿宋_GB2312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B</w:t>
            </w:r>
            <w:r>
              <w:rPr>
                <w:rFonts w:ascii="仿宋_GB2312" w:eastAsia="仿宋_GB2312" w:hAnsi="宋体" w:cs="仿宋_GB2312"/>
                <w:kern w:val="0"/>
              </w:rPr>
              <w:t>）</w:t>
            </w:r>
          </w:p>
        </w:tc>
        <w:tc>
          <w:tcPr>
            <w:tcW w:w="1466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执行率</w:t>
            </w:r>
            <w:r>
              <w:rPr>
                <w:rFonts w:ascii="仿宋_GB2312" w:eastAsia="仿宋_GB2312" w:hAnsi="宋体" w:cs="仿宋_GB2312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B/A</w:t>
            </w:r>
            <w:r>
              <w:rPr>
                <w:rFonts w:ascii="仿宋_GB2312" w:eastAsia="仿宋_GB2312" w:hAnsi="宋体" w:cs="仿宋_GB2312"/>
                <w:kern w:val="0"/>
              </w:rPr>
              <w:t>）</w:t>
            </w:r>
          </w:p>
        </w:tc>
        <w:tc>
          <w:tcPr>
            <w:tcW w:w="219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得分</w:t>
            </w:r>
          </w:p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20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</w:t>
            </w:r>
            <w:r>
              <w:rPr>
                <w:rFonts w:ascii="仿宋_GB2312" w:eastAsia="仿宋_GB2312" w:hAnsi="宋体" w:cs="仿宋_GB2312"/>
                <w:kern w:val="0"/>
              </w:rPr>
              <w:t>*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执行率）</w:t>
            </w:r>
          </w:p>
        </w:tc>
      </w:tr>
      <w:tr w:rsidR="009A5B0E">
        <w:trPr>
          <w:trHeight w:val="539"/>
          <w:jc w:val="center"/>
        </w:trPr>
        <w:tc>
          <w:tcPr>
            <w:tcW w:w="1528" w:type="dxa"/>
            <w:gridSpan w:val="2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部门整体支出总额</w:t>
            </w:r>
          </w:p>
        </w:tc>
        <w:tc>
          <w:tcPr>
            <w:tcW w:w="1319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158.5</w:t>
            </w:r>
          </w:p>
        </w:tc>
        <w:tc>
          <w:tcPr>
            <w:tcW w:w="1317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158.5</w:t>
            </w:r>
          </w:p>
        </w:tc>
        <w:tc>
          <w:tcPr>
            <w:tcW w:w="1466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</w:t>
            </w:r>
          </w:p>
        </w:tc>
        <w:tc>
          <w:tcPr>
            <w:tcW w:w="219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20</w:t>
            </w:r>
          </w:p>
        </w:tc>
      </w:tr>
      <w:tr w:rsidR="009A5B0E">
        <w:trPr>
          <w:trHeight w:val="539"/>
          <w:jc w:val="center"/>
        </w:trPr>
        <w:tc>
          <w:tcPr>
            <w:tcW w:w="1528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年度目标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1</w:t>
            </w:r>
          </w:p>
        </w:tc>
        <w:tc>
          <w:tcPr>
            <w:tcW w:w="7420" w:type="dxa"/>
            <w:gridSpan w:val="8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天气预报画面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 w:val="restart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年度绩效指标</w:t>
            </w:r>
          </w:p>
        </w:tc>
        <w:tc>
          <w:tcPr>
            <w:tcW w:w="700" w:type="dxa"/>
            <w:vAlign w:val="center"/>
          </w:tcPr>
          <w:p w:rsidR="009A5B0E" w:rsidRDefault="003E189A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一级指标</w:t>
            </w: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三级指标</w:t>
            </w:r>
          </w:p>
        </w:tc>
        <w:tc>
          <w:tcPr>
            <w:tcW w:w="1466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年初目标值（</w:t>
            </w:r>
            <w:r>
              <w:rPr>
                <w:rFonts w:ascii="仿宋_GB2312" w:eastAsia="仿宋_GB2312" w:hAnsi="宋体" w:cs="仿宋_GB2312"/>
                <w:kern w:val="0"/>
              </w:rPr>
              <w:t>A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实际完成值（</w:t>
            </w:r>
            <w:r>
              <w:rPr>
                <w:rFonts w:ascii="仿宋_GB2312" w:eastAsia="仿宋_GB2312" w:hAnsi="宋体" w:cs="仿宋_GB2312"/>
                <w:kern w:val="0"/>
              </w:rPr>
              <w:t>B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得分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9A5B0E" w:rsidRDefault="003E189A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产出指标</w:t>
            </w: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数量指标</w:t>
            </w:r>
          </w:p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20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短期城镇天气预报产品完成数</w:t>
            </w:r>
          </w:p>
        </w:tc>
        <w:tc>
          <w:tcPr>
            <w:tcW w:w="1466" w:type="dxa"/>
            <w:vAlign w:val="center"/>
          </w:tcPr>
          <w:p w:rsidR="009A5B0E" w:rsidRPr="002D595B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2D595B">
              <w:rPr>
                <w:rFonts w:ascii="仿宋_GB2312" w:eastAsia="仿宋_GB2312" w:hAnsi="宋体" w:cs="Times New Roman" w:hint="eastAsia"/>
                <w:kern w:val="0"/>
              </w:rPr>
              <w:t>36</w:t>
            </w:r>
            <w:r w:rsidR="002D595B" w:rsidRPr="002D595B">
              <w:rPr>
                <w:rFonts w:ascii="仿宋_GB2312" w:eastAsia="仿宋_GB2312" w:hAnsi="宋体" w:cs="Times New Roman" w:hint="eastAsia"/>
                <w:kern w:val="0"/>
              </w:rPr>
              <w:t>5</w:t>
            </w:r>
            <w:r w:rsidRPr="002D595B">
              <w:rPr>
                <w:rFonts w:ascii="仿宋_GB2312" w:eastAsia="仿宋_GB2312" w:hAnsi="宋体" w:cs="Times New Roman" w:hint="eastAsia"/>
                <w:kern w:val="0"/>
              </w:rPr>
              <w:t>个（每天一个）</w:t>
            </w:r>
          </w:p>
        </w:tc>
        <w:tc>
          <w:tcPr>
            <w:tcW w:w="1319" w:type="dxa"/>
            <w:gridSpan w:val="2"/>
            <w:vAlign w:val="center"/>
          </w:tcPr>
          <w:p w:rsidR="009A5B0E" w:rsidRPr="002D595B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2D595B">
              <w:rPr>
                <w:rFonts w:ascii="仿宋_GB2312" w:eastAsia="仿宋_GB2312" w:hAnsi="宋体" w:cs="Times New Roman" w:hint="eastAsia"/>
                <w:kern w:val="0"/>
              </w:rPr>
              <w:t>36</w:t>
            </w:r>
            <w:r w:rsidR="002D595B" w:rsidRPr="002D595B">
              <w:rPr>
                <w:rFonts w:ascii="仿宋_GB2312" w:eastAsia="仿宋_GB2312" w:hAnsi="宋体" w:cs="Times New Roman" w:hint="eastAsia"/>
                <w:kern w:val="0"/>
              </w:rPr>
              <w:t>5</w:t>
            </w:r>
            <w:r w:rsidRPr="002D595B">
              <w:rPr>
                <w:rFonts w:ascii="仿宋_GB2312" w:eastAsia="仿宋_GB2312" w:hAnsi="宋体" w:cs="Times New Roman" w:hint="eastAsia"/>
                <w:kern w:val="0"/>
              </w:rPr>
              <w:t>个（每天一个）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20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质量指标</w:t>
            </w:r>
          </w:p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20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天气预报准确度</w:t>
            </w:r>
          </w:p>
        </w:tc>
        <w:tc>
          <w:tcPr>
            <w:tcW w:w="1466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准确</w:t>
            </w:r>
          </w:p>
        </w:tc>
        <w:tc>
          <w:tcPr>
            <w:tcW w:w="1319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准确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20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时效指标</w:t>
            </w:r>
          </w:p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20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天气预报视频发布及时性</w:t>
            </w:r>
          </w:p>
        </w:tc>
        <w:tc>
          <w:tcPr>
            <w:tcW w:w="1466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每天</w:t>
            </w:r>
            <w:r>
              <w:rPr>
                <w:rFonts w:ascii="仿宋_GB2312" w:eastAsia="仿宋_GB2312" w:hAnsi="宋体" w:cs="Times New Roman"/>
                <w:kern w:val="0"/>
              </w:rPr>
              <w:t>20</w:t>
            </w:r>
            <w:r>
              <w:rPr>
                <w:rFonts w:ascii="仿宋_GB2312" w:eastAsia="仿宋_GB2312" w:hAnsi="宋体" w:cs="Times New Roman"/>
                <w:kern w:val="0"/>
              </w:rPr>
              <w:t>点之前</w:t>
            </w:r>
          </w:p>
        </w:tc>
        <w:tc>
          <w:tcPr>
            <w:tcW w:w="1319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每天</w:t>
            </w:r>
            <w:r>
              <w:rPr>
                <w:rFonts w:ascii="仿宋_GB2312" w:eastAsia="仿宋_GB2312" w:hAnsi="宋体" w:cs="Times New Roman"/>
                <w:kern w:val="0"/>
              </w:rPr>
              <w:t>20</w:t>
            </w:r>
            <w:r>
              <w:rPr>
                <w:rFonts w:ascii="仿宋_GB2312" w:eastAsia="仿宋_GB2312" w:hAnsi="宋体" w:cs="Times New Roman"/>
                <w:kern w:val="0"/>
              </w:rPr>
              <w:t>点之前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20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成本指标（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10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制作天气预报成本限额</w:t>
            </w:r>
          </w:p>
        </w:tc>
        <w:tc>
          <w:tcPr>
            <w:tcW w:w="1466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≤</w:t>
            </w:r>
            <w:r>
              <w:rPr>
                <w:rFonts w:ascii="仿宋_GB2312" w:eastAsia="仿宋_GB2312" w:hAnsi="宋体" w:cs="Times New Roman"/>
                <w:kern w:val="0"/>
              </w:rPr>
              <w:t>15</w:t>
            </w:r>
            <w:r>
              <w:rPr>
                <w:rFonts w:ascii="仿宋_GB2312" w:eastAsia="仿宋_GB2312" w:hAnsi="宋体" w:cs="Times New Roman"/>
                <w:kern w:val="0"/>
              </w:rPr>
              <w:t>万</w:t>
            </w:r>
          </w:p>
        </w:tc>
        <w:tc>
          <w:tcPr>
            <w:tcW w:w="1319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≤</w:t>
            </w:r>
            <w:r>
              <w:rPr>
                <w:rFonts w:ascii="仿宋_GB2312" w:eastAsia="仿宋_GB2312" w:hAnsi="宋体" w:cs="Times New Roman"/>
                <w:kern w:val="0"/>
              </w:rPr>
              <w:t>15</w:t>
            </w:r>
            <w:r>
              <w:rPr>
                <w:rFonts w:ascii="仿宋_GB2312" w:eastAsia="仿宋_GB2312" w:hAnsi="宋体" w:cs="Times New Roman"/>
                <w:kern w:val="0"/>
              </w:rPr>
              <w:t>万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9A5B0E" w:rsidRDefault="003E189A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效益指标</w:t>
            </w: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社会效益（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10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气象信息普及度</w:t>
            </w:r>
          </w:p>
        </w:tc>
        <w:tc>
          <w:tcPr>
            <w:tcW w:w="1466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90%</w:t>
            </w:r>
          </w:p>
        </w:tc>
        <w:tc>
          <w:tcPr>
            <w:tcW w:w="1319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90%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经济效益（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10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可持续发展</w:t>
            </w:r>
          </w:p>
        </w:tc>
        <w:tc>
          <w:tcPr>
            <w:tcW w:w="1466" w:type="dxa"/>
            <w:vMerge w:val="restart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可持续</w:t>
            </w:r>
          </w:p>
        </w:tc>
        <w:tc>
          <w:tcPr>
            <w:tcW w:w="1319" w:type="dxa"/>
            <w:gridSpan w:val="2"/>
            <w:vMerge w:val="restart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可持续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生态效益</w:t>
            </w:r>
          </w:p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10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2636" w:type="dxa"/>
            <w:gridSpan w:val="3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466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319" w:type="dxa"/>
            <w:gridSpan w:val="2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77" w:type="dxa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满意度指标</w:t>
            </w: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77" w:type="dxa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77" w:type="dxa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100</w:t>
            </w:r>
          </w:p>
        </w:tc>
      </w:tr>
      <w:tr w:rsidR="009A5B0E">
        <w:trPr>
          <w:trHeight w:val="539"/>
          <w:jc w:val="center"/>
        </w:trPr>
        <w:tc>
          <w:tcPr>
            <w:tcW w:w="1528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年度目标</w:t>
            </w:r>
            <w:r>
              <w:rPr>
                <w:rFonts w:ascii="仿宋_GB2312" w:eastAsia="仿宋_GB2312" w:hAnsi="宋体" w:cs="仿宋_GB2312" w:hint="eastAsia"/>
                <w:kern w:val="0"/>
              </w:rPr>
              <w:t>2</w:t>
            </w:r>
          </w:p>
        </w:tc>
        <w:tc>
          <w:tcPr>
            <w:tcW w:w="7420" w:type="dxa"/>
            <w:gridSpan w:val="8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气象事业发展维持经费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 w:val="restart"/>
            <w:vAlign w:val="center"/>
          </w:tcPr>
          <w:p w:rsidR="009A5B0E" w:rsidRDefault="003E189A">
            <w:pPr>
              <w:widowControl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lastRenderedPageBreak/>
              <w:t>年度绩效指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标</w:t>
            </w:r>
          </w:p>
        </w:tc>
        <w:tc>
          <w:tcPr>
            <w:tcW w:w="700" w:type="dxa"/>
            <w:vAlign w:val="center"/>
          </w:tcPr>
          <w:p w:rsidR="009A5B0E" w:rsidRDefault="003E189A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一级指标</w:t>
            </w: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三级指标</w:t>
            </w:r>
          </w:p>
        </w:tc>
        <w:tc>
          <w:tcPr>
            <w:tcW w:w="1466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年初目标值（</w:t>
            </w:r>
            <w:r>
              <w:rPr>
                <w:rFonts w:ascii="仿宋_GB2312" w:eastAsia="仿宋_GB2312" w:hAnsi="宋体" w:cs="仿宋_GB2312"/>
                <w:kern w:val="0"/>
              </w:rPr>
              <w:t>A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实际完成值（</w:t>
            </w:r>
            <w:r>
              <w:rPr>
                <w:rFonts w:ascii="仿宋_GB2312" w:eastAsia="仿宋_GB2312" w:hAnsi="宋体" w:cs="仿宋_GB2312"/>
                <w:kern w:val="0"/>
              </w:rPr>
              <w:t>B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得分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产出指标</w:t>
            </w:r>
          </w:p>
        </w:tc>
        <w:tc>
          <w:tcPr>
            <w:tcW w:w="1122" w:type="dxa"/>
            <w:vMerge w:val="restart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数量指标</w:t>
            </w:r>
          </w:p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20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在职人员地方津补贴人数</w:t>
            </w:r>
          </w:p>
        </w:tc>
        <w:tc>
          <w:tcPr>
            <w:tcW w:w="1466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12</w:t>
            </w:r>
            <w:r>
              <w:rPr>
                <w:rFonts w:ascii="仿宋_GB2312" w:eastAsia="仿宋_GB2312" w:hAnsi="宋体" w:cs="Times New Roman"/>
                <w:kern w:val="0"/>
              </w:rPr>
              <w:t>人</w:t>
            </w:r>
          </w:p>
        </w:tc>
        <w:tc>
          <w:tcPr>
            <w:tcW w:w="1319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12</w:t>
            </w:r>
            <w:bookmarkStart w:id="0" w:name="_GoBack"/>
            <w:bookmarkEnd w:id="0"/>
            <w:r>
              <w:rPr>
                <w:rFonts w:ascii="仿宋_GB2312" w:eastAsia="仿宋_GB2312" w:hAnsi="宋体" w:cs="Times New Roman"/>
                <w:kern w:val="0"/>
              </w:rPr>
              <w:t>人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退休人员地方津补贴</w:t>
            </w:r>
          </w:p>
        </w:tc>
        <w:tc>
          <w:tcPr>
            <w:tcW w:w="1466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1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2</w:t>
            </w:r>
            <w:r>
              <w:rPr>
                <w:rFonts w:ascii="仿宋_GB2312" w:eastAsia="仿宋_GB2312" w:hAnsi="宋体" w:cs="Times New Roman"/>
                <w:kern w:val="0"/>
              </w:rPr>
              <w:t>人</w:t>
            </w:r>
          </w:p>
        </w:tc>
        <w:tc>
          <w:tcPr>
            <w:tcW w:w="1319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1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2</w:t>
            </w:r>
            <w:r>
              <w:rPr>
                <w:rFonts w:ascii="仿宋_GB2312" w:eastAsia="仿宋_GB2312" w:hAnsi="宋体" w:cs="Times New Roman"/>
                <w:kern w:val="0"/>
              </w:rPr>
              <w:t>人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质量指标</w:t>
            </w:r>
          </w:p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20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地方津补贴发放合规性</w:t>
            </w:r>
          </w:p>
        </w:tc>
        <w:tc>
          <w:tcPr>
            <w:tcW w:w="1466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合规</w:t>
            </w:r>
          </w:p>
        </w:tc>
        <w:tc>
          <w:tcPr>
            <w:tcW w:w="1319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合规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20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时效指标</w:t>
            </w:r>
          </w:p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20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地方津补贴发放及时性</w:t>
            </w:r>
          </w:p>
        </w:tc>
        <w:tc>
          <w:tcPr>
            <w:tcW w:w="1466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每月</w:t>
            </w:r>
            <w:r>
              <w:rPr>
                <w:rFonts w:ascii="仿宋_GB2312" w:eastAsia="仿宋_GB2312" w:hAnsi="宋体" w:cs="Times New Roman"/>
                <w:kern w:val="0"/>
              </w:rPr>
              <w:t>10</w:t>
            </w:r>
            <w:r>
              <w:rPr>
                <w:rFonts w:ascii="仿宋_GB2312" w:eastAsia="仿宋_GB2312" w:hAnsi="宋体" w:cs="Times New Roman"/>
                <w:kern w:val="0"/>
              </w:rPr>
              <w:t>日之前</w:t>
            </w:r>
          </w:p>
        </w:tc>
        <w:tc>
          <w:tcPr>
            <w:tcW w:w="1319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每月</w:t>
            </w:r>
            <w:r>
              <w:rPr>
                <w:rFonts w:ascii="仿宋_GB2312" w:eastAsia="仿宋_GB2312" w:hAnsi="宋体" w:cs="Times New Roman"/>
                <w:kern w:val="0"/>
              </w:rPr>
              <w:t>10</w:t>
            </w:r>
            <w:r>
              <w:rPr>
                <w:rFonts w:ascii="仿宋_GB2312" w:eastAsia="仿宋_GB2312" w:hAnsi="宋体" w:cs="Times New Roman"/>
                <w:kern w:val="0"/>
              </w:rPr>
              <w:t>日之前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20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成本指标（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10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地方津补贴资金限额</w:t>
            </w:r>
          </w:p>
        </w:tc>
        <w:tc>
          <w:tcPr>
            <w:tcW w:w="1466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≤</w:t>
            </w:r>
            <w:r>
              <w:rPr>
                <w:rFonts w:ascii="仿宋_GB2312" w:eastAsia="仿宋_GB2312" w:hAnsi="宋体" w:cs="Times New Roman"/>
                <w:kern w:val="0"/>
              </w:rPr>
              <w:t>35</w:t>
            </w:r>
            <w:r>
              <w:rPr>
                <w:rFonts w:ascii="仿宋_GB2312" w:eastAsia="仿宋_GB2312" w:hAnsi="宋体" w:cs="Times New Roman"/>
                <w:kern w:val="0"/>
              </w:rPr>
              <w:t>万</w:t>
            </w:r>
          </w:p>
        </w:tc>
        <w:tc>
          <w:tcPr>
            <w:tcW w:w="1319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≤</w:t>
            </w:r>
            <w:r>
              <w:rPr>
                <w:rFonts w:ascii="仿宋_GB2312" w:eastAsia="仿宋_GB2312" w:hAnsi="宋体" w:cs="Times New Roman"/>
                <w:kern w:val="0"/>
              </w:rPr>
              <w:t>35</w:t>
            </w:r>
            <w:r>
              <w:rPr>
                <w:rFonts w:ascii="仿宋_GB2312" w:eastAsia="仿宋_GB2312" w:hAnsi="宋体" w:cs="Times New Roman"/>
                <w:kern w:val="0"/>
              </w:rPr>
              <w:t>万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效益指标</w:t>
            </w: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社会效益（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10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接受津补贴人员生活质量改善度</w:t>
            </w:r>
          </w:p>
        </w:tc>
        <w:tc>
          <w:tcPr>
            <w:tcW w:w="1466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改善</w:t>
            </w:r>
          </w:p>
        </w:tc>
        <w:tc>
          <w:tcPr>
            <w:tcW w:w="1319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改善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经济效益（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10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可持续发展</w:t>
            </w:r>
          </w:p>
        </w:tc>
        <w:tc>
          <w:tcPr>
            <w:tcW w:w="1466" w:type="dxa"/>
            <w:vMerge w:val="restart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可持续</w:t>
            </w:r>
          </w:p>
        </w:tc>
        <w:tc>
          <w:tcPr>
            <w:tcW w:w="1319" w:type="dxa"/>
            <w:gridSpan w:val="2"/>
            <w:vMerge w:val="restart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可持续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生态效益</w:t>
            </w:r>
          </w:p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10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2636" w:type="dxa"/>
            <w:gridSpan w:val="3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466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319" w:type="dxa"/>
            <w:gridSpan w:val="2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77" w:type="dxa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00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满意度指标</w:t>
            </w:r>
          </w:p>
        </w:tc>
        <w:tc>
          <w:tcPr>
            <w:tcW w:w="1122" w:type="dxa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77" w:type="dxa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Align w:val="center"/>
          </w:tcPr>
          <w:p w:rsidR="009A5B0E" w:rsidRDefault="003E189A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总分</w:t>
            </w:r>
          </w:p>
        </w:tc>
        <w:tc>
          <w:tcPr>
            <w:tcW w:w="8120" w:type="dxa"/>
            <w:gridSpan w:val="9"/>
            <w:tcBorders>
              <w:bottom w:val="single" w:sz="4" w:space="0" w:color="auto"/>
            </w:tcBorders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100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Align w:val="center"/>
          </w:tcPr>
          <w:p w:rsidR="009A5B0E" w:rsidRDefault="003E189A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年度目标</w:t>
            </w:r>
            <w:r>
              <w:rPr>
                <w:rFonts w:ascii="仿宋_GB2312" w:eastAsia="仿宋_GB2312" w:hAnsi="宋体" w:cs="仿宋_GB2312" w:hint="eastAsia"/>
                <w:kern w:val="0"/>
              </w:rPr>
              <w:t>3</w:t>
            </w:r>
          </w:p>
        </w:tc>
        <w:tc>
          <w:tcPr>
            <w:tcW w:w="8120" w:type="dxa"/>
            <w:gridSpan w:val="9"/>
            <w:vAlign w:val="center"/>
          </w:tcPr>
          <w:p w:rsidR="009A5B0E" w:rsidRDefault="003E189A">
            <w:pPr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区域自动站运行维护费（原自动雨量站维护费）及防雷检测经费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 w:val="restart"/>
            <w:vAlign w:val="center"/>
          </w:tcPr>
          <w:p w:rsidR="009A5B0E" w:rsidRDefault="003E189A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年度绩效指标</w:t>
            </w:r>
          </w:p>
        </w:tc>
        <w:tc>
          <w:tcPr>
            <w:tcW w:w="700" w:type="dxa"/>
            <w:vAlign w:val="center"/>
          </w:tcPr>
          <w:p w:rsidR="009A5B0E" w:rsidRDefault="003E189A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一级指标</w:t>
            </w: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三级指标</w:t>
            </w:r>
          </w:p>
        </w:tc>
        <w:tc>
          <w:tcPr>
            <w:tcW w:w="1466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年初目标值（</w:t>
            </w:r>
            <w:r>
              <w:rPr>
                <w:rFonts w:ascii="仿宋_GB2312" w:eastAsia="仿宋_GB2312" w:hAnsi="宋体" w:cs="仿宋_GB2312"/>
                <w:kern w:val="0"/>
              </w:rPr>
              <w:t>A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实际完成值（</w:t>
            </w:r>
            <w:r>
              <w:rPr>
                <w:rFonts w:ascii="仿宋_GB2312" w:eastAsia="仿宋_GB2312" w:hAnsi="宋体" w:cs="仿宋_GB2312"/>
                <w:kern w:val="0"/>
              </w:rPr>
              <w:t>B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得分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产出指标</w:t>
            </w: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数量指标（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4</w:t>
            </w:r>
            <w:r>
              <w:rPr>
                <w:rFonts w:ascii="仿宋_GB2312" w:eastAsia="仿宋_GB2312" w:hAnsi="宋体" w:cs="Times New Roman"/>
                <w:kern w:val="0"/>
              </w:rPr>
              <w:t>0</w:t>
            </w:r>
            <w:r>
              <w:rPr>
                <w:rFonts w:ascii="仿宋_GB2312" w:eastAsia="仿宋_GB2312" w:hAnsi="宋体" w:cs="Times New Roman"/>
                <w:kern w:val="0"/>
              </w:rPr>
              <w:t>分）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自动雨量站维护数</w:t>
            </w:r>
          </w:p>
        </w:tc>
        <w:tc>
          <w:tcPr>
            <w:tcW w:w="1466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28</w:t>
            </w:r>
          </w:p>
        </w:tc>
        <w:tc>
          <w:tcPr>
            <w:tcW w:w="1319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28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40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质量指标（</w:t>
            </w:r>
            <w:r>
              <w:rPr>
                <w:rFonts w:ascii="仿宋_GB2312" w:eastAsia="仿宋_GB2312" w:hAnsi="宋体" w:cs="Times New Roman"/>
                <w:kern w:val="0"/>
              </w:rPr>
              <w:t>6</w:t>
            </w:r>
            <w:r>
              <w:rPr>
                <w:rFonts w:ascii="仿宋_GB2312" w:eastAsia="仿宋_GB2312" w:hAnsi="宋体" w:cs="Times New Roman"/>
                <w:kern w:val="0"/>
              </w:rPr>
              <w:t>分）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雨量站数据准确性</w:t>
            </w:r>
          </w:p>
        </w:tc>
        <w:tc>
          <w:tcPr>
            <w:tcW w:w="1466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准确</w:t>
            </w:r>
          </w:p>
        </w:tc>
        <w:tc>
          <w:tcPr>
            <w:tcW w:w="1319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准确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6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时效指标（</w:t>
            </w:r>
            <w:r>
              <w:rPr>
                <w:rFonts w:ascii="仿宋_GB2312" w:eastAsia="仿宋_GB2312" w:hAnsi="宋体" w:cs="Times New Roman"/>
                <w:kern w:val="0"/>
              </w:rPr>
              <w:t>7</w:t>
            </w:r>
            <w:r>
              <w:rPr>
                <w:rFonts w:ascii="仿宋_GB2312" w:eastAsia="仿宋_GB2312" w:hAnsi="宋体" w:cs="Times New Roman"/>
                <w:kern w:val="0"/>
              </w:rPr>
              <w:t>分）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自动雨量站维修及时率</w:t>
            </w:r>
          </w:p>
        </w:tc>
        <w:tc>
          <w:tcPr>
            <w:tcW w:w="1466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发现故障后，</w:t>
            </w:r>
            <w:r>
              <w:rPr>
                <w:rFonts w:ascii="仿宋_GB2312" w:eastAsia="仿宋_GB2312" w:hAnsi="宋体" w:cs="Times New Roman"/>
                <w:kern w:val="0"/>
              </w:rPr>
              <w:t>24</w:t>
            </w:r>
            <w:r>
              <w:rPr>
                <w:rFonts w:ascii="仿宋_GB2312" w:eastAsia="仿宋_GB2312" w:hAnsi="宋体" w:cs="Times New Roman"/>
                <w:kern w:val="0"/>
              </w:rPr>
              <w:t>小时内前往故障地点</w:t>
            </w:r>
          </w:p>
        </w:tc>
        <w:tc>
          <w:tcPr>
            <w:tcW w:w="1319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发现故障后，</w:t>
            </w:r>
            <w:r>
              <w:rPr>
                <w:rFonts w:ascii="仿宋_GB2312" w:eastAsia="仿宋_GB2312" w:hAnsi="宋体" w:cs="Times New Roman"/>
                <w:kern w:val="0"/>
              </w:rPr>
              <w:t>24</w:t>
            </w:r>
            <w:r>
              <w:rPr>
                <w:rFonts w:ascii="仿宋_GB2312" w:eastAsia="仿宋_GB2312" w:hAnsi="宋体" w:cs="Times New Roman"/>
                <w:kern w:val="0"/>
              </w:rPr>
              <w:t>小时内前往故障地点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7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成本指标（</w:t>
            </w:r>
            <w:r>
              <w:rPr>
                <w:rFonts w:ascii="仿宋_GB2312" w:eastAsia="仿宋_GB2312" w:hAnsi="宋体" w:cs="Times New Roman"/>
                <w:kern w:val="0"/>
              </w:rPr>
              <w:t>7</w:t>
            </w:r>
            <w:r>
              <w:rPr>
                <w:rFonts w:ascii="仿宋_GB2312" w:eastAsia="仿宋_GB2312" w:hAnsi="宋体" w:cs="Times New Roman"/>
                <w:kern w:val="0"/>
              </w:rPr>
              <w:t>分）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维护成本限额</w:t>
            </w:r>
          </w:p>
        </w:tc>
        <w:tc>
          <w:tcPr>
            <w:tcW w:w="1466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≤</w:t>
            </w:r>
            <w:r>
              <w:rPr>
                <w:rFonts w:ascii="仿宋_GB2312" w:eastAsia="仿宋_GB2312" w:hAnsi="宋体" w:cs="Times New Roman"/>
                <w:kern w:val="0"/>
              </w:rPr>
              <w:t>6</w:t>
            </w:r>
            <w:r>
              <w:rPr>
                <w:rFonts w:ascii="仿宋_GB2312" w:eastAsia="仿宋_GB2312" w:hAnsi="宋体" w:cs="Times New Roman"/>
                <w:kern w:val="0"/>
              </w:rPr>
              <w:t>万</w:t>
            </w:r>
          </w:p>
        </w:tc>
        <w:tc>
          <w:tcPr>
            <w:tcW w:w="1319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≤</w:t>
            </w:r>
            <w:r>
              <w:rPr>
                <w:rFonts w:ascii="仿宋_GB2312" w:eastAsia="仿宋_GB2312" w:hAnsi="宋体" w:cs="Times New Roman"/>
                <w:kern w:val="0"/>
              </w:rPr>
              <w:t>6</w:t>
            </w:r>
            <w:r>
              <w:rPr>
                <w:rFonts w:ascii="仿宋_GB2312" w:eastAsia="仿宋_GB2312" w:hAnsi="宋体" w:cs="Times New Roman"/>
                <w:kern w:val="0"/>
              </w:rPr>
              <w:t>万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7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效益指标</w:t>
            </w: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社会效益（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20</w:t>
            </w:r>
            <w:r>
              <w:rPr>
                <w:rFonts w:ascii="仿宋_GB2312" w:eastAsia="仿宋_GB2312" w:hAnsi="宋体" w:cs="Times New Roman"/>
                <w:kern w:val="0"/>
              </w:rPr>
              <w:t>分）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气象防灾信息乡镇覆盖率</w:t>
            </w:r>
          </w:p>
        </w:tc>
        <w:tc>
          <w:tcPr>
            <w:tcW w:w="1466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100%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20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经济效益（</w:t>
            </w:r>
            <w:r>
              <w:rPr>
                <w:rFonts w:ascii="仿宋_GB2312" w:eastAsia="仿宋_GB2312" w:hAnsi="宋体" w:cs="Times New Roman"/>
                <w:kern w:val="0"/>
              </w:rPr>
              <w:t>10</w:t>
            </w:r>
            <w:r>
              <w:rPr>
                <w:rFonts w:ascii="仿宋_GB2312" w:eastAsia="仿宋_GB2312" w:hAnsi="宋体" w:cs="Times New Roman"/>
                <w:kern w:val="0"/>
              </w:rPr>
              <w:t>分）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可持续发展</w:t>
            </w:r>
          </w:p>
        </w:tc>
        <w:tc>
          <w:tcPr>
            <w:tcW w:w="1466" w:type="dxa"/>
            <w:vMerge w:val="restart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可持续</w:t>
            </w:r>
          </w:p>
        </w:tc>
        <w:tc>
          <w:tcPr>
            <w:tcW w:w="1319" w:type="dxa"/>
            <w:gridSpan w:val="2"/>
            <w:vMerge w:val="restart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可持续</w:t>
            </w: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生态效益（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  <w:r>
              <w:rPr>
                <w:rFonts w:ascii="仿宋_GB2312" w:eastAsia="仿宋_GB2312" w:hAnsi="宋体" w:cs="Times New Roman"/>
                <w:kern w:val="0"/>
              </w:rPr>
              <w:t>分）</w:t>
            </w:r>
          </w:p>
        </w:tc>
        <w:tc>
          <w:tcPr>
            <w:tcW w:w="2636" w:type="dxa"/>
            <w:gridSpan w:val="3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466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319" w:type="dxa"/>
            <w:gridSpan w:val="2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77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...</w:t>
            </w:r>
          </w:p>
        </w:tc>
        <w:tc>
          <w:tcPr>
            <w:tcW w:w="2636" w:type="dxa"/>
            <w:gridSpan w:val="3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77" w:type="dxa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Merge/>
            <w:vAlign w:val="center"/>
          </w:tcPr>
          <w:p w:rsidR="009A5B0E" w:rsidRDefault="009A5B0E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00" w:type="dxa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满意度指标</w:t>
            </w:r>
          </w:p>
        </w:tc>
        <w:tc>
          <w:tcPr>
            <w:tcW w:w="1122" w:type="dxa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77" w:type="dxa"/>
            <w:vAlign w:val="center"/>
          </w:tcPr>
          <w:p w:rsidR="009A5B0E" w:rsidRDefault="009A5B0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9A5B0E">
        <w:trPr>
          <w:trHeight w:val="539"/>
          <w:jc w:val="center"/>
        </w:trPr>
        <w:tc>
          <w:tcPr>
            <w:tcW w:w="828" w:type="dxa"/>
            <w:vAlign w:val="center"/>
          </w:tcPr>
          <w:p w:rsidR="009A5B0E" w:rsidRDefault="003E189A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100</w:t>
            </w:r>
          </w:p>
        </w:tc>
      </w:tr>
      <w:tr w:rsidR="009A5B0E">
        <w:trPr>
          <w:trHeight w:val="4890"/>
          <w:jc w:val="center"/>
        </w:trPr>
        <w:tc>
          <w:tcPr>
            <w:tcW w:w="1528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偏差大或</w:t>
            </w:r>
          </w:p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目标未完成</w:t>
            </w:r>
          </w:p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原因分析</w:t>
            </w:r>
          </w:p>
        </w:tc>
        <w:tc>
          <w:tcPr>
            <w:tcW w:w="7420" w:type="dxa"/>
            <w:gridSpan w:val="8"/>
            <w:vAlign w:val="center"/>
          </w:tcPr>
          <w:p w:rsidR="009A5B0E" w:rsidRDefault="003E189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无</w:t>
            </w:r>
          </w:p>
        </w:tc>
      </w:tr>
      <w:tr w:rsidR="009A5B0E">
        <w:trPr>
          <w:trHeight w:val="5107"/>
          <w:jc w:val="center"/>
        </w:trPr>
        <w:tc>
          <w:tcPr>
            <w:tcW w:w="1528" w:type="dxa"/>
            <w:gridSpan w:val="2"/>
            <w:vAlign w:val="center"/>
          </w:tcPr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改进措施及</w:t>
            </w:r>
          </w:p>
          <w:p w:rsidR="009A5B0E" w:rsidRDefault="003E189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结果应用方案</w:t>
            </w:r>
          </w:p>
        </w:tc>
        <w:tc>
          <w:tcPr>
            <w:tcW w:w="7420" w:type="dxa"/>
            <w:gridSpan w:val="8"/>
            <w:vAlign w:val="center"/>
          </w:tcPr>
          <w:p w:rsidR="009A5B0E" w:rsidRDefault="003E189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加强预报预警的准确和及时性，推广预报产品的服务人群和服务范围。</w:t>
            </w:r>
          </w:p>
        </w:tc>
      </w:tr>
    </w:tbl>
    <w:p w:rsidR="009A5B0E" w:rsidRDefault="003E189A">
      <w:pPr>
        <w:widowControl/>
        <w:rPr>
          <w:rFonts w:ascii="仿宋_GB2312" w:eastAsia="仿宋_GB2312" w:hAnsi="宋体" w:cs="Times New Roman"/>
          <w:kern w:val="0"/>
          <w:sz w:val="20"/>
          <w:szCs w:val="20"/>
        </w:rPr>
      </w:pP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备注：</w:t>
      </w:r>
    </w:p>
    <w:p w:rsidR="009A5B0E" w:rsidRDefault="003E189A">
      <w:pPr>
        <w:widowControl/>
        <w:ind w:firstLineChars="200" w:firstLine="400"/>
        <w:rPr>
          <w:rFonts w:ascii="仿宋_GB2312" w:eastAsia="仿宋_GB2312" w:hAnsi="宋体" w:cs="Times New Roman"/>
          <w:kern w:val="0"/>
          <w:sz w:val="20"/>
          <w:szCs w:val="20"/>
        </w:rPr>
      </w:pPr>
      <w:r>
        <w:rPr>
          <w:rFonts w:ascii="仿宋_GB2312" w:eastAsia="仿宋_GB2312" w:hAnsi="宋体" w:cs="仿宋_GB2312"/>
          <w:kern w:val="0"/>
          <w:sz w:val="20"/>
          <w:szCs w:val="20"/>
        </w:rPr>
        <w:t>1.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预算执行情况口径：预算数为调整后财政资金总额（包括上年结余结转），执行数为资金使用单位财政资金实际支出数。</w:t>
      </w:r>
    </w:p>
    <w:p w:rsidR="009A5B0E" w:rsidRDefault="003E189A">
      <w:pPr>
        <w:widowControl/>
        <w:ind w:firstLineChars="200" w:firstLine="400"/>
        <w:rPr>
          <w:rFonts w:ascii="仿宋_GB2312" w:eastAsia="仿宋_GB2312" w:hAnsi="宋体" w:cs="Times New Roman"/>
          <w:kern w:val="0"/>
          <w:sz w:val="20"/>
          <w:szCs w:val="20"/>
        </w:rPr>
      </w:pPr>
      <w:r>
        <w:rPr>
          <w:rFonts w:ascii="仿宋_GB2312" w:eastAsia="仿宋_GB2312" w:hAnsi="宋体" w:cs="仿宋_GB2312"/>
          <w:kern w:val="0"/>
          <w:sz w:val="20"/>
          <w:szCs w:val="20"/>
        </w:rPr>
        <w:t>2.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定量指标完成数汇总原则：绝对值直接累加计算，相对值按照资金额度加权平均计算。定量指标计分原则：正向指标（即目标值为≥</w:t>
      </w:r>
      <w:r>
        <w:rPr>
          <w:rFonts w:ascii="仿宋_GB2312" w:eastAsia="仿宋_GB2312" w:hAnsi="宋体" w:cs="仿宋_GB2312"/>
          <w:kern w:val="0"/>
          <w:sz w:val="20"/>
          <w:szCs w:val="20"/>
        </w:rPr>
        <w:t>X,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得分</w:t>
      </w:r>
      <w:r>
        <w:rPr>
          <w:rFonts w:ascii="仿宋_GB2312" w:eastAsia="仿宋_GB2312" w:hAnsi="宋体" w:cs="仿宋_GB2312"/>
          <w:kern w:val="0"/>
          <w:sz w:val="20"/>
          <w:szCs w:val="20"/>
        </w:rPr>
        <w:t>=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权重</w:t>
      </w:r>
      <w:r>
        <w:rPr>
          <w:rFonts w:ascii="仿宋_GB2312" w:eastAsia="仿宋_GB2312" w:hAnsi="宋体" w:cs="仿宋_GB2312"/>
          <w:kern w:val="0"/>
          <w:sz w:val="20"/>
          <w:szCs w:val="20"/>
        </w:rPr>
        <w:t>*B/A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），反向指标（即目标值为≤</w:t>
      </w:r>
      <w:r>
        <w:rPr>
          <w:rFonts w:ascii="仿宋_GB2312" w:eastAsia="仿宋_GB2312" w:hAnsi="宋体" w:cs="仿宋_GB2312"/>
          <w:kern w:val="0"/>
          <w:sz w:val="20"/>
          <w:szCs w:val="20"/>
        </w:rPr>
        <w:t>X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，得分</w:t>
      </w:r>
      <w:r>
        <w:rPr>
          <w:rFonts w:ascii="仿宋_GB2312" w:eastAsia="仿宋_GB2312" w:hAnsi="宋体" w:cs="仿宋_GB2312"/>
          <w:kern w:val="0"/>
          <w:sz w:val="20"/>
          <w:szCs w:val="20"/>
        </w:rPr>
        <w:t>=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权重</w:t>
      </w:r>
      <w:r>
        <w:rPr>
          <w:rFonts w:ascii="仿宋_GB2312" w:eastAsia="仿宋_GB2312" w:hAnsi="宋体" w:cs="仿宋_GB2312"/>
          <w:kern w:val="0"/>
          <w:sz w:val="20"/>
          <w:szCs w:val="20"/>
        </w:rPr>
        <w:t>*A/B</w:t>
      </w:r>
      <w:r>
        <w:rPr>
          <w:rFonts w:ascii="仿宋_GB2312" w:eastAsia="仿宋_GB2312" w:hAnsi="宋体" w:cs="仿宋_GB2312"/>
          <w:kern w:val="0"/>
          <w:sz w:val="20"/>
          <w:szCs w:val="20"/>
        </w:rPr>
        <w:t>）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，得分不得突破权重总额。定量指标先汇总完成数，再计算得分。</w:t>
      </w:r>
    </w:p>
    <w:p w:rsidR="009A5B0E" w:rsidRDefault="003E189A">
      <w:pPr>
        <w:widowControl/>
        <w:ind w:firstLineChars="200" w:firstLine="400"/>
        <w:rPr>
          <w:rFonts w:ascii="仿宋_GB2312" w:eastAsia="仿宋_GB2312" w:hAnsi="宋体" w:cs="Times New Roman"/>
          <w:kern w:val="0"/>
          <w:sz w:val="20"/>
          <w:szCs w:val="20"/>
        </w:rPr>
      </w:pPr>
      <w:r>
        <w:rPr>
          <w:rFonts w:ascii="仿宋_GB2312" w:eastAsia="仿宋_GB2312" w:hAnsi="宋体" w:cs="仿宋_GB2312"/>
          <w:kern w:val="0"/>
          <w:sz w:val="20"/>
          <w:szCs w:val="20"/>
        </w:rPr>
        <w:t>3.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定性指标计分原则：达成预期指标、部分达成预期指标并具有一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定效果、未达成预期指标且效果较差三档，分别按照该指标对应分值区间</w:t>
      </w:r>
      <w:r>
        <w:rPr>
          <w:rFonts w:ascii="仿宋_GB2312" w:eastAsia="仿宋_GB2312" w:hAnsi="宋体" w:cs="仿宋_GB2312"/>
          <w:kern w:val="0"/>
          <w:sz w:val="20"/>
          <w:szCs w:val="20"/>
        </w:rPr>
        <w:t>100-80%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（含</w:t>
      </w:r>
      <w:r>
        <w:rPr>
          <w:rFonts w:ascii="仿宋_GB2312" w:eastAsia="仿宋_GB2312" w:hAnsi="宋体" w:cs="仿宋_GB2312"/>
          <w:kern w:val="0"/>
          <w:sz w:val="20"/>
          <w:szCs w:val="20"/>
        </w:rPr>
        <w:t>80%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）、</w:t>
      </w:r>
      <w:r>
        <w:rPr>
          <w:rFonts w:ascii="仿宋_GB2312" w:eastAsia="仿宋_GB2312" w:hAnsi="宋体" w:cs="仿宋_GB2312"/>
          <w:kern w:val="0"/>
          <w:sz w:val="20"/>
          <w:szCs w:val="20"/>
        </w:rPr>
        <w:t>80-50%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（含</w:t>
      </w:r>
      <w:r>
        <w:rPr>
          <w:rFonts w:ascii="仿宋_GB2312" w:eastAsia="仿宋_GB2312" w:hAnsi="宋体" w:cs="仿宋_GB2312"/>
          <w:kern w:val="0"/>
          <w:sz w:val="20"/>
          <w:szCs w:val="20"/>
        </w:rPr>
        <w:t>50%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）、</w:t>
      </w:r>
      <w:r>
        <w:rPr>
          <w:rFonts w:ascii="仿宋_GB2312" w:eastAsia="仿宋_GB2312" w:hAnsi="宋体" w:cs="仿宋_GB2312"/>
          <w:kern w:val="0"/>
          <w:sz w:val="20"/>
          <w:szCs w:val="20"/>
        </w:rPr>
        <w:t>50-0%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合理确定分值。汇总时，以资金额度为权重，对分值进行加权平均计算。</w:t>
      </w:r>
    </w:p>
    <w:p w:rsidR="009A5B0E" w:rsidRDefault="003E189A">
      <w:pPr>
        <w:widowControl/>
        <w:ind w:firstLineChars="200" w:firstLine="400"/>
      </w:pPr>
      <w:r>
        <w:rPr>
          <w:rFonts w:ascii="仿宋_GB2312" w:eastAsia="仿宋_GB2312" w:hAnsi="宋体" w:cs="仿宋_GB2312"/>
          <w:kern w:val="0"/>
          <w:sz w:val="20"/>
          <w:szCs w:val="20"/>
        </w:rPr>
        <w:t>4.</w:t>
      </w:r>
      <w:r>
        <w:rPr>
          <w:rFonts w:ascii="仿宋_GB2312" w:eastAsia="仿宋_GB2312" w:hAnsi="宋体" w:cs="仿宋_GB2312" w:hint="eastAsia"/>
          <w:kern w:val="0"/>
          <w:sz w:val="20"/>
          <w:szCs w:val="20"/>
        </w:rPr>
        <w:t>基于经济性和必要性等因素考虑，满意度指标暂可不作为必评指标。</w:t>
      </w:r>
    </w:p>
    <w:sectPr w:rsidR="009A5B0E" w:rsidSect="009A5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95B" w:rsidRDefault="002D595B" w:rsidP="002D595B">
      <w:r>
        <w:separator/>
      </w:r>
    </w:p>
  </w:endnote>
  <w:endnote w:type="continuationSeparator" w:id="1">
    <w:p w:rsidR="002D595B" w:rsidRDefault="002D595B" w:rsidP="002D5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95B" w:rsidRDefault="002D595B" w:rsidP="002D595B">
      <w:r>
        <w:separator/>
      </w:r>
    </w:p>
  </w:footnote>
  <w:footnote w:type="continuationSeparator" w:id="1">
    <w:p w:rsidR="002D595B" w:rsidRDefault="002D595B" w:rsidP="002D5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MyMzhkOTI2NDY2MmQyMGI3OWNiZWExZDQ3NzYzMDAifQ=="/>
  </w:docVars>
  <w:rsids>
    <w:rsidRoot w:val="47616C8E"/>
    <w:rsid w:val="0009672F"/>
    <w:rsid w:val="00172C9C"/>
    <w:rsid w:val="001C3269"/>
    <w:rsid w:val="00281178"/>
    <w:rsid w:val="002D595B"/>
    <w:rsid w:val="003E189A"/>
    <w:rsid w:val="005064B5"/>
    <w:rsid w:val="005226EE"/>
    <w:rsid w:val="005F0A14"/>
    <w:rsid w:val="00602BE9"/>
    <w:rsid w:val="00626957"/>
    <w:rsid w:val="006310BA"/>
    <w:rsid w:val="00727159"/>
    <w:rsid w:val="0075727E"/>
    <w:rsid w:val="0079338A"/>
    <w:rsid w:val="007A0D17"/>
    <w:rsid w:val="007A17AB"/>
    <w:rsid w:val="008836A2"/>
    <w:rsid w:val="009A5B0E"/>
    <w:rsid w:val="00AD76B7"/>
    <w:rsid w:val="00AF0685"/>
    <w:rsid w:val="00B17E84"/>
    <w:rsid w:val="00B50CF3"/>
    <w:rsid w:val="00B562CD"/>
    <w:rsid w:val="00BE45D5"/>
    <w:rsid w:val="00C96741"/>
    <w:rsid w:val="00D64FC1"/>
    <w:rsid w:val="00E507F6"/>
    <w:rsid w:val="00EE63AB"/>
    <w:rsid w:val="00FD6307"/>
    <w:rsid w:val="47616C8E"/>
    <w:rsid w:val="5B080021"/>
    <w:rsid w:val="6163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B0E"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A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A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A5B0E"/>
    <w:rPr>
      <w:rFonts w:ascii="等线" w:eastAsia="等线" w:hAnsi="等线" w:cs="等线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A5B0E"/>
    <w:rPr>
      <w:rFonts w:ascii="等线" w:eastAsia="等线" w:hAnsi="等线" w:cs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1198</Words>
  <Characters>460</Characters>
  <Application>Microsoft Office Word</Application>
  <DocSecurity>0</DocSecurity>
  <Lines>3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11</cp:revision>
  <cp:lastPrinted>2021-05-14T00:48:00Z</cp:lastPrinted>
  <dcterms:created xsi:type="dcterms:W3CDTF">2021-06-01T00:58:00Z</dcterms:created>
  <dcterms:modified xsi:type="dcterms:W3CDTF">2022-06-30T00:53:00Z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4F613D49CC524CDD8780100C8F21F668</vt:lpwstr>
  </property>
</Properties>
</file>