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6" w:lineRule="exact"/>
        <w:rPr>
          <w:rFonts w:ascii="黑体" w:hAnsi="黑体" w:eastAsia="黑体" w:cs="宋体"/>
          <w:sz w:val="24"/>
          <w:szCs w:val="32"/>
        </w:rPr>
      </w:pPr>
      <w:r>
        <w:rPr>
          <w:rFonts w:hint="eastAsia" w:ascii="黑体" w:hAnsi="黑体" w:eastAsia="黑体" w:cs="宋体"/>
          <w:sz w:val="24"/>
          <w:szCs w:val="32"/>
        </w:rPr>
        <w:t>附件3:</w:t>
      </w:r>
    </w:p>
    <w:p>
      <w:pPr>
        <w:overflowPunct w:val="0"/>
        <w:spacing w:line="576"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设计单位承诺书</w:t>
      </w:r>
    </w:p>
    <w:bookmarkEnd w:id="0"/>
    <w:p>
      <w:pPr>
        <w:overflowPunct w:val="0"/>
        <w:snapToGrid w:val="0"/>
        <w:spacing w:line="576" w:lineRule="exact"/>
        <w:ind w:firstLine="270" w:firstLineChars="112"/>
        <w:rPr>
          <w:rFonts w:ascii="ˎ̥" w:hAnsi="ˎ̥" w:cs="Arial"/>
          <w:b/>
          <w:bCs/>
          <w:color w:val="000000"/>
          <w:kern w:val="0"/>
          <w:sz w:val="24"/>
        </w:rPr>
      </w:pPr>
    </w:p>
    <w:p>
      <w:pPr>
        <w:overflowPunct w:val="0"/>
        <w:spacing w:line="576" w:lineRule="exact"/>
        <w:ind w:firstLine="640" w:firstLineChars="200"/>
        <w:rPr>
          <w:rFonts w:ascii="仿宋_GB2312" w:eastAsia="仿宋_GB2312"/>
          <w:sz w:val="32"/>
          <w:szCs w:val="32"/>
        </w:rPr>
      </w:pPr>
      <w:r>
        <w:rPr>
          <w:rFonts w:hint="eastAsia" w:ascii="仿宋_GB2312" w:eastAsia="仿宋_GB2312"/>
          <w:sz w:val="32"/>
          <w:szCs w:val="32"/>
        </w:rPr>
        <w:t>本单位已知晓你单位告知的全部内容，现郑重作出如下承诺，该承诺书为本单位真实意思的表示，并由本单位承担法律后果：</w:t>
      </w:r>
    </w:p>
    <w:p>
      <w:pPr>
        <w:overflowPunct w:val="0"/>
        <w:spacing w:line="576" w:lineRule="exact"/>
        <w:ind w:firstLine="640" w:firstLineChars="200"/>
        <w:rPr>
          <w:rFonts w:ascii="仿宋_GB2312" w:eastAsia="仿宋_GB2312"/>
          <w:sz w:val="32"/>
          <w:szCs w:val="32"/>
        </w:rPr>
      </w:pPr>
      <w:r>
        <w:rPr>
          <w:rFonts w:hint="eastAsia" w:ascii="仿宋_GB2312" w:eastAsia="仿宋_GB2312"/>
          <w:sz w:val="32"/>
          <w:szCs w:val="32"/>
        </w:rPr>
        <w:t>1.本单位保证申请时所提供资料和数据的真实性、准确性、规范性，并符合国家、省、市相关规范和技术标准。</w:t>
      </w:r>
    </w:p>
    <w:p>
      <w:pPr>
        <w:overflowPunct w:val="0"/>
        <w:spacing w:line="576" w:lineRule="exact"/>
        <w:ind w:firstLine="640" w:firstLineChars="200"/>
        <w:rPr>
          <w:rFonts w:ascii="仿宋_GB2312" w:eastAsia="仿宋_GB2312"/>
          <w:sz w:val="32"/>
          <w:szCs w:val="32"/>
        </w:rPr>
      </w:pPr>
      <w:r>
        <w:rPr>
          <w:rFonts w:hint="eastAsia" w:ascii="仿宋_GB2312" w:eastAsia="仿宋_GB2312"/>
          <w:sz w:val="32"/>
          <w:szCs w:val="32"/>
        </w:rPr>
        <w:t>2.本单位保证提供的电子文件和纸质文件的一致性。</w:t>
      </w:r>
    </w:p>
    <w:p>
      <w:pPr>
        <w:overflowPunct w:val="0"/>
        <w:spacing w:line="576" w:lineRule="exact"/>
        <w:ind w:firstLine="640" w:firstLineChars="200"/>
        <w:rPr>
          <w:rFonts w:ascii="仿宋_GB2312" w:eastAsia="仿宋_GB2312"/>
          <w:sz w:val="32"/>
          <w:szCs w:val="32"/>
        </w:rPr>
      </w:pPr>
      <w:r>
        <w:rPr>
          <w:rFonts w:hint="eastAsia" w:ascii="仿宋_GB2312" w:eastAsia="仿宋_GB2312"/>
          <w:sz w:val="32"/>
          <w:szCs w:val="32"/>
        </w:rPr>
        <w:t>3.本单位承诺遵守市自然资源和规划主管部门的告知事项要求。</w:t>
      </w:r>
    </w:p>
    <w:p>
      <w:pPr>
        <w:overflowPunct w:val="0"/>
        <w:spacing w:line="576" w:lineRule="exact"/>
        <w:ind w:firstLine="643" w:firstLineChars="200"/>
        <w:rPr>
          <w:rFonts w:ascii="仿宋_GB2312" w:eastAsia="仿宋_GB2312"/>
          <w:b/>
          <w:bCs/>
          <w:sz w:val="32"/>
          <w:szCs w:val="32"/>
        </w:rPr>
      </w:pPr>
      <w:r>
        <w:rPr>
          <w:rFonts w:hint="eastAsia" w:ascii="仿宋_GB2312" w:eastAsia="仿宋_GB2312"/>
          <w:b/>
          <w:bCs/>
          <w:sz w:val="32"/>
          <w:szCs w:val="32"/>
        </w:rPr>
        <w:t>4.本单位（人）如违反承诺，自然资源和规划部门可将本单位失信情况录入省社会信用信息服务平台，按规定实施“联合惩戒”，本单位愿意承担违反承诺的一切法律责任。</w:t>
      </w:r>
    </w:p>
    <w:p>
      <w:pPr>
        <w:overflowPunct w:val="0"/>
        <w:spacing w:line="576" w:lineRule="exact"/>
        <w:ind w:firstLine="643" w:firstLineChars="200"/>
        <w:rPr>
          <w:rFonts w:ascii="仿宋_GB2312" w:eastAsia="仿宋_GB2312"/>
          <w:b/>
          <w:bCs/>
          <w:sz w:val="32"/>
          <w:szCs w:val="32"/>
        </w:rPr>
      </w:pPr>
      <w:r>
        <w:rPr>
          <w:rFonts w:hint="eastAsia" w:ascii="仿宋_GB2312" w:eastAsia="仿宋_GB2312"/>
          <w:b/>
          <w:bCs/>
          <w:sz w:val="32"/>
          <w:szCs w:val="32"/>
        </w:rPr>
        <w:t>5.本单位已知晓如被你机关认定存在违反承诺事项的 失信行为，本单位的设计文件成果三年内不作为申请办理本市建设项目规划手续的材料。</w:t>
      </w:r>
    </w:p>
    <w:p>
      <w:pPr>
        <w:overflowPunct w:val="0"/>
        <w:spacing w:line="576" w:lineRule="exact"/>
        <w:rPr>
          <w:rFonts w:ascii="仿宋_GB2312" w:eastAsia="仿宋_GB2312"/>
          <w:sz w:val="32"/>
          <w:szCs w:val="32"/>
        </w:rPr>
      </w:pPr>
    </w:p>
    <w:p>
      <w:pPr>
        <w:overflowPunct w:val="0"/>
        <w:spacing w:line="576" w:lineRule="exact"/>
        <w:ind w:firstLine="640" w:firstLineChars="200"/>
        <w:rPr>
          <w:rFonts w:ascii="仿宋_GB2312" w:eastAsia="仿宋_GB2312"/>
          <w:sz w:val="32"/>
          <w:szCs w:val="32"/>
        </w:rPr>
      </w:pPr>
      <w:r>
        <w:rPr>
          <w:rFonts w:hint="eastAsia" w:ascii="仿宋_GB2312" w:eastAsia="仿宋_GB2312"/>
          <w:sz w:val="32"/>
          <w:szCs w:val="32"/>
        </w:rPr>
        <w:t xml:space="preserve">设计单位：（盖章）             </w:t>
      </w:r>
    </w:p>
    <w:p>
      <w:pPr>
        <w:overflowPunct w:val="0"/>
        <w:spacing w:line="576" w:lineRule="exact"/>
        <w:ind w:firstLine="640" w:firstLineChars="200"/>
        <w:rPr>
          <w:rFonts w:ascii="仿宋_GB2312" w:eastAsia="仿宋_GB2312"/>
          <w:sz w:val="32"/>
          <w:szCs w:val="32"/>
        </w:rPr>
      </w:pPr>
      <w:r>
        <w:rPr>
          <w:rFonts w:hint="eastAsia" w:ascii="仿宋_GB2312" w:eastAsia="仿宋_GB2312"/>
          <w:sz w:val="32"/>
          <w:szCs w:val="32"/>
        </w:rPr>
        <w:t xml:space="preserve">设计负责人：                   </w:t>
      </w:r>
    </w:p>
    <w:p>
      <w:pPr>
        <w:overflowPunct w:val="0"/>
        <w:spacing w:line="576" w:lineRule="exact"/>
        <w:ind w:firstLine="640" w:firstLineChars="200"/>
        <w:rPr>
          <w:rFonts w:ascii="仿宋_GB2312" w:eastAsia="仿宋_GB2312"/>
          <w:sz w:val="32"/>
          <w:szCs w:val="32"/>
        </w:rPr>
      </w:pPr>
      <w:r>
        <w:rPr>
          <w:rFonts w:hint="eastAsia" w:ascii="仿宋_GB2312" w:eastAsia="仿宋_GB2312"/>
          <w:sz w:val="32"/>
          <w:szCs w:val="32"/>
        </w:rPr>
        <w:t>年  月  日</w:t>
      </w:r>
    </w:p>
    <w:p>
      <w:pPr>
        <w:overflowPunct w:val="0"/>
        <w:spacing w:line="576" w:lineRule="exact"/>
        <w:ind w:firstLine="640" w:firstLineChars="200"/>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xZjVjNTEzNWJjZjNjMWQ5NTQwZjliOWQwMDYifQ=="/>
  </w:docVars>
  <w:rsids>
    <w:rsidRoot w:val="4AD32572"/>
    <w:rsid w:val="101E2E30"/>
    <w:rsid w:val="38C34BB0"/>
    <w:rsid w:val="4AD3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2023-12-04T09:13:00Z</dcterms:created>
  <dc:creator>周洁</dc:creator>
  <cp:lastModifiedBy>周洁</cp:lastModifiedBy>
  <dcterms:modified xsi:type="dcterms:W3CDTF">2023-12-04T09:16:04Z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9A7E8A62EA3D403EB4386068ED343D30_13</vt:lpwstr>
  </property>
</Properties>
</file>