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5A1D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ajorEastAsia" w:hAnsiTheme="majorEastAsia" w:eastAsiaTheme="majorEastAsia" w:cstheme="majorEastAsia"/>
          <w:b/>
          <w:bCs/>
          <w:sz w:val="28"/>
          <w:szCs w:val="28"/>
          <w:lang w:eastAsia="zh-CN"/>
        </w:rPr>
      </w:pPr>
      <w:r>
        <w:rPr>
          <w:rFonts w:hint="eastAsia" w:asciiTheme="majorEastAsia" w:hAnsiTheme="majorEastAsia" w:eastAsiaTheme="majorEastAsia" w:cstheme="majorEastAsia"/>
          <w:b/>
          <w:bCs/>
          <w:sz w:val="28"/>
          <w:szCs w:val="28"/>
          <w:lang w:eastAsia="zh-CN"/>
        </w:rPr>
        <w:t>潜江市自然资源和城乡建设局</w:t>
      </w:r>
    </w:p>
    <w:p w14:paraId="6594CA6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b/>
          <w:bCs/>
          <w:sz w:val="28"/>
          <w:szCs w:val="28"/>
          <w:lang w:eastAsia="zh-CN"/>
        </w:rPr>
      </w:pPr>
      <w:bookmarkStart w:id="0" w:name="_GoBack"/>
      <w:r>
        <w:rPr>
          <w:rFonts w:hint="eastAsia" w:asciiTheme="majorEastAsia" w:hAnsiTheme="majorEastAsia" w:eastAsiaTheme="majorEastAsia" w:cstheme="majorEastAsia"/>
          <w:b/>
          <w:bCs/>
          <w:sz w:val="28"/>
          <w:szCs w:val="28"/>
          <w:lang w:eastAsia="zh-CN"/>
        </w:rPr>
        <w:t>《建设工程规划许可证》（市政工程）申请表</w:t>
      </w:r>
    </w:p>
    <w:bookmarkEnd w:id="0"/>
    <w:tbl>
      <w:tblPr>
        <w:tblStyle w:val="5"/>
        <w:tblpPr w:leftFromText="180" w:rightFromText="180" w:vertAnchor="text" w:horzAnchor="page" w:tblpX="1825" w:tblpY="45"/>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637"/>
        <w:gridCol w:w="1913"/>
        <w:gridCol w:w="1253"/>
        <w:gridCol w:w="895"/>
        <w:gridCol w:w="1039"/>
        <w:gridCol w:w="950"/>
        <w:gridCol w:w="1148"/>
      </w:tblGrid>
      <w:tr w14:paraId="293A1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2" w:type="dxa"/>
            <w:gridSpan w:val="8"/>
            <w:tcBorders>
              <w:top w:val="nil"/>
              <w:left w:val="nil"/>
              <w:right w:val="nil"/>
            </w:tcBorders>
          </w:tcPr>
          <w:p w14:paraId="41943B48">
            <w:pPr>
              <w:jc w:val="both"/>
              <w:rPr>
                <w:kern w:val="0"/>
                <w:sz w:val="20"/>
                <w:szCs w:val="20"/>
              </w:rPr>
            </w:pPr>
            <w:r>
              <w:rPr>
                <w:rFonts w:hint="eastAsia" w:asciiTheme="minorEastAsia" w:hAnsiTheme="minorEastAsia" w:eastAsiaTheme="minorEastAsia" w:cstheme="minorEastAsia"/>
                <w:b w:val="0"/>
                <w:bCs w:val="0"/>
                <w:sz w:val="24"/>
                <w:szCs w:val="24"/>
                <w:lang w:eastAsia="zh-CN"/>
              </w:rPr>
              <w:t>申请日期</w:t>
            </w:r>
            <w:r>
              <w:rPr>
                <w:rFonts w:hint="eastAsia" w:asciiTheme="minorEastAsia" w:hAnsiTheme="minorEastAsia" w:cstheme="minorEastAsia"/>
                <w:b w:val="0"/>
                <w:bCs w:val="0"/>
                <w:sz w:val="24"/>
                <w:szCs w:val="24"/>
                <w:lang w:eastAsia="zh-CN"/>
              </w:rPr>
              <w:t>：</w:t>
            </w:r>
            <w:r>
              <w:rPr>
                <w:rFonts w:hint="eastAsia" w:asciiTheme="minorEastAsia" w:hAnsiTheme="minorEastAsia" w:cstheme="minorEastAsia"/>
                <w:b w:val="0"/>
                <w:bCs w:val="0"/>
                <w:sz w:val="24"/>
                <w:szCs w:val="24"/>
                <w:lang w:val="en-US" w:eastAsia="zh-CN"/>
              </w:rPr>
              <w:t xml:space="preserve">     年     月     日</w:t>
            </w:r>
          </w:p>
        </w:tc>
      </w:tr>
      <w:tr w14:paraId="1FE04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687" w:type="dxa"/>
            <w:vMerge w:val="restart"/>
            <w:vAlign w:val="center"/>
          </w:tcPr>
          <w:p w14:paraId="0442F422">
            <w:pPr>
              <w:jc w:val="center"/>
              <w:rPr>
                <w:rFonts w:hint="eastAsia"/>
                <w:b/>
                <w:bCs/>
                <w:kern w:val="0"/>
                <w:sz w:val="20"/>
                <w:szCs w:val="20"/>
                <w:lang w:eastAsia="zh-CN"/>
              </w:rPr>
            </w:pPr>
            <w:r>
              <w:rPr>
                <w:rFonts w:hint="eastAsia"/>
                <w:b/>
                <w:bCs/>
                <w:kern w:val="0"/>
                <w:sz w:val="20"/>
                <w:szCs w:val="20"/>
                <w:lang w:eastAsia="zh-CN"/>
              </w:rPr>
              <w:t>申请</w:t>
            </w:r>
          </w:p>
          <w:p w14:paraId="1D69976C">
            <w:pPr>
              <w:jc w:val="center"/>
              <w:rPr>
                <w:rFonts w:hint="eastAsia"/>
                <w:b/>
                <w:bCs/>
                <w:kern w:val="0"/>
                <w:sz w:val="20"/>
                <w:szCs w:val="20"/>
                <w:lang w:eastAsia="zh-CN"/>
              </w:rPr>
            </w:pPr>
            <w:r>
              <w:rPr>
                <w:rFonts w:hint="eastAsia"/>
                <w:b/>
                <w:bCs/>
                <w:kern w:val="0"/>
                <w:sz w:val="20"/>
                <w:szCs w:val="20"/>
                <w:lang w:eastAsia="zh-CN"/>
              </w:rPr>
              <w:t>单位</w:t>
            </w:r>
          </w:p>
          <w:p w14:paraId="7519CB63">
            <w:pPr>
              <w:jc w:val="center"/>
              <w:rPr>
                <w:rFonts w:hint="eastAsia"/>
                <w:b/>
                <w:bCs/>
                <w:kern w:val="0"/>
                <w:sz w:val="20"/>
                <w:szCs w:val="20"/>
                <w:lang w:eastAsia="zh-CN"/>
              </w:rPr>
            </w:pPr>
            <w:r>
              <w:rPr>
                <w:rFonts w:hint="eastAsia"/>
                <w:b/>
                <w:bCs/>
                <w:kern w:val="0"/>
                <w:sz w:val="20"/>
                <w:szCs w:val="20"/>
                <w:lang w:eastAsia="zh-CN"/>
              </w:rPr>
              <w:t>基本</w:t>
            </w:r>
          </w:p>
          <w:p w14:paraId="325F981E">
            <w:pPr>
              <w:jc w:val="center"/>
              <w:rPr>
                <w:rFonts w:hint="eastAsia"/>
                <w:b/>
                <w:bCs/>
                <w:kern w:val="0"/>
                <w:sz w:val="20"/>
                <w:szCs w:val="20"/>
                <w:lang w:eastAsia="zh-CN"/>
              </w:rPr>
            </w:pPr>
            <w:r>
              <w:rPr>
                <w:rFonts w:hint="eastAsia"/>
                <w:b/>
                <w:bCs/>
                <w:kern w:val="0"/>
                <w:sz w:val="20"/>
                <w:szCs w:val="20"/>
                <w:lang w:eastAsia="zh-CN"/>
              </w:rPr>
              <w:t>情况</w:t>
            </w:r>
          </w:p>
        </w:tc>
        <w:tc>
          <w:tcPr>
            <w:tcW w:w="2550" w:type="dxa"/>
            <w:gridSpan w:val="2"/>
          </w:tcPr>
          <w:p w14:paraId="102997A8">
            <w:pPr>
              <w:rPr>
                <w:rFonts w:hint="eastAsia" w:eastAsiaTheme="minorEastAsia"/>
                <w:kern w:val="0"/>
                <w:sz w:val="20"/>
                <w:szCs w:val="20"/>
                <w:lang w:eastAsia="zh-CN"/>
              </w:rPr>
            </w:pPr>
            <w:r>
              <w:rPr>
                <w:rFonts w:hint="eastAsia"/>
                <w:kern w:val="0"/>
                <w:sz w:val="20"/>
                <w:szCs w:val="20"/>
                <w:lang w:eastAsia="zh-CN"/>
              </w:rPr>
              <w:t>申请单位名称</w:t>
            </w:r>
          </w:p>
        </w:tc>
        <w:tc>
          <w:tcPr>
            <w:tcW w:w="5285" w:type="dxa"/>
            <w:gridSpan w:val="5"/>
          </w:tcPr>
          <w:p w14:paraId="444E9166">
            <w:pPr>
              <w:jc w:val="both"/>
              <w:rPr>
                <w:rFonts w:hint="eastAsia" w:eastAsiaTheme="minorEastAsia"/>
                <w:kern w:val="0"/>
                <w:sz w:val="20"/>
                <w:szCs w:val="20"/>
                <w:lang w:eastAsia="zh-CN"/>
              </w:rPr>
            </w:pPr>
          </w:p>
        </w:tc>
      </w:tr>
      <w:tr w14:paraId="249F9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7" w:type="dxa"/>
            <w:vMerge w:val="continue"/>
            <w:vAlign w:val="center"/>
          </w:tcPr>
          <w:p w14:paraId="3F80509C">
            <w:pPr>
              <w:jc w:val="center"/>
              <w:rPr>
                <w:rFonts w:hint="eastAsia"/>
                <w:b/>
                <w:bCs/>
                <w:kern w:val="0"/>
                <w:sz w:val="20"/>
                <w:szCs w:val="20"/>
                <w:lang w:eastAsia="zh-CN"/>
              </w:rPr>
            </w:pPr>
          </w:p>
        </w:tc>
        <w:tc>
          <w:tcPr>
            <w:tcW w:w="2550" w:type="dxa"/>
            <w:gridSpan w:val="2"/>
          </w:tcPr>
          <w:p w14:paraId="7F735B28">
            <w:pPr>
              <w:rPr>
                <w:rFonts w:hint="eastAsia"/>
                <w:kern w:val="0"/>
                <w:sz w:val="20"/>
                <w:szCs w:val="20"/>
                <w:lang w:eastAsia="zh-CN"/>
              </w:rPr>
            </w:pPr>
            <w:r>
              <w:rPr>
                <w:rFonts w:hint="eastAsia"/>
                <w:kern w:val="0"/>
                <w:sz w:val="20"/>
                <w:szCs w:val="20"/>
                <w:lang w:eastAsia="zh-CN"/>
              </w:rPr>
              <w:t>申请单位地址</w:t>
            </w:r>
          </w:p>
        </w:tc>
        <w:tc>
          <w:tcPr>
            <w:tcW w:w="5285" w:type="dxa"/>
            <w:gridSpan w:val="5"/>
          </w:tcPr>
          <w:p w14:paraId="341929F4">
            <w:pPr>
              <w:rPr>
                <w:kern w:val="0"/>
                <w:sz w:val="20"/>
                <w:szCs w:val="20"/>
              </w:rPr>
            </w:pPr>
          </w:p>
        </w:tc>
      </w:tr>
      <w:tr w14:paraId="4ABD9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Merge w:val="continue"/>
            <w:vAlign w:val="center"/>
          </w:tcPr>
          <w:p w14:paraId="48317090">
            <w:pPr>
              <w:jc w:val="center"/>
              <w:rPr>
                <w:rFonts w:hint="eastAsia"/>
                <w:b/>
                <w:bCs/>
                <w:kern w:val="0"/>
                <w:sz w:val="20"/>
                <w:szCs w:val="20"/>
                <w:lang w:eastAsia="zh-CN"/>
              </w:rPr>
            </w:pPr>
          </w:p>
        </w:tc>
        <w:tc>
          <w:tcPr>
            <w:tcW w:w="2550" w:type="dxa"/>
            <w:gridSpan w:val="2"/>
          </w:tcPr>
          <w:p w14:paraId="395AA4B6">
            <w:pPr>
              <w:rPr>
                <w:rFonts w:hint="eastAsia"/>
                <w:kern w:val="0"/>
                <w:sz w:val="20"/>
                <w:szCs w:val="20"/>
                <w:lang w:eastAsia="zh-CN"/>
              </w:rPr>
            </w:pPr>
            <w:r>
              <w:rPr>
                <w:rFonts w:hint="eastAsia"/>
                <w:kern w:val="0"/>
                <w:sz w:val="20"/>
                <w:szCs w:val="20"/>
                <w:lang w:eastAsia="zh-CN"/>
              </w:rPr>
              <w:t>法定代表人</w:t>
            </w:r>
          </w:p>
        </w:tc>
        <w:tc>
          <w:tcPr>
            <w:tcW w:w="1253" w:type="dxa"/>
          </w:tcPr>
          <w:p w14:paraId="1D17B3F9">
            <w:pPr>
              <w:rPr>
                <w:kern w:val="0"/>
                <w:sz w:val="20"/>
                <w:szCs w:val="20"/>
              </w:rPr>
            </w:pPr>
          </w:p>
        </w:tc>
        <w:tc>
          <w:tcPr>
            <w:tcW w:w="1934" w:type="dxa"/>
            <w:gridSpan w:val="2"/>
          </w:tcPr>
          <w:p w14:paraId="208014D6">
            <w:pPr>
              <w:rPr>
                <w:kern w:val="0"/>
                <w:sz w:val="20"/>
                <w:szCs w:val="20"/>
              </w:rPr>
            </w:pPr>
            <w:r>
              <w:rPr>
                <w:rFonts w:hint="eastAsia"/>
                <w:kern w:val="0"/>
                <w:sz w:val="20"/>
                <w:szCs w:val="20"/>
                <w:lang w:eastAsia="zh-CN"/>
              </w:rPr>
              <w:t>统一社会信用代码</w:t>
            </w:r>
          </w:p>
        </w:tc>
        <w:tc>
          <w:tcPr>
            <w:tcW w:w="2098" w:type="dxa"/>
            <w:gridSpan w:val="2"/>
          </w:tcPr>
          <w:p w14:paraId="7BDDF592">
            <w:pPr>
              <w:rPr>
                <w:kern w:val="0"/>
                <w:sz w:val="20"/>
                <w:szCs w:val="20"/>
              </w:rPr>
            </w:pPr>
          </w:p>
        </w:tc>
      </w:tr>
      <w:tr w14:paraId="25076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7" w:type="dxa"/>
            <w:vMerge w:val="continue"/>
            <w:vAlign w:val="center"/>
          </w:tcPr>
          <w:p w14:paraId="5DD11AD0">
            <w:pPr>
              <w:jc w:val="center"/>
              <w:rPr>
                <w:b/>
                <w:bCs/>
                <w:kern w:val="0"/>
                <w:sz w:val="20"/>
                <w:szCs w:val="20"/>
              </w:rPr>
            </w:pPr>
          </w:p>
        </w:tc>
        <w:tc>
          <w:tcPr>
            <w:tcW w:w="2550" w:type="dxa"/>
            <w:gridSpan w:val="2"/>
          </w:tcPr>
          <w:p w14:paraId="70DA46BA">
            <w:pPr>
              <w:rPr>
                <w:rFonts w:hint="eastAsia" w:eastAsiaTheme="minorEastAsia"/>
                <w:kern w:val="0"/>
                <w:sz w:val="20"/>
                <w:szCs w:val="20"/>
                <w:lang w:eastAsia="zh-CN"/>
              </w:rPr>
            </w:pPr>
            <w:r>
              <w:rPr>
                <w:rFonts w:hint="eastAsia"/>
                <w:kern w:val="0"/>
                <w:sz w:val="20"/>
                <w:szCs w:val="20"/>
                <w:lang w:eastAsia="zh-CN"/>
              </w:rPr>
              <w:t>联系人</w:t>
            </w:r>
          </w:p>
        </w:tc>
        <w:tc>
          <w:tcPr>
            <w:tcW w:w="1253" w:type="dxa"/>
          </w:tcPr>
          <w:p w14:paraId="35EF5161">
            <w:pPr>
              <w:rPr>
                <w:rFonts w:hint="eastAsia" w:eastAsiaTheme="minorEastAsia"/>
                <w:kern w:val="0"/>
                <w:sz w:val="20"/>
                <w:szCs w:val="20"/>
                <w:lang w:eastAsia="zh-CN"/>
              </w:rPr>
            </w:pPr>
          </w:p>
        </w:tc>
        <w:tc>
          <w:tcPr>
            <w:tcW w:w="1934" w:type="dxa"/>
            <w:gridSpan w:val="2"/>
          </w:tcPr>
          <w:p w14:paraId="7C357AA0">
            <w:pPr>
              <w:rPr>
                <w:rFonts w:hint="eastAsia" w:eastAsiaTheme="minorEastAsia"/>
                <w:kern w:val="0"/>
                <w:sz w:val="20"/>
                <w:szCs w:val="20"/>
                <w:lang w:eastAsia="zh-CN"/>
              </w:rPr>
            </w:pPr>
            <w:r>
              <w:rPr>
                <w:rFonts w:hint="eastAsia"/>
                <w:kern w:val="0"/>
                <w:sz w:val="20"/>
                <w:szCs w:val="20"/>
                <w:lang w:eastAsia="zh-CN"/>
              </w:rPr>
              <w:t>联系电话</w:t>
            </w:r>
          </w:p>
        </w:tc>
        <w:tc>
          <w:tcPr>
            <w:tcW w:w="2098" w:type="dxa"/>
            <w:gridSpan w:val="2"/>
          </w:tcPr>
          <w:p w14:paraId="673262EC">
            <w:pPr>
              <w:rPr>
                <w:kern w:val="0"/>
                <w:sz w:val="20"/>
                <w:szCs w:val="20"/>
              </w:rPr>
            </w:pPr>
          </w:p>
        </w:tc>
      </w:tr>
      <w:tr w14:paraId="2024F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Align w:val="center"/>
          </w:tcPr>
          <w:p w14:paraId="1768AE2B">
            <w:pPr>
              <w:rPr>
                <w:rFonts w:hint="eastAsia"/>
                <w:b/>
                <w:bCs/>
                <w:kern w:val="0"/>
                <w:sz w:val="20"/>
                <w:szCs w:val="20"/>
                <w:lang w:eastAsia="zh-CN"/>
              </w:rPr>
            </w:pPr>
            <w:r>
              <w:rPr>
                <w:rFonts w:hint="eastAsia"/>
                <w:b/>
                <w:bCs/>
                <w:kern w:val="0"/>
                <w:sz w:val="20"/>
                <w:szCs w:val="20"/>
                <w:lang w:eastAsia="zh-CN"/>
              </w:rPr>
              <w:t>类别</w:t>
            </w:r>
          </w:p>
        </w:tc>
        <w:tc>
          <w:tcPr>
            <w:tcW w:w="7835" w:type="dxa"/>
            <w:gridSpan w:val="7"/>
          </w:tcPr>
          <w:p w14:paraId="6C790008">
            <w:pPr>
              <w:jc w:val="center"/>
              <w:rPr>
                <w:rFonts w:hint="eastAsia"/>
                <w:kern w:val="0"/>
                <w:sz w:val="20"/>
                <w:szCs w:val="20"/>
                <w:lang w:eastAsia="zh-CN"/>
              </w:rPr>
            </w:pPr>
            <w:r>
              <w:rPr>
                <w:rFonts w:hint="eastAsia"/>
                <w:kern w:val="0"/>
                <w:sz w:val="20"/>
                <w:szCs w:val="20"/>
                <w:lang w:eastAsia="zh-CN"/>
              </w:rPr>
              <w:t>管线类</w:t>
            </w:r>
            <w:r>
              <w:rPr>
                <w:rFonts w:hint="eastAsia"/>
                <w:kern w:val="0"/>
                <w:sz w:val="20"/>
                <w:szCs w:val="20"/>
                <w:lang w:val="en-US" w:eastAsia="zh-CN"/>
              </w:rPr>
              <w:t xml:space="preserve">  </w:t>
            </w:r>
            <w:r>
              <w:rPr>
                <w:rFonts w:hint="eastAsia"/>
                <w:kern w:val="0"/>
                <w:sz w:val="20"/>
                <w:szCs w:val="20"/>
                <w:lang w:eastAsia="zh-CN"/>
              </w:rPr>
              <w:t>□</w:t>
            </w:r>
            <w:r>
              <w:rPr>
                <w:rFonts w:hint="eastAsia"/>
                <w:kern w:val="0"/>
                <w:sz w:val="20"/>
                <w:szCs w:val="20"/>
                <w:lang w:val="en-US" w:eastAsia="zh-CN"/>
              </w:rPr>
              <w:t xml:space="preserve">                   非管线类  </w:t>
            </w:r>
            <w:r>
              <w:rPr>
                <w:rFonts w:hint="eastAsia"/>
                <w:kern w:val="0"/>
                <w:sz w:val="20"/>
                <w:szCs w:val="20"/>
                <w:lang w:eastAsia="zh-CN"/>
              </w:rPr>
              <w:t>□</w:t>
            </w:r>
          </w:p>
        </w:tc>
      </w:tr>
      <w:tr w14:paraId="7DD98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Merge w:val="restart"/>
            <w:vAlign w:val="center"/>
          </w:tcPr>
          <w:p w14:paraId="211375E6">
            <w:pPr>
              <w:rPr>
                <w:rFonts w:hint="eastAsia"/>
                <w:b/>
                <w:bCs/>
                <w:kern w:val="0"/>
                <w:sz w:val="20"/>
                <w:szCs w:val="20"/>
                <w:lang w:eastAsia="zh-CN"/>
              </w:rPr>
            </w:pPr>
            <w:r>
              <w:rPr>
                <w:rFonts w:hint="eastAsia"/>
                <w:b/>
                <w:bCs/>
                <w:kern w:val="0"/>
                <w:sz w:val="20"/>
                <w:szCs w:val="20"/>
                <w:lang w:eastAsia="zh-CN"/>
              </w:rPr>
              <w:t>申请</w:t>
            </w:r>
          </w:p>
          <w:p w14:paraId="542B390D">
            <w:pPr>
              <w:rPr>
                <w:rFonts w:hint="eastAsia"/>
                <w:b/>
                <w:bCs/>
                <w:kern w:val="0"/>
                <w:sz w:val="20"/>
                <w:szCs w:val="20"/>
                <w:lang w:eastAsia="zh-CN"/>
              </w:rPr>
            </w:pPr>
            <w:r>
              <w:rPr>
                <w:rFonts w:hint="eastAsia"/>
                <w:b/>
                <w:bCs/>
                <w:kern w:val="0"/>
                <w:sz w:val="20"/>
                <w:szCs w:val="20"/>
                <w:lang w:eastAsia="zh-CN"/>
              </w:rPr>
              <w:t>建设</w:t>
            </w:r>
          </w:p>
          <w:p w14:paraId="047AB425">
            <w:pPr>
              <w:rPr>
                <w:rFonts w:hint="eastAsia"/>
                <w:b/>
                <w:bCs/>
                <w:kern w:val="0"/>
                <w:sz w:val="20"/>
                <w:szCs w:val="20"/>
                <w:lang w:eastAsia="zh-CN"/>
              </w:rPr>
            </w:pPr>
            <w:r>
              <w:rPr>
                <w:rFonts w:hint="eastAsia"/>
                <w:b/>
                <w:bCs/>
                <w:kern w:val="0"/>
                <w:sz w:val="20"/>
                <w:szCs w:val="20"/>
                <w:lang w:eastAsia="zh-CN"/>
              </w:rPr>
              <w:t>项目</w:t>
            </w:r>
          </w:p>
          <w:p w14:paraId="0A906B3C">
            <w:pPr>
              <w:rPr>
                <w:rFonts w:hint="eastAsia"/>
                <w:b/>
                <w:bCs/>
                <w:kern w:val="0"/>
                <w:sz w:val="20"/>
                <w:szCs w:val="20"/>
                <w:lang w:eastAsia="zh-CN"/>
              </w:rPr>
            </w:pPr>
            <w:r>
              <w:rPr>
                <w:rFonts w:hint="eastAsia"/>
                <w:b/>
                <w:bCs/>
                <w:kern w:val="0"/>
                <w:sz w:val="20"/>
                <w:szCs w:val="20"/>
                <w:lang w:eastAsia="zh-CN"/>
              </w:rPr>
              <w:t>情况</w:t>
            </w:r>
          </w:p>
        </w:tc>
        <w:tc>
          <w:tcPr>
            <w:tcW w:w="2550" w:type="dxa"/>
            <w:gridSpan w:val="2"/>
          </w:tcPr>
          <w:p w14:paraId="19F42438">
            <w:pPr>
              <w:rPr>
                <w:rFonts w:hint="eastAsia"/>
                <w:kern w:val="0"/>
                <w:sz w:val="20"/>
                <w:szCs w:val="20"/>
                <w:lang w:eastAsia="zh-CN"/>
              </w:rPr>
            </w:pPr>
            <w:r>
              <w:rPr>
                <w:rFonts w:hint="eastAsia"/>
                <w:kern w:val="0"/>
                <w:sz w:val="20"/>
                <w:szCs w:val="20"/>
                <w:lang w:eastAsia="zh-CN"/>
              </w:rPr>
              <w:t>项目名称</w:t>
            </w:r>
          </w:p>
        </w:tc>
        <w:tc>
          <w:tcPr>
            <w:tcW w:w="5285" w:type="dxa"/>
            <w:gridSpan w:val="5"/>
          </w:tcPr>
          <w:p w14:paraId="4312EBA2">
            <w:pPr>
              <w:rPr>
                <w:rFonts w:hint="eastAsia"/>
                <w:kern w:val="0"/>
                <w:sz w:val="20"/>
                <w:szCs w:val="20"/>
                <w:lang w:eastAsia="zh-CN"/>
              </w:rPr>
            </w:pPr>
          </w:p>
        </w:tc>
      </w:tr>
      <w:tr w14:paraId="4E435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Merge w:val="continue"/>
          </w:tcPr>
          <w:p w14:paraId="2834BCB5">
            <w:pPr>
              <w:rPr>
                <w:rFonts w:hint="eastAsia"/>
                <w:b/>
                <w:bCs/>
                <w:kern w:val="0"/>
                <w:sz w:val="20"/>
                <w:szCs w:val="20"/>
                <w:lang w:eastAsia="zh-CN"/>
              </w:rPr>
            </w:pPr>
          </w:p>
        </w:tc>
        <w:tc>
          <w:tcPr>
            <w:tcW w:w="2550" w:type="dxa"/>
            <w:gridSpan w:val="2"/>
          </w:tcPr>
          <w:p w14:paraId="574DAF0C">
            <w:pPr>
              <w:rPr>
                <w:rFonts w:hint="eastAsia"/>
                <w:kern w:val="0"/>
                <w:sz w:val="20"/>
                <w:szCs w:val="20"/>
                <w:lang w:eastAsia="zh-CN"/>
              </w:rPr>
            </w:pPr>
            <w:r>
              <w:rPr>
                <w:rFonts w:hint="eastAsia"/>
                <w:kern w:val="0"/>
                <w:sz w:val="20"/>
                <w:szCs w:val="20"/>
                <w:lang w:eastAsia="zh-CN"/>
              </w:rPr>
              <w:t>建设位置</w:t>
            </w:r>
          </w:p>
        </w:tc>
        <w:tc>
          <w:tcPr>
            <w:tcW w:w="5285" w:type="dxa"/>
            <w:gridSpan w:val="5"/>
          </w:tcPr>
          <w:p w14:paraId="19AF7F93">
            <w:pPr>
              <w:rPr>
                <w:rFonts w:hint="eastAsia"/>
                <w:kern w:val="0"/>
                <w:sz w:val="20"/>
                <w:szCs w:val="20"/>
                <w:lang w:eastAsia="zh-CN"/>
              </w:rPr>
            </w:pPr>
          </w:p>
        </w:tc>
      </w:tr>
      <w:tr w14:paraId="6AC97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687" w:type="dxa"/>
            <w:vMerge w:val="continue"/>
          </w:tcPr>
          <w:p w14:paraId="41B30E20">
            <w:pPr>
              <w:rPr>
                <w:rFonts w:hint="eastAsia"/>
                <w:kern w:val="0"/>
                <w:sz w:val="20"/>
                <w:szCs w:val="20"/>
                <w:lang w:eastAsia="zh-CN"/>
              </w:rPr>
            </w:pPr>
          </w:p>
        </w:tc>
        <w:tc>
          <w:tcPr>
            <w:tcW w:w="2550" w:type="dxa"/>
            <w:gridSpan w:val="2"/>
          </w:tcPr>
          <w:p w14:paraId="179E7067">
            <w:pPr>
              <w:rPr>
                <w:kern w:val="0"/>
                <w:sz w:val="20"/>
                <w:szCs w:val="20"/>
              </w:rPr>
            </w:pPr>
            <w:r>
              <w:rPr>
                <w:rFonts w:hint="eastAsia"/>
                <w:kern w:val="0"/>
                <w:sz w:val="20"/>
                <w:szCs w:val="20"/>
                <w:lang w:eastAsia="zh-CN"/>
              </w:rPr>
              <w:t>用地性质</w:t>
            </w:r>
          </w:p>
        </w:tc>
        <w:tc>
          <w:tcPr>
            <w:tcW w:w="5285" w:type="dxa"/>
            <w:gridSpan w:val="5"/>
          </w:tcPr>
          <w:p w14:paraId="21E5B31A">
            <w:pPr>
              <w:rPr>
                <w:kern w:val="0"/>
                <w:sz w:val="20"/>
                <w:szCs w:val="20"/>
              </w:rPr>
            </w:pPr>
          </w:p>
        </w:tc>
      </w:tr>
      <w:tr w14:paraId="09C02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687" w:type="dxa"/>
            <w:vMerge w:val="continue"/>
          </w:tcPr>
          <w:p w14:paraId="6015CE6D">
            <w:pPr>
              <w:rPr>
                <w:rFonts w:hint="eastAsia"/>
                <w:kern w:val="0"/>
                <w:sz w:val="20"/>
                <w:szCs w:val="20"/>
                <w:lang w:eastAsia="zh-CN"/>
              </w:rPr>
            </w:pPr>
          </w:p>
        </w:tc>
        <w:tc>
          <w:tcPr>
            <w:tcW w:w="2550" w:type="dxa"/>
            <w:gridSpan w:val="2"/>
          </w:tcPr>
          <w:p w14:paraId="6A1EB190">
            <w:pPr>
              <w:rPr>
                <w:rFonts w:hint="eastAsia"/>
                <w:kern w:val="0"/>
                <w:sz w:val="20"/>
                <w:szCs w:val="20"/>
                <w:lang w:eastAsia="zh-CN"/>
              </w:rPr>
            </w:pPr>
            <w:r>
              <w:rPr>
                <w:rFonts w:hint="eastAsia"/>
                <w:kern w:val="0"/>
                <w:sz w:val="20"/>
                <w:szCs w:val="20"/>
                <w:lang w:eastAsia="zh-CN"/>
              </w:rPr>
              <w:t>发改委项目代码</w:t>
            </w:r>
          </w:p>
        </w:tc>
        <w:tc>
          <w:tcPr>
            <w:tcW w:w="5285" w:type="dxa"/>
            <w:gridSpan w:val="5"/>
          </w:tcPr>
          <w:p w14:paraId="117DD405">
            <w:pPr>
              <w:rPr>
                <w:kern w:val="0"/>
                <w:sz w:val="20"/>
                <w:szCs w:val="20"/>
              </w:rPr>
            </w:pPr>
          </w:p>
        </w:tc>
      </w:tr>
      <w:tr w14:paraId="3A861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687" w:type="dxa"/>
            <w:vMerge w:val="continue"/>
          </w:tcPr>
          <w:p w14:paraId="325E899A">
            <w:pPr>
              <w:rPr>
                <w:rFonts w:hint="eastAsia"/>
                <w:kern w:val="0"/>
                <w:sz w:val="20"/>
                <w:szCs w:val="20"/>
                <w:lang w:eastAsia="zh-CN"/>
              </w:rPr>
            </w:pPr>
          </w:p>
        </w:tc>
        <w:tc>
          <w:tcPr>
            <w:tcW w:w="2550" w:type="dxa"/>
            <w:gridSpan w:val="2"/>
          </w:tcPr>
          <w:p w14:paraId="2BD06DFB">
            <w:pPr>
              <w:rPr>
                <w:rFonts w:hint="eastAsia"/>
                <w:kern w:val="0"/>
                <w:sz w:val="20"/>
                <w:szCs w:val="20"/>
                <w:lang w:eastAsia="zh-CN"/>
              </w:rPr>
            </w:pPr>
            <w:r>
              <w:rPr>
                <w:rFonts w:hint="eastAsia"/>
                <w:kern w:val="0"/>
                <w:sz w:val="20"/>
                <w:szCs w:val="20"/>
                <w:lang w:eastAsia="zh-CN"/>
              </w:rPr>
              <w:t>土地权属证明文件编号</w:t>
            </w:r>
          </w:p>
        </w:tc>
        <w:tc>
          <w:tcPr>
            <w:tcW w:w="5285" w:type="dxa"/>
            <w:gridSpan w:val="5"/>
          </w:tcPr>
          <w:p w14:paraId="190E2786">
            <w:pPr>
              <w:rPr>
                <w:kern w:val="0"/>
                <w:sz w:val="20"/>
                <w:szCs w:val="20"/>
              </w:rPr>
            </w:pPr>
          </w:p>
        </w:tc>
      </w:tr>
      <w:tr w14:paraId="6625B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687" w:type="dxa"/>
            <w:vMerge w:val="restart"/>
            <w:vAlign w:val="center"/>
          </w:tcPr>
          <w:p w14:paraId="49476DF4">
            <w:pPr>
              <w:jc w:val="center"/>
              <w:rPr>
                <w:rFonts w:hint="eastAsia"/>
                <w:b/>
                <w:bCs/>
                <w:kern w:val="0"/>
                <w:sz w:val="20"/>
                <w:szCs w:val="20"/>
                <w:lang w:eastAsia="zh-CN"/>
              </w:rPr>
            </w:pPr>
            <w:r>
              <w:rPr>
                <w:rFonts w:hint="eastAsia"/>
                <w:b/>
                <w:bCs/>
                <w:kern w:val="0"/>
                <w:sz w:val="20"/>
                <w:szCs w:val="20"/>
                <w:lang w:eastAsia="zh-CN"/>
              </w:rPr>
              <w:t>申请</w:t>
            </w:r>
          </w:p>
          <w:p w14:paraId="131C3942">
            <w:pPr>
              <w:jc w:val="center"/>
              <w:rPr>
                <w:rFonts w:hint="eastAsia"/>
                <w:b/>
                <w:bCs/>
                <w:kern w:val="0"/>
                <w:sz w:val="20"/>
                <w:szCs w:val="20"/>
                <w:lang w:eastAsia="zh-CN"/>
              </w:rPr>
            </w:pPr>
            <w:r>
              <w:rPr>
                <w:rFonts w:hint="eastAsia"/>
                <w:b/>
                <w:bCs/>
                <w:kern w:val="0"/>
                <w:sz w:val="20"/>
                <w:szCs w:val="20"/>
                <w:lang w:eastAsia="zh-CN"/>
              </w:rPr>
              <w:t>建设工程</w:t>
            </w:r>
          </w:p>
          <w:p w14:paraId="688EB6A1">
            <w:pPr>
              <w:jc w:val="center"/>
              <w:rPr>
                <w:rFonts w:hint="eastAsia"/>
                <w:kern w:val="0"/>
                <w:sz w:val="20"/>
                <w:szCs w:val="20"/>
                <w:lang w:eastAsia="zh-CN"/>
              </w:rPr>
            </w:pPr>
            <w:r>
              <w:rPr>
                <w:rFonts w:hint="eastAsia"/>
                <w:b/>
                <w:bCs/>
                <w:kern w:val="0"/>
                <w:sz w:val="20"/>
                <w:szCs w:val="20"/>
                <w:lang w:eastAsia="zh-CN"/>
              </w:rPr>
              <w:t>内容</w:t>
            </w:r>
          </w:p>
        </w:tc>
        <w:tc>
          <w:tcPr>
            <w:tcW w:w="637" w:type="dxa"/>
            <w:vAlign w:val="center"/>
          </w:tcPr>
          <w:p w14:paraId="6197E5D3">
            <w:pPr>
              <w:jc w:val="center"/>
              <w:rPr>
                <w:rFonts w:hint="eastAsia" w:eastAsiaTheme="minorEastAsia"/>
                <w:kern w:val="0"/>
                <w:sz w:val="20"/>
                <w:szCs w:val="20"/>
                <w:lang w:eastAsia="zh-CN"/>
              </w:rPr>
            </w:pPr>
            <w:r>
              <w:rPr>
                <w:rFonts w:hint="eastAsia"/>
                <w:kern w:val="0"/>
                <w:sz w:val="20"/>
                <w:szCs w:val="20"/>
                <w:lang w:eastAsia="zh-CN"/>
              </w:rPr>
              <w:t>序号</w:t>
            </w:r>
          </w:p>
        </w:tc>
        <w:tc>
          <w:tcPr>
            <w:tcW w:w="1913" w:type="dxa"/>
            <w:vAlign w:val="center"/>
          </w:tcPr>
          <w:p w14:paraId="30C418BB">
            <w:pPr>
              <w:jc w:val="center"/>
              <w:rPr>
                <w:rFonts w:hint="eastAsia" w:eastAsiaTheme="minorEastAsia"/>
                <w:kern w:val="0"/>
                <w:sz w:val="20"/>
                <w:szCs w:val="20"/>
                <w:lang w:eastAsia="zh-CN"/>
              </w:rPr>
            </w:pPr>
            <w:r>
              <w:rPr>
                <w:rFonts w:hint="eastAsia"/>
                <w:kern w:val="0"/>
                <w:sz w:val="20"/>
                <w:szCs w:val="20"/>
                <w:lang w:eastAsia="zh-CN"/>
              </w:rPr>
              <w:t>名称</w:t>
            </w:r>
          </w:p>
        </w:tc>
        <w:tc>
          <w:tcPr>
            <w:tcW w:w="1253" w:type="dxa"/>
            <w:vAlign w:val="center"/>
          </w:tcPr>
          <w:p w14:paraId="0E593FB9">
            <w:pPr>
              <w:jc w:val="center"/>
              <w:rPr>
                <w:rFonts w:hint="eastAsia" w:eastAsiaTheme="minorEastAsia"/>
                <w:kern w:val="0"/>
                <w:sz w:val="20"/>
                <w:szCs w:val="20"/>
                <w:lang w:eastAsia="zh-CN"/>
              </w:rPr>
            </w:pPr>
            <w:r>
              <w:rPr>
                <w:rFonts w:hint="eastAsia"/>
                <w:kern w:val="0"/>
                <w:sz w:val="20"/>
                <w:szCs w:val="20"/>
                <w:lang w:eastAsia="zh-CN"/>
              </w:rPr>
              <w:t>结构类型</w:t>
            </w:r>
          </w:p>
        </w:tc>
        <w:tc>
          <w:tcPr>
            <w:tcW w:w="895" w:type="dxa"/>
            <w:vAlign w:val="center"/>
          </w:tcPr>
          <w:p w14:paraId="5AB1A2D7">
            <w:pPr>
              <w:jc w:val="center"/>
              <w:rPr>
                <w:rFonts w:hint="eastAsia" w:eastAsiaTheme="minorEastAsia"/>
                <w:kern w:val="0"/>
                <w:sz w:val="20"/>
                <w:szCs w:val="20"/>
                <w:lang w:val="en-US" w:eastAsia="zh-CN"/>
              </w:rPr>
            </w:pPr>
            <w:r>
              <w:rPr>
                <w:rFonts w:hint="eastAsia"/>
                <w:kern w:val="0"/>
                <w:sz w:val="20"/>
                <w:szCs w:val="20"/>
                <w:lang w:val="en-US" w:eastAsia="zh-CN"/>
              </w:rPr>
              <w:t>高度</w:t>
            </w:r>
          </w:p>
        </w:tc>
        <w:tc>
          <w:tcPr>
            <w:tcW w:w="1039" w:type="dxa"/>
            <w:vAlign w:val="center"/>
          </w:tcPr>
          <w:p w14:paraId="26507CAB">
            <w:pPr>
              <w:jc w:val="center"/>
              <w:rPr>
                <w:rFonts w:hint="eastAsia"/>
                <w:kern w:val="0"/>
                <w:sz w:val="20"/>
                <w:szCs w:val="20"/>
                <w:lang w:eastAsia="zh-CN"/>
              </w:rPr>
            </w:pPr>
            <w:r>
              <w:rPr>
                <w:rFonts w:hint="eastAsia"/>
                <w:kern w:val="0"/>
                <w:sz w:val="20"/>
                <w:szCs w:val="20"/>
                <w:lang w:eastAsia="zh-CN"/>
              </w:rPr>
              <w:t>埋深</w:t>
            </w:r>
          </w:p>
        </w:tc>
        <w:tc>
          <w:tcPr>
            <w:tcW w:w="950" w:type="dxa"/>
            <w:vAlign w:val="center"/>
          </w:tcPr>
          <w:p w14:paraId="3A4A813E">
            <w:pPr>
              <w:jc w:val="center"/>
              <w:rPr>
                <w:rFonts w:hint="eastAsia"/>
                <w:kern w:val="0"/>
                <w:sz w:val="20"/>
                <w:szCs w:val="20"/>
                <w:lang w:eastAsia="zh-CN"/>
              </w:rPr>
            </w:pPr>
            <w:r>
              <w:rPr>
                <w:rFonts w:hint="eastAsia"/>
                <w:kern w:val="0"/>
                <w:sz w:val="20"/>
                <w:szCs w:val="20"/>
                <w:lang w:eastAsia="zh-CN"/>
              </w:rPr>
              <w:t>长度（</w:t>
            </w:r>
            <w:r>
              <w:rPr>
                <w:rFonts w:hint="eastAsia"/>
                <w:kern w:val="0"/>
                <w:sz w:val="20"/>
                <w:szCs w:val="20"/>
                <w:lang w:val="en-US" w:eastAsia="zh-CN"/>
              </w:rPr>
              <w:t>m</w:t>
            </w:r>
            <w:r>
              <w:rPr>
                <w:rFonts w:hint="eastAsia"/>
                <w:kern w:val="0"/>
                <w:sz w:val="20"/>
                <w:szCs w:val="20"/>
                <w:lang w:eastAsia="zh-CN"/>
              </w:rPr>
              <w:t>）</w:t>
            </w:r>
          </w:p>
        </w:tc>
        <w:tc>
          <w:tcPr>
            <w:tcW w:w="1148" w:type="dxa"/>
            <w:vAlign w:val="center"/>
          </w:tcPr>
          <w:p w14:paraId="122AAB4D">
            <w:pPr>
              <w:jc w:val="center"/>
              <w:rPr>
                <w:rFonts w:hint="eastAsia"/>
                <w:kern w:val="0"/>
                <w:sz w:val="20"/>
                <w:szCs w:val="20"/>
                <w:lang w:eastAsia="zh-CN"/>
              </w:rPr>
            </w:pPr>
            <w:r>
              <w:rPr>
                <w:rFonts w:hint="eastAsia"/>
                <w:kern w:val="0"/>
                <w:sz w:val="20"/>
                <w:szCs w:val="20"/>
                <w:lang w:eastAsia="zh-CN"/>
              </w:rPr>
              <w:t>面积（㎡）</w:t>
            </w:r>
          </w:p>
        </w:tc>
      </w:tr>
      <w:tr w14:paraId="33376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Merge w:val="continue"/>
          </w:tcPr>
          <w:p w14:paraId="7C2B558E">
            <w:pPr>
              <w:rPr>
                <w:rFonts w:hint="eastAsia"/>
                <w:kern w:val="0"/>
                <w:sz w:val="20"/>
                <w:szCs w:val="20"/>
                <w:lang w:eastAsia="zh-CN"/>
              </w:rPr>
            </w:pPr>
          </w:p>
        </w:tc>
        <w:tc>
          <w:tcPr>
            <w:tcW w:w="637" w:type="dxa"/>
          </w:tcPr>
          <w:p w14:paraId="69576510">
            <w:pPr>
              <w:rPr>
                <w:rFonts w:hint="eastAsia"/>
                <w:kern w:val="0"/>
                <w:sz w:val="20"/>
                <w:szCs w:val="20"/>
              </w:rPr>
            </w:pPr>
          </w:p>
        </w:tc>
        <w:tc>
          <w:tcPr>
            <w:tcW w:w="1913" w:type="dxa"/>
          </w:tcPr>
          <w:p w14:paraId="196B70FE">
            <w:pPr>
              <w:rPr>
                <w:rFonts w:hint="eastAsia"/>
                <w:kern w:val="0"/>
                <w:sz w:val="20"/>
                <w:szCs w:val="20"/>
              </w:rPr>
            </w:pPr>
          </w:p>
        </w:tc>
        <w:tc>
          <w:tcPr>
            <w:tcW w:w="1253" w:type="dxa"/>
          </w:tcPr>
          <w:p w14:paraId="396C595B">
            <w:pPr>
              <w:rPr>
                <w:kern w:val="0"/>
                <w:sz w:val="20"/>
                <w:szCs w:val="20"/>
              </w:rPr>
            </w:pPr>
          </w:p>
        </w:tc>
        <w:tc>
          <w:tcPr>
            <w:tcW w:w="895" w:type="dxa"/>
          </w:tcPr>
          <w:p w14:paraId="07F66F88">
            <w:pPr>
              <w:rPr>
                <w:kern w:val="0"/>
                <w:sz w:val="20"/>
                <w:szCs w:val="20"/>
              </w:rPr>
            </w:pPr>
          </w:p>
        </w:tc>
        <w:tc>
          <w:tcPr>
            <w:tcW w:w="1039" w:type="dxa"/>
          </w:tcPr>
          <w:p w14:paraId="206B36A9">
            <w:pPr>
              <w:rPr>
                <w:kern w:val="0"/>
                <w:sz w:val="20"/>
                <w:szCs w:val="20"/>
              </w:rPr>
            </w:pPr>
          </w:p>
        </w:tc>
        <w:tc>
          <w:tcPr>
            <w:tcW w:w="950" w:type="dxa"/>
          </w:tcPr>
          <w:p w14:paraId="25E67B2D">
            <w:pPr>
              <w:rPr>
                <w:kern w:val="0"/>
                <w:sz w:val="20"/>
                <w:szCs w:val="20"/>
              </w:rPr>
            </w:pPr>
          </w:p>
        </w:tc>
        <w:tc>
          <w:tcPr>
            <w:tcW w:w="1148" w:type="dxa"/>
          </w:tcPr>
          <w:p w14:paraId="3C14A7B4">
            <w:pPr>
              <w:rPr>
                <w:kern w:val="0"/>
                <w:sz w:val="20"/>
                <w:szCs w:val="20"/>
              </w:rPr>
            </w:pPr>
          </w:p>
        </w:tc>
      </w:tr>
      <w:tr w14:paraId="19D42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Merge w:val="continue"/>
          </w:tcPr>
          <w:p w14:paraId="2EEBE086">
            <w:pPr>
              <w:rPr>
                <w:rFonts w:hint="eastAsia"/>
                <w:kern w:val="0"/>
                <w:sz w:val="20"/>
                <w:szCs w:val="20"/>
                <w:lang w:eastAsia="zh-CN"/>
              </w:rPr>
            </w:pPr>
          </w:p>
        </w:tc>
        <w:tc>
          <w:tcPr>
            <w:tcW w:w="637" w:type="dxa"/>
          </w:tcPr>
          <w:p w14:paraId="5C95400F">
            <w:pPr>
              <w:rPr>
                <w:rFonts w:hint="eastAsia"/>
                <w:kern w:val="0"/>
                <w:sz w:val="20"/>
                <w:szCs w:val="20"/>
              </w:rPr>
            </w:pPr>
          </w:p>
        </w:tc>
        <w:tc>
          <w:tcPr>
            <w:tcW w:w="1913" w:type="dxa"/>
          </w:tcPr>
          <w:p w14:paraId="20BFA357">
            <w:pPr>
              <w:rPr>
                <w:rFonts w:hint="eastAsia"/>
                <w:kern w:val="0"/>
                <w:sz w:val="20"/>
                <w:szCs w:val="20"/>
              </w:rPr>
            </w:pPr>
          </w:p>
        </w:tc>
        <w:tc>
          <w:tcPr>
            <w:tcW w:w="1253" w:type="dxa"/>
          </w:tcPr>
          <w:p w14:paraId="4EB3437C">
            <w:pPr>
              <w:rPr>
                <w:kern w:val="0"/>
                <w:sz w:val="20"/>
                <w:szCs w:val="20"/>
              </w:rPr>
            </w:pPr>
          </w:p>
        </w:tc>
        <w:tc>
          <w:tcPr>
            <w:tcW w:w="895" w:type="dxa"/>
          </w:tcPr>
          <w:p w14:paraId="4A76708E">
            <w:pPr>
              <w:rPr>
                <w:kern w:val="0"/>
                <w:sz w:val="20"/>
                <w:szCs w:val="20"/>
              </w:rPr>
            </w:pPr>
          </w:p>
        </w:tc>
        <w:tc>
          <w:tcPr>
            <w:tcW w:w="1039" w:type="dxa"/>
          </w:tcPr>
          <w:p w14:paraId="4AAD400D">
            <w:pPr>
              <w:rPr>
                <w:kern w:val="0"/>
                <w:sz w:val="20"/>
                <w:szCs w:val="20"/>
              </w:rPr>
            </w:pPr>
          </w:p>
        </w:tc>
        <w:tc>
          <w:tcPr>
            <w:tcW w:w="950" w:type="dxa"/>
          </w:tcPr>
          <w:p w14:paraId="399CB8CA">
            <w:pPr>
              <w:rPr>
                <w:kern w:val="0"/>
                <w:sz w:val="20"/>
                <w:szCs w:val="20"/>
              </w:rPr>
            </w:pPr>
          </w:p>
        </w:tc>
        <w:tc>
          <w:tcPr>
            <w:tcW w:w="1148" w:type="dxa"/>
          </w:tcPr>
          <w:p w14:paraId="2A697AFD">
            <w:pPr>
              <w:rPr>
                <w:kern w:val="0"/>
                <w:sz w:val="20"/>
                <w:szCs w:val="20"/>
              </w:rPr>
            </w:pPr>
          </w:p>
        </w:tc>
      </w:tr>
      <w:tr w14:paraId="0BE87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Merge w:val="continue"/>
          </w:tcPr>
          <w:p w14:paraId="6F0B57D5">
            <w:pPr>
              <w:rPr>
                <w:rFonts w:hint="eastAsia"/>
                <w:kern w:val="0"/>
                <w:sz w:val="20"/>
                <w:szCs w:val="20"/>
                <w:lang w:eastAsia="zh-CN"/>
              </w:rPr>
            </w:pPr>
          </w:p>
        </w:tc>
        <w:tc>
          <w:tcPr>
            <w:tcW w:w="637" w:type="dxa"/>
          </w:tcPr>
          <w:p w14:paraId="1BC5F186">
            <w:pPr>
              <w:rPr>
                <w:rFonts w:hint="eastAsia"/>
                <w:kern w:val="0"/>
                <w:sz w:val="20"/>
                <w:szCs w:val="20"/>
              </w:rPr>
            </w:pPr>
          </w:p>
        </w:tc>
        <w:tc>
          <w:tcPr>
            <w:tcW w:w="1913" w:type="dxa"/>
          </w:tcPr>
          <w:p w14:paraId="555DB252">
            <w:pPr>
              <w:rPr>
                <w:rFonts w:hint="eastAsia"/>
                <w:kern w:val="0"/>
                <w:sz w:val="20"/>
                <w:szCs w:val="20"/>
              </w:rPr>
            </w:pPr>
          </w:p>
        </w:tc>
        <w:tc>
          <w:tcPr>
            <w:tcW w:w="1253" w:type="dxa"/>
          </w:tcPr>
          <w:p w14:paraId="3229C2E4">
            <w:pPr>
              <w:rPr>
                <w:kern w:val="0"/>
                <w:sz w:val="20"/>
                <w:szCs w:val="20"/>
              </w:rPr>
            </w:pPr>
          </w:p>
        </w:tc>
        <w:tc>
          <w:tcPr>
            <w:tcW w:w="895" w:type="dxa"/>
          </w:tcPr>
          <w:p w14:paraId="3DCF5889">
            <w:pPr>
              <w:rPr>
                <w:kern w:val="0"/>
                <w:sz w:val="20"/>
                <w:szCs w:val="20"/>
              </w:rPr>
            </w:pPr>
          </w:p>
        </w:tc>
        <w:tc>
          <w:tcPr>
            <w:tcW w:w="1039" w:type="dxa"/>
          </w:tcPr>
          <w:p w14:paraId="1E892978">
            <w:pPr>
              <w:rPr>
                <w:kern w:val="0"/>
                <w:sz w:val="20"/>
                <w:szCs w:val="20"/>
              </w:rPr>
            </w:pPr>
          </w:p>
        </w:tc>
        <w:tc>
          <w:tcPr>
            <w:tcW w:w="950" w:type="dxa"/>
          </w:tcPr>
          <w:p w14:paraId="3645C5D2">
            <w:pPr>
              <w:rPr>
                <w:kern w:val="0"/>
                <w:sz w:val="20"/>
                <w:szCs w:val="20"/>
              </w:rPr>
            </w:pPr>
          </w:p>
        </w:tc>
        <w:tc>
          <w:tcPr>
            <w:tcW w:w="1148" w:type="dxa"/>
          </w:tcPr>
          <w:p w14:paraId="563C109A">
            <w:pPr>
              <w:rPr>
                <w:kern w:val="0"/>
                <w:sz w:val="20"/>
                <w:szCs w:val="20"/>
              </w:rPr>
            </w:pPr>
          </w:p>
        </w:tc>
      </w:tr>
      <w:tr w14:paraId="1185C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Merge w:val="continue"/>
          </w:tcPr>
          <w:p w14:paraId="41B59D45">
            <w:pPr>
              <w:rPr>
                <w:rFonts w:hint="eastAsia"/>
                <w:kern w:val="0"/>
                <w:sz w:val="20"/>
                <w:szCs w:val="20"/>
                <w:lang w:eastAsia="zh-CN"/>
              </w:rPr>
            </w:pPr>
          </w:p>
        </w:tc>
        <w:tc>
          <w:tcPr>
            <w:tcW w:w="637" w:type="dxa"/>
          </w:tcPr>
          <w:p w14:paraId="036073FF">
            <w:pPr>
              <w:rPr>
                <w:rFonts w:hint="eastAsia"/>
                <w:kern w:val="0"/>
                <w:sz w:val="20"/>
                <w:szCs w:val="20"/>
              </w:rPr>
            </w:pPr>
          </w:p>
        </w:tc>
        <w:tc>
          <w:tcPr>
            <w:tcW w:w="1913" w:type="dxa"/>
          </w:tcPr>
          <w:p w14:paraId="6BB46B83">
            <w:pPr>
              <w:rPr>
                <w:rFonts w:hint="eastAsia"/>
                <w:kern w:val="0"/>
                <w:sz w:val="20"/>
                <w:szCs w:val="20"/>
              </w:rPr>
            </w:pPr>
          </w:p>
        </w:tc>
        <w:tc>
          <w:tcPr>
            <w:tcW w:w="1253" w:type="dxa"/>
          </w:tcPr>
          <w:p w14:paraId="743C464D">
            <w:pPr>
              <w:rPr>
                <w:kern w:val="0"/>
                <w:sz w:val="20"/>
                <w:szCs w:val="20"/>
              </w:rPr>
            </w:pPr>
          </w:p>
        </w:tc>
        <w:tc>
          <w:tcPr>
            <w:tcW w:w="895" w:type="dxa"/>
          </w:tcPr>
          <w:p w14:paraId="008E3A9D">
            <w:pPr>
              <w:rPr>
                <w:kern w:val="0"/>
                <w:sz w:val="20"/>
                <w:szCs w:val="20"/>
              </w:rPr>
            </w:pPr>
          </w:p>
        </w:tc>
        <w:tc>
          <w:tcPr>
            <w:tcW w:w="1039" w:type="dxa"/>
          </w:tcPr>
          <w:p w14:paraId="1068522A">
            <w:pPr>
              <w:rPr>
                <w:kern w:val="0"/>
                <w:sz w:val="20"/>
                <w:szCs w:val="20"/>
              </w:rPr>
            </w:pPr>
          </w:p>
        </w:tc>
        <w:tc>
          <w:tcPr>
            <w:tcW w:w="950" w:type="dxa"/>
          </w:tcPr>
          <w:p w14:paraId="7F41C30A">
            <w:pPr>
              <w:rPr>
                <w:kern w:val="0"/>
                <w:sz w:val="20"/>
                <w:szCs w:val="20"/>
              </w:rPr>
            </w:pPr>
          </w:p>
        </w:tc>
        <w:tc>
          <w:tcPr>
            <w:tcW w:w="1148" w:type="dxa"/>
          </w:tcPr>
          <w:p w14:paraId="3D3B5F81">
            <w:pPr>
              <w:rPr>
                <w:kern w:val="0"/>
                <w:sz w:val="20"/>
                <w:szCs w:val="20"/>
              </w:rPr>
            </w:pPr>
          </w:p>
        </w:tc>
      </w:tr>
      <w:tr w14:paraId="38748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Merge w:val="continue"/>
          </w:tcPr>
          <w:p w14:paraId="037D5D30">
            <w:pPr>
              <w:rPr>
                <w:rFonts w:hint="eastAsia"/>
                <w:kern w:val="0"/>
                <w:sz w:val="20"/>
                <w:szCs w:val="20"/>
                <w:lang w:eastAsia="zh-CN"/>
              </w:rPr>
            </w:pPr>
          </w:p>
        </w:tc>
        <w:tc>
          <w:tcPr>
            <w:tcW w:w="637" w:type="dxa"/>
          </w:tcPr>
          <w:p w14:paraId="7E16A2B4">
            <w:pPr>
              <w:rPr>
                <w:rFonts w:hint="eastAsia"/>
                <w:kern w:val="0"/>
                <w:sz w:val="20"/>
                <w:szCs w:val="20"/>
              </w:rPr>
            </w:pPr>
          </w:p>
        </w:tc>
        <w:tc>
          <w:tcPr>
            <w:tcW w:w="1913" w:type="dxa"/>
          </w:tcPr>
          <w:p w14:paraId="012D3E39">
            <w:pPr>
              <w:rPr>
                <w:rFonts w:hint="eastAsia"/>
                <w:kern w:val="0"/>
                <w:sz w:val="20"/>
                <w:szCs w:val="20"/>
              </w:rPr>
            </w:pPr>
          </w:p>
        </w:tc>
        <w:tc>
          <w:tcPr>
            <w:tcW w:w="1253" w:type="dxa"/>
          </w:tcPr>
          <w:p w14:paraId="0D7D0823">
            <w:pPr>
              <w:rPr>
                <w:kern w:val="0"/>
                <w:sz w:val="20"/>
                <w:szCs w:val="20"/>
              </w:rPr>
            </w:pPr>
          </w:p>
        </w:tc>
        <w:tc>
          <w:tcPr>
            <w:tcW w:w="895" w:type="dxa"/>
          </w:tcPr>
          <w:p w14:paraId="606AAB22">
            <w:pPr>
              <w:rPr>
                <w:kern w:val="0"/>
                <w:sz w:val="20"/>
                <w:szCs w:val="20"/>
              </w:rPr>
            </w:pPr>
          </w:p>
        </w:tc>
        <w:tc>
          <w:tcPr>
            <w:tcW w:w="1039" w:type="dxa"/>
          </w:tcPr>
          <w:p w14:paraId="5D42078B">
            <w:pPr>
              <w:rPr>
                <w:kern w:val="0"/>
                <w:sz w:val="20"/>
                <w:szCs w:val="20"/>
              </w:rPr>
            </w:pPr>
          </w:p>
        </w:tc>
        <w:tc>
          <w:tcPr>
            <w:tcW w:w="950" w:type="dxa"/>
          </w:tcPr>
          <w:p w14:paraId="6B95172E">
            <w:pPr>
              <w:rPr>
                <w:kern w:val="0"/>
                <w:sz w:val="20"/>
                <w:szCs w:val="20"/>
              </w:rPr>
            </w:pPr>
          </w:p>
        </w:tc>
        <w:tc>
          <w:tcPr>
            <w:tcW w:w="1148" w:type="dxa"/>
          </w:tcPr>
          <w:p w14:paraId="6FA17904">
            <w:pPr>
              <w:rPr>
                <w:kern w:val="0"/>
                <w:sz w:val="20"/>
                <w:szCs w:val="20"/>
              </w:rPr>
            </w:pPr>
          </w:p>
        </w:tc>
      </w:tr>
      <w:tr w14:paraId="3B151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Merge w:val="continue"/>
          </w:tcPr>
          <w:p w14:paraId="0C95A582">
            <w:pPr>
              <w:rPr>
                <w:rFonts w:hint="eastAsia"/>
                <w:kern w:val="0"/>
                <w:sz w:val="20"/>
                <w:szCs w:val="20"/>
                <w:lang w:eastAsia="zh-CN"/>
              </w:rPr>
            </w:pPr>
          </w:p>
        </w:tc>
        <w:tc>
          <w:tcPr>
            <w:tcW w:w="637" w:type="dxa"/>
          </w:tcPr>
          <w:p w14:paraId="63ADBFCD">
            <w:pPr>
              <w:rPr>
                <w:rFonts w:hint="eastAsia"/>
                <w:kern w:val="0"/>
                <w:sz w:val="20"/>
                <w:szCs w:val="20"/>
              </w:rPr>
            </w:pPr>
          </w:p>
        </w:tc>
        <w:tc>
          <w:tcPr>
            <w:tcW w:w="1913" w:type="dxa"/>
          </w:tcPr>
          <w:p w14:paraId="290B3EA2">
            <w:pPr>
              <w:rPr>
                <w:rFonts w:hint="eastAsia"/>
                <w:kern w:val="0"/>
                <w:sz w:val="20"/>
                <w:szCs w:val="20"/>
              </w:rPr>
            </w:pPr>
          </w:p>
        </w:tc>
        <w:tc>
          <w:tcPr>
            <w:tcW w:w="1253" w:type="dxa"/>
          </w:tcPr>
          <w:p w14:paraId="15310EEC">
            <w:pPr>
              <w:rPr>
                <w:kern w:val="0"/>
                <w:sz w:val="20"/>
                <w:szCs w:val="20"/>
              </w:rPr>
            </w:pPr>
          </w:p>
        </w:tc>
        <w:tc>
          <w:tcPr>
            <w:tcW w:w="895" w:type="dxa"/>
          </w:tcPr>
          <w:p w14:paraId="2DDFD38B">
            <w:pPr>
              <w:rPr>
                <w:kern w:val="0"/>
                <w:sz w:val="20"/>
                <w:szCs w:val="20"/>
              </w:rPr>
            </w:pPr>
          </w:p>
        </w:tc>
        <w:tc>
          <w:tcPr>
            <w:tcW w:w="1039" w:type="dxa"/>
          </w:tcPr>
          <w:p w14:paraId="2F162E52">
            <w:pPr>
              <w:rPr>
                <w:kern w:val="0"/>
                <w:sz w:val="20"/>
                <w:szCs w:val="20"/>
              </w:rPr>
            </w:pPr>
          </w:p>
        </w:tc>
        <w:tc>
          <w:tcPr>
            <w:tcW w:w="950" w:type="dxa"/>
          </w:tcPr>
          <w:p w14:paraId="7AA0B540">
            <w:pPr>
              <w:rPr>
                <w:kern w:val="0"/>
                <w:sz w:val="20"/>
                <w:szCs w:val="20"/>
              </w:rPr>
            </w:pPr>
          </w:p>
        </w:tc>
        <w:tc>
          <w:tcPr>
            <w:tcW w:w="1148" w:type="dxa"/>
          </w:tcPr>
          <w:p w14:paraId="01EF08C0">
            <w:pPr>
              <w:rPr>
                <w:kern w:val="0"/>
                <w:sz w:val="20"/>
                <w:szCs w:val="20"/>
              </w:rPr>
            </w:pPr>
          </w:p>
        </w:tc>
      </w:tr>
      <w:tr w14:paraId="1A4F5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Merge w:val="continue"/>
          </w:tcPr>
          <w:p w14:paraId="0B3C534F">
            <w:pPr>
              <w:rPr>
                <w:rFonts w:hint="eastAsia"/>
                <w:kern w:val="0"/>
                <w:sz w:val="20"/>
                <w:szCs w:val="20"/>
                <w:lang w:eastAsia="zh-CN"/>
              </w:rPr>
            </w:pPr>
          </w:p>
        </w:tc>
        <w:tc>
          <w:tcPr>
            <w:tcW w:w="637" w:type="dxa"/>
          </w:tcPr>
          <w:p w14:paraId="0E242443">
            <w:pPr>
              <w:rPr>
                <w:rFonts w:hint="eastAsia"/>
                <w:kern w:val="0"/>
                <w:sz w:val="20"/>
                <w:szCs w:val="20"/>
              </w:rPr>
            </w:pPr>
          </w:p>
        </w:tc>
        <w:tc>
          <w:tcPr>
            <w:tcW w:w="1913" w:type="dxa"/>
          </w:tcPr>
          <w:p w14:paraId="0EE73036">
            <w:pPr>
              <w:rPr>
                <w:rFonts w:hint="eastAsia"/>
                <w:kern w:val="0"/>
                <w:sz w:val="20"/>
                <w:szCs w:val="20"/>
              </w:rPr>
            </w:pPr>
          </w:p>
        </w:tc>
        <w:tc>
          <w:tcPr>
            <w:tcW w:w="1253" w:type="dxa"/>
          </w:tcPr>
          <w:p w14:paraId="232DA8D0">
            <w:pPr>
              <w:rPr>
                <w:kern w:val="0"/>
                <w:sz w:val="20"/>
                <w:szCs w:val="20"/>
              </w:rPr>
            </w:pPr>
          </w:p>
        </w:tc>
        <w:tc>
          <w:tcPr>
            <w:tcW w:w="895" w:type="dxa"/>
          </w:tcPr>
          <w:p w14:paraId="53DF2C7F">
            <w:pPr>
              <w:rPr>
                <w:kern w:val="0"/>
                <w:sz w:val="20"/>
                <w:szCs w:val="20"/>
              </w:rPr>
            </w:pPr>
          </w:p>
        </w:tc>
        <w:tc>
          <w:tcPr>
            <w:tcW w:w="1039" w:type="dxa"/>
          </w:tcPr>
          <w:p w14:paraId="21E56FC7">
            <w:pPr>
              <w:rPr>
                <w:kern w:val="0"/>
                <w:sz w:val="20"/>
                <w:szCs w:val="20"/>
              </w:rPr>
            </w:pPr>
          </w:p>
        </w:tc>
        <w:tc>
          <w:tcPr>
            <w:tcW w:w="950" w:type="dxa"/>
          </w:tcPr>
          <w:p w14:paraId="6F49E19D">
            <w:pPr>
              <w:rPr>
                <w:kern w:val="0"/>
                <w:sz w:val="20"/>
                <w:szCs w:val="20"/>
              </w:rPr>
            </w:pPr>
          </w:p>
        </w:tc>
        <w:tc>
          <w:tcPr>
            <w:tcW w:w="1148" w:type="dxa"/>
          </w:tcPr>
          <w:p w14:paraId="7F3F942C">
            <w:pPr>
              <w:rPr>
                <w:kern w:val="0"/>
                <w:sz w:val="20"/>
                <w:szCs w:val="20"/>
              </w:rPr>
            </w:pPr>
          </w:p>
        </w:tc>
      </w:tr>
      <w:tr w14:paraId="3EFFA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Merge w:val="continue"/>
          </w:tcPr>
          <w:p w14:paraId="160C744C">
            <w:pPr>
              <w:rPr>
                <w:rFonts w:hint="eastAsia"/>
                <w:kern w:val="0"/>
                <w:sz w:val="20"/>
                <w:szCs w:val="20"/>
                <w:lang w:eastAsia="zh-CN"/>
              </w:rPr>
            </w:pPr>
          </w:p>
        </w:tc>
        <w:tc>
          <w:tcPr>
            <w:tcW w:w="637" w:type="dxa"/>
          </w:tcPr>
          <w:p w14:paraId="6E4E835B">
            <w:pPr>
              <w:rPr>
                <w:rFonts w:hint="eastAsia"/>
                <w:kern w:val="0"/>
                <w:sz w:val="20"/>
                <w:szCs w:val="20"/>
              </w:rPr>
            </w:pPr>
          </w:p>
        </w:tc>
        <w:tc>
          <w:tcPr>
            <w:tcW w:w="1913" w:type="dxa"/>
          </w:tcPr>
          <w:p w14:paraId="4E8F8C89">
            <w:pPr>
              <w:rPr>
                <w:rFonts w:hint="eastAsia"/>
                <w:kern w:val="0"/>
                <w:sz w:val="20"/>
                <w:szCs w:val="20"/>
              </w:rPr>
            </w:pPr>
          </w:p>
        </w:tc>
        <w:tc>
          <w:tcPr>
            <w:tcW w:w="1253" w:type="dxa"/>
          </w:tcPr>
          <w:p w14:paraId="057AF3CB">
            <w:pPr>
              <w:rPr>
                <w:kern w:val="0"/>
                <w:sz w:val="20"/>
                <w:szCs w:val="20"/>
              </w:rPr>
            </w:pPr>
          </w:p>
        </w:tc>
        <w:tc>
          <w:tcPr>
            <w:tcW w:w="895" w:type="dxa"/>
          </w:tcPr>
          <w:p w14:paraId="5FA86608">
            <w:pPr>
              <w:rPr>
                <w:kern w:val="0"/>
                <w:sz w:val="20"/>
                <w:szCs w:val="20"/>
              </w:rPr>
            </w:pPr>
          </w:p>
        </w:tc>
        <w:tc>
          <w:tcPr>
            <w:tcW w:w="1039" w:type="dxa"/>
          </w:tcPr>
          <w:p w14:paraId="44F2E56F">
            <w:pPr>
              <w:rPr>
                <w:kern w:val="0"/>
                <w:sz w:val="20"/>
                <w:szCs w:val="20"/>
              </w:rPr>
            </w:pPr>
          </w:p>
        </w:tc>
        <w:tc>
          <w:tcPr>
            <w:tcW w:w="950" w:type="dxa"/>
          </w:tcPr>
          <w:p w14:paraId="25A83471">
            <w:pPr>
              <w:rPr>
                <w:kern w:val="0"/>
                <w:sz w:val="20"/>
                <w:szCs w:val="20"/>
              </w:rPr>
            </w:pPr>
          </w:p>
        </w:tc>
        <w:tc>
          <w:tcPr>
            <w:tcW w:w="1148" w:type="dxa"/>
          </w:tcPr>
          <w:p w14:paraId="7EAF20F1">
            <w:pPr>
              <w:rPr>
                <w:kern w:val="0"/>
                <w:sz w:val="20"/>
                <w:szCs w:val="20"/>
              </w:rPr>
            </w:pPr>
          </w:p>
        </w:tc>
      </w:tr>
      <w:tr w14:paraId="192A2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Merge w:val="continue"/>
          </w:tcPr>
          <w:p w14:paraId="31702736">
            <w:pPr>
              <w:rPr>
                <w:rFonts w:hint="eastAsia"/>
                <w:kern w:val="0"/>
                <w:sz w:val="20"/>
                <w:szCs w:val="20"/>
                <w:lang w:eastAsia="zh-CN"/>
              </w:rPr>
            </w:pPr>
          </w:p>
        </w:tc>
        <w:tc>
          <w:tcPr>
            <w:tcW w:w="637" w:type="dxa"/>
          </w:tcPr>
          <w:p w14:paraId="6B5192BD">
            <w:pPr>
              <w:rPr>
                <w:rFonts w:hint="eastAsia"/>
                <w:kern w:val="0"/>
                <w:sz w:val="20"/>
                <w:szCs w:val="20"/>
              </w:rPr>
            </w:pPr>
          </w:p>
        </w:tc>
        <w:tc>
          <w:tcPr>
            <w:tcW w:w="1913" w:type="dxa"/>
          </w:tcPr>
          <w:p w14:paraId="2FD2A79E">
            <w:pPr>
              <w:rPr>
                <w:rFonts w:hint="eastAsia"/>
                <w:kern w:val="0"/>
                <w:sz w:val="20"/>
                <w:szCs w:val="20"/>
              </w:rPr>
            </w:pPr>
          </w:p>
        </w:tc>
        <w:tc>
          <w:tcPr>
            <w:tcW w:w="1253" w:type="dxa"/>
          </w:tcPr>
          <w:p w14:paraId="1C7C80D3">
            <w:pPr>
              <w:rPr>
                <w:kern w:val="0"/>
                <w:sz w:val="20"/>
                <w:szCs w:val="20"/>
              </w:rPr>
            </w:pPr>
          </w:p>
        </w:tc>
        <w:tc>
          <w:tcPr>
            <w:tcW w:w="895" w:type="dxa"/>
          </w:tcPr>
          <w:p w14:paraId="4A7501B4">
            <w:pPr>
              <w:rPr>
                <w:kern w:val="0"/>
                <w:sz w:val="20"/>
                <w:szCs w:val="20"/>
              </w:rPr>
            </w:pPr>
          </w:p>
        </w:tc>
        <w:tc>
          <w:tcPr>
            <w:tcW w:w="1039" w:type="dxa"/>
          </w:tcPr>
          <w:p w14:paraId="081A0882">
            <w:pPr>
              <w:rPr>
                <w:kern w:val="0"/>
                <w:sz w:val="20"/>
                <w:szCs w:val="20"/>
              </w:rPr>
            </w:pPr>
          </w:p>
        </w:tc>
        <w:tc>
          <w:tcPr>
            <w:tcW w:w="950" w:type="dxa"/>
          </w:tcPr>
          <w:p w14:paraId="62A250C0">
            <w:pPr>
              <w:rPr>
                <w:kern w:val="0"/>
                <w:sz w:val="20"/>
                <w:szCs w:val="20"/>
              </w:rPr>
            </w:pPr>
          </w:p>
        </w:tc>
        <w:tc>
          <w:tcPr>
            <w:tcW w:w="1148" w:type="dxa"/>
          </w:tcPr>
          <w:p w14:paraId="56A2FFD8">
            <w:pPr>
              <w:rPr>
                <w:kern w:val="0"/>
                <w:sz w:val="20"/>
                <w:szCs w:val="20"/>
              </w:rPr>
            </w:pPr>
          </w:p>
        </w:tc>
      </w:tr>
      <w:tr w14:paraId="76CF3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Merge w:val="continue"/>
          </w:tcPr>
          <w:p w14:paraId="6FA1AACC">
            <w:pPr>
              <w:rPr>
                <w:rFonts w:hint="eastAsia"/>
                <w:kern w:val="0"/>
                <w:sz w:val="20"/>
                <w:szCs w:val="20"/>
                <w:lang w:eastAsia="zh-CN"/>
              </w:rPr>
            </w:pPr>
          </w:p>
        </w:tc>
        <w:tc>
          <w:tcPr>
            <w:tcW w:w="637" w:type="dxa"/>
          </w:tcPr>
          <w:p w14:paraId="7A6EED68">
            <w:pPr>
              <w:rPr>
                <w:rFonts w:hint="eastAsia"/>
                <w:kern w:val="0"/>
                <w:sz w:val="20"/>
                <w:szCs w:val="20"/>
              </w:rPr>
            </w:pPr>
          </w:p>
        </w:tc>
        <w:tc>
          <w:tcPr>
            <w:tcW w:w="1913" w:type="dxa"/>
          </w:tcPr>
          <w:p w14:paraId="354BD079">
            <w:pPr>
              <w:rPr>
                <w:rFonts w:hint="eastAsia"/>
                <w:kern w:val="0"/>
                <w:sz w:val="20"/>
                <w:szCs w:val="20"/>
              </w:rPr>
            </w:pPr>
          </w:p>
        </w:tc>
        <w:tc>
          <w:tcPr>
            <w:tcW w:w="1253" w:type="dxa"/>
          </w:tcPr>
          <w:p w14:paraId="13966203">
            <w:pPr>
              <w:rPr>
                <w:kern w:val="0"/>
                <w:sz w:val="20"/>
                <w:szCs w:val="20"/>
              </w:rPr>
            </w:pPr>
          </w:p>
        </w:tc>
        <w:tc>
          <w:tcPr>
            <w:tcW w:w="895" w:type="dxa"/>
          </w:tcPr>
          <w:p w14:paraId="08D0C770">
            <w:pPr>
              <w:rPr>
                <w:kern w:val="0"/>
                <w:sz w:val="20"/>
                <w:szCs w:val="20"/>
              </w:rPr>
            </w:pPr>
          </w:p>
        </w:tc>
        <w:tc>
          <w:tcPr>
            <w:tcW w:w="1039" w:type="dxa"/>
          </w:tcPr>
          <w:p w14:paraId="7BE0AA38">
            <w:pPr>
              <w:rPr>
                <w:kern w:val="0"/>
                <w:sz w:val="20"/>
                <w:szCs w:val="20"/>
              </w:rPr>
            </w:pPr>
          </w:p>
        </w:tc>
        <w:tc>
          <w:tcPr>
            <w:tcW w:w="950" w:type="dxa"/>
          </w:tcPr>
          <w:p w14:paraId="5BC87008">
            <w:pPr>
              <w:rPr>
                <w:kern w:val="0"/>
                <w:sz w:val="20"/>
                <w:szCs w:val="20"/>
              </w:rPr>
            </w:pPr>
          </w:p>
        </w:tc>
        <w:tc>
          <w:tcPr>
            <w:tcW w:w="1148" w:type="dxa"/>
          </w:tcPr>
          <w:p w14:paraId="03B27D71">
            <w:pPr>
              <w:rPr>
                <w:kern w:val="0"/>
                <w:sz w:val="20"/>
                <w:szCs w:val="20"/>
              </w:rPr>
            </w:pPr>
          </w:p>
        </w:tc>
      </w:tr>
      <w:tr w14:paraId="31677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Merge w:val="continue"/>
          </w:tcPr>
          <w:p w14:paraId="3AD7BAC2">
            <w:pPr>
              <w:rPr>
                <w:rFonts w:hint="eastAsia"/>
                <w:kern w:val="0"/>
                <w:sz w:val="20"/>
                <w:szCs w:val="20"/>
                <w:lang w:eastAsia="zh-CN"/>
              </w:rPr>
            </w:pPr>
          </w:p>
        </w:tc>
        <w:tc>
          <w:tcPr>
            <w:tcW w:w="637" w:type="dxa"/>
          </w:tcPr>
          <w:p w14:paraId="2D84A1C9">
            <w:pPr>
              <w:rPr>
                <w:rFonts w:hint="eastAsia"/>
                <w:kern w:val="0"/>
                <w:sz w:val="20"/>
                <w:szCs w:val="20"/>
              </w:rPr>
            </w:pPr>
          </w:p>
        </w:tc>
        <w:tc>
          <w:tcPr>
            <w:tcW w:w="1913" w:type="dxa"/>
          </w:tcPr>
          <w:p w14:paraId="1A4C07D6">
            <w:pPr>
              <w:rPr>
                <w:rFonts w:hint="eastAsia"/>
                <w:kern w:val="0"/>
                <w:sz w:val="20"/>
                <w:szCs w:val="20"/>
              </w:rPr>
            </w:pPr>
          </w:p>
        </w:tc>
        <w:tc>
          <w:tcPr>
            <w:tcW w:w="1253" w:type="dxa"/>
          </w:tcPr>
          <w:p w14:paraId="39C6525A">
            <w:pPr>
              <w:rPr>
                <w:kern w:val="0"/>
                <w:sz w:val="20"/>
                <w:szCs w:val="20"/>
              </w:rPr>
            </w:pPr>
          </w:p>
        </w:tc>
        <w:tc>
          <w:tcPr>
            <w:tcW w:w="895" w:type="dxa"/>
          </w:tcPr>
          <w:p w14:paraId="23D6EDCB">
            <w:pPr>
              <w:rPr>
                <w:kern w:val="0"/>
                <w:sz w:val="20"/>
                <w:szCs w:val="20"/>
              </w:rPr>
            </w:pPr>
          </w:p>
        </w:tc>
        <w:tc>
          <w:tcPr>
            <w:tcW w:w="1039" w:type="dxa"/>
          </w:tcPr>
          <w:p w14:paraId="448EAE7F">
            <w:pPr>
              <w:rPr>
                <w:kern w:val="0"/>
                <w:sz w:val="20"/>
                <w:szCs w:val="20"/>
              </w:rPr>
            </w:pPr>
          </w:p>
        </w:tc>
        <w:tc>
          <w:tcPr>
            <w:tcW w:w="950" w:type="dxa"/>
          </w:tcPr>
          <w:p w14:paraId="3B9F232B">
            <w:pPr>
              <w:rPr>
                <w:kern w:val="0"/>
                <w:sz w:val="20"/>
                <w:szCs w:val="20"/>
              </w:rPr>
            </w:pPr>
          </w:p>
        </w:tc>
        <w:tc>
          <w:tcPr>
            <w:tcW w:w="1148" w:type="dxa"/>
          </w:tcPr>
          <w:p w14:paraId="4D083867">
            <w:pPr>
              <w:rPr>
                <w:kern w:val="0"/>
                <w:sz w:val="20"/>
                <w:szCs w:val="20"/>
              </w:rPr>
            </w:pPr>
          </w:p>
        </w:tc>
      </w:tr>
      <w:tr w14:paraId="5ABDC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Merge w:val="continue"/>
          </w:tcPr>
          <w:p w14:paraId="6345243A">
            <w:pPr>
              <w:rPr>
                <w:rFonts w:hint="eastAsia"/>
                <w:kern w:val="0"/>
                <w:sz w:val="20"/>
                <w:szCs w:val="20"/>
                <w:lang w:eastAsia="zh-CN"/>
              </w:rPr>
            </w:pPr>
          </w:p>
        </w:tc>
        <w:tc>
          <w:tcPr>
            <w:tcW w:w="637" w:type="dxa"/>
          </w:tcPr>
          <w:p w14:paraId="25254EBF">
            <w:pPr>
              <w:rPr>
                <w:rFonts w:hint="eastAsia"/>
                <w:kern w:val="0"/>
                <w:sz w:val="20"/>
                <w:szCs w:val="20"/>
              </w:rPr>
            </w:pPr>
          </w:p>
        </w:tc>
        <w:tc>
          <w:tcPr>
            <w:tcW w:w="1913" w:type="dxa"/>
          </w:tcPr>
          <w:p w14:paraId="6F7148CF">
            <w:pPr>
              <w:rPr>
                <w:rFonts w:hint="eastAsia"/>
                <w:kern w:val="0"/>
                <w:sz w:val="20"/>
                <w:szCs w:val="20"/>
              </w:rPr>
            </w:pPr>
          </w:p>
        </w:tc>
        <w:tc>
          <w:tcPr>
            <w:tcW w:w="1253" w:type="dxa"/>
          </w:tcPr>
          <w:p w14:paraId="705F32D6">
            <w:pPr>
              <w:rPr>
                <w:kern w:val="0"/>
                <w:sz w:val="20"/>
                <w:szCs w:val="20"/>
              </w:rPr>
            </w:pPr>
          </w:p>
        </w:tc>
        <w:tc>
          <w:tcPr>
            <w:tcW w:w="895" w:type="dxa"/>
          </w:tcPr>
          <w:p w14:paraId="1885F9FB">
            <w:pPr>
              <w:rPr>
                <w:kern w:val="0"/>
                <w:sz w:val="20"/>
                <w:szCs w:val="20"/>
              </w:rPr>
            </w:pPr>
          </w:p>
        </w:tc>
        <w:tc>
          <w:tcPr>
            <w:tcW w:w="1039" w:type="dxa"/>
          </w:tcPr>
          <w:p w14:paraId="72A951F4">
            <w:pPr>
              <w:rPr>
                <w:kern w:val="0"/>
                <w:sz w:val="20"/>
                <w:szCs w:val="20"/>
              </w:rPr>
            </w:pPr>
          </w:p>
        </w:tc>
        <w:tc>
          <w:tcPr>
            <w:tcW w:w="950" w:type="dxa"/>
          </w:tcPr>
          <w:p w14:paraId="099E336C">
            <w:pPr>
              <w:rPr>
                <w:kern w:val="0"/>
                <w:sz w:val="20"/>
                <w:szCs w:val="20"/>
              </w:rPr>
            </w:pPr>
          </w:p>
        </w:tc>
        <w:tc>
          <w:tcPr>
            <w:tcW w:w="1148" w:type="dxa"/>
          </w:tcPr>
          <w:p w14:paraId="25E57D64">
            <w:pPr>
              <w:rPr>
                <w:kern w:val="0"/>
                <w:sz w:val="20"/>
                <w:szCs w:val="20"/>
              </w:rPr>
            </w:pPr>
          </w:p>
        </w:tc>
      </w:tr>
      <w:tr w14:paraId="6E869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Merge w:val="continue"/>
          </w:tcPr>
          <w:p w14:paraId="1E45A4AA">
            <w:pPr>
              <w:rPr>
                <w:rFonts w:hint="eastAsia"/>
                <w:kern w:val="0"/>
                <w:sz w:val="20"/>
                <w:szCs w:val="20"/>
                <w:lang w:eastAsia="zh-CN"/>
              </w:rPr>
            </w:pPr>
          </w:p>
        </w:tc>
        <w:tc>
          <w:tcPr>
            <w:tcW w:w="637" w:type="dxa"/>
          </w:tcPr>
          <w:p w14:paraId="6D45F34A">
            <w:pPr>
              <w:rPr>
                <w:rFonts w:hint="eastAsia"/>
                <w:kern w:val="0"/>
                <w:sz w:val="20"/>
                <w:szCs w:val="20"/>
              </w:rPr>
            </w:pPr>
          </w:p>
        </w:tc>
        <w:tc>
          <w:tcPr>
            <w:tcW w:w="1913" w:type="dxa"/>
          </w:tcPr>
          <w:p w14:paraId="56FF8A60">
            <w:pPr>
              <w:rPr>
                <w:rFonts w:hint="eastAsia"/>
                <w:kern w:val="0"/>
                <w:sz w:val="20"/>
                <w:szCs w:val="20"/>
              </w:rPr>
            </w:pPr>
          </w:p>
        </w:tc>
        <w:tc>
          <w:tcPr>
            <w:tcW w:w="1253" w:type="dxa"/>
          </w:tcPr>
          <w:p w14:paraId="76DB2C4F">
            <w:pPr>
              <w:rPr>
                <w:kern w:val="0"/>
                <w:sz w:val="20"/>
                <w:szCs w:val="20"/>
              </w:rPr>
            </w:pPr>
          </w:p>
        </w:tc>
        <w:tc>
          <w:tcPr>
            <w:tcW w:w="895" w:type="dxa"/>
          </w:tcPr>
          <w:p w14:paraId="031595B5">
            <w:pPr>
              <w:rPr>
                <w:kern w:val="0"/>
                <w:sz w:val="20"/>
                <w:szCs w:val="20"/>
              </w:rPr>
            </w:pPr>
          </w:p>
        </w:tc>
        <w:tc>
          <w:tcPr>
            <w:tcW w:w="1039" w:type="dxa"/>
          </w:tcPr>
          <w:p w14:paraId="795896ED">
            <w:pPr>
              <w:rPr>
                <w:kern w:val="0"/>
                <w:sz w:val="20"/>
                <w:szCs w:val="20"/>
              </w:rPr>
            </w:pPr>
          </w:p>
        </w:tc>
        <w:tc>
          <w:tcPr>
            <w:tcW w:w="950" w:type="dxa"/>
          </w:tcPr>
          <w:p w14:paraId="6739503B">
            <w:pPr>
              <w:rPr>
                <w:kern w:val="0"/>
                <w:sz w:val="20"/>
                <w:szCs w:val="20"/>
              </w:rPr>
            </w:pPr>
          </w:p>
        </w:tc>
        <w:tc>
          <w:tcPr>
            <w:tcW w:w="1148" w:type="dxa"/>
          </w:tcPr>
          <w:p w14:paraId="61ACE470">
            <w:pPr>
              <w:rPr>
                <w:kern w:val="0"/>
                <w:sz w:val="20"/>
                <w:szCs w:val="20"/>
              </w:rPr>
            </w:pPr>
          </w:p>
        </w:tc>
      </w:tr>
      <w:tr w14:paraId="48709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7" w:type="dxa"/>
            <w:vMerge w:val="continue"/>
          </w:tcPr>
          <w:p w14:paraId="5054C999">
            <w:pPr>
              <w:rPr>
                <w:rFonts w:hint="eastAsia"/>
                <w:kern w:val="0"/>
                <w:sz w:val="20"/>
                <w:szCs w:val="20"/>
                <w:lang w:eastAsia="zh-CN"/>
              </w:rPr>
            </w:pPr>
          </w:p>
        </w:tc>
        <w:tc>
          <w:tcPr>
            <w:tcW w:w="7835" w:type="dxa"/>
            <w:gridSpan w:val="7"/>
          </w:tcPr>
          <w:p w14:paraId="291092E5">
            <w:pPr>
              <w:rPr>
                <w:rFonts w:hint="eastAsia" w:eastAsiaTheme="minorEastAsia"/>
                <w:kern w:val="0"/>
                <w:sz w:val="20"/>
                <w:szCs w:val="20"/>
                <w:lang w:eastAsia="zh-CN"/>
              </w:rPr>
            </w:pPr>
            <w:r>
              <w:rPr>
                <w:rFonts w:hint="eastAsia"/>
                <w:kern w:val="0"/>
                <w:sz w:val="20"/>
                <w:szCs w:val="20"/>
                <w:lang w:eastAsia="zh-CN"/>
              </w:rPr>
              <w:t>合计总建设规模</w:t>
            </w:r>
            <w:r>
              <w:rPr>
                <w:rFonts w:hint="eastAsia"/>
              </w:rPr>
              <w:t>：</w:t>
            </w:r>
            <w:r>
              <w:rPr>
                <w:rFonts w:hint="eastAsia"/>
                <w:u w:val="single"/>
                <w:lang w:val="en-US" w:eastAsia="zh-CN"/>
              </w:rPr>
              <w:t xml:space="preserve">                                              </w:t>
            </w:r>
            <w:r>
              <w:rPr>
                <w:rFonts w:hint="eastAsia"/>
              </w:rPr>
              <w:t>㎡</w:t>
            </w:r>
            <w:r>
              <w:rPr>
                <w:rFonts w:hint="eastAsia"/>
                <w:lang w:eastAsia="zh-CN"/>
              </w:rPr>
              <w:t>（</w:t>
            </w:r>
            <w:r>
              <w:rPr>
                <w:rFonts w:hint="eastAsia"/>
                <w:lang w:val="en-US" w:eastAsia="zh-CN"/>
              </w:rPr>
              <w:t>m</w:t>
            </w:r>
            <w:r>
              <w:rPr>
                <w:rFonts w:hint="eastAsia"/>
                <w:lang w:eastAsia="zh-CN"/>
              </w:rPr>
              <w:t>）</w:t>
            </w:r>
          </w:p>
        </w:tc>
      </w:tr>
      <w:tr w14:paraId="0617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0" w:hRule="atLeast"/>
        </w:trPr>
        <w:tc>
          <w:tcPr>
            <w:tcW w:w="8522" w:type="dxa"/>
            <w:gridSpan w:val="8"/>
          </w:tcPr>
          <w:p w14:paraId="216DC632">
            <w:pPr>
              <w:ind w:firstLine="400" w:firstLineChars="200"/>
              <w:rPr>
                <w:rFonts w:hint="eastAsia"/>
                <w:kern w:val="0"/>
                <w:sz w:val="20"/>
                <w:szCs w:val="20"/>
                <w:lang w:val="en-US" w:eastAsia="zh-CN"/>
              </w:rPr>
            </w:pPr>
          </w:p>
          <w:p w14:paraId="5AA97737">
            <w:pPr>
              <w:ind w:firstLine="400" w:firstLineChars="200"/>
              <w:rPr>
                <w:rFonts w:hint="eastAsia"/>
                <w:kern w:val="0"/>
                <w:sz w:val="20"/>
                <w:szCs w:val="20"/>
                <w:lang w:val="en-US" w:eastAsia="zh-CN"/>
              </w:rPr>
            </w:pPr>
            <w:r>
              <w:rPr>
                <w:rFonts w:hint="eastAsia"/>
                <w:kern w:val="0"/>
                <w:sz w:val="20"/>
                <w:szCs w:val="20"/>
                <w:lang w:val="en-US" w:eastAsia="zh-CN"/>
              </w:rPr>
              <w:t>我单位已阅知申请须知，并承诺对申报资料的真实性及数据的准确性（含电子文件与图纸的一致性）负责，自愿承担虚假、瞒报、造假等不正当手段而产生的一切法律责任。</w:t>
            </w:r>
          </w:p>
          <w:p w14:paraId="49535162">
            <w:pPr>
              <w:ind w:firstLine="5000" w:firstLineChars="2500"/>
              <w:rPr>
                <w:rFonts w:hint="eastAsia"/>
                <w:kern w:val="0"/>
                <w:sz w:val="20"/>
                <w:szCs w:val="20"/>
                <w:lang w:val="en-US" w:eastAsia="zh-CN"/>
              </w:rPr>
            </w:pPr>
          </w:p>
          <w:p w14:paraId="446A14B0">
            <w:pPr>
              <w:ind w:firstLine="5000" w:firstLineChars="2500"/>
              <w:rPr>
                <w:rFonts w:hint="eastAsia"/>
                <w:kern w:val="0"/>
                <w:sz w:val="20"/>
                <w:szCs w:val="20"/>
                <w:lang w:val="en-US" w:eastAsia="zh-CN"/>
              </w:rPr>
            </w:pPr>
          </w:p>
          <w:p w14:paraId="7978204E">
            <w:pPr>
              <w:ind w:firstLine="5000" w:firstLineChars="2500"/>
              <w:rPr>
                <w:rFonts w:hint="eastAsia"/>
                <w:kern w:val="0"/>
                <w:sz w:val="20"/>
                <w:szCs w:val="20"/>
                <w:lang w:val="en-US" w:eastAsia="zh-CN"/>
              </w:rPr>
            </w:pPr>
          </w:p>
          <w:p w14:paraId="7C4FF612">
            <w:pPr>
              <w:ind w:firstLine="5000" w:firstLineChars="2500"/>
              <w:rPr>
                <w:rFonts w:hint="eastAsia"/>
                <w:kern w:val="0"/>
                <w:sz w:val="20"/>
                <w:szCs w:val="20"/>
                <w:lang w:val="en-US" w:eastAsia="zh-CN"/>
              </w:rPr>
            </w:pPr>
          </w:p>
          <w:p w14:paraId="2F52A274">
            <w:pPr>
              <w:ind w:firstLine="5000" w:firstLineChars="2500"/>
              <w:rPr>
                <w:rFonts w:hint="eastAsia"/>
                <w:kern w:val="0"/>
                <w:sz w:val="20"/>
                <w:szCs w:val="20"/>
                <w:lang w:val="en-US" w:eastAsia="zh-CN"/>
              </w:rPr>
            </w:pPr>
          </w:p>
          <w:p w14:paraId="652CF8B4">
            <w:pPr>
              <w:ind w:firstLine="5000" w:firstLineChars="2500"/>
              <w:rPr>
                <w:rFonts w:hint="eastAsia"/>
                <w:kern w:val="0"/>
                <w:sz w:val="20"/>
                <w:szCs w:val="20"/>
                <w:lang w:val="en-US" w:eastAsia="zh-CN"/>
              </w:rPr>
            </w:pPr>
          </w:p>
          <w:p w14:paraId="3B191BDB">
            <w:pPr>
              <w:ind w:firstLine="5000" w:firstLineChars="2500"/>
              <w:rPr>
                <w:rFonts w:hint="default"/>
                <w:kern w:val="0"/>
                <w:sz w:val="20"/>
                <w:szCs w:val="20"/>
                <w:lang w:val="en-US" w:eastAsia="zh-CN"/>
              </w:rPr>
            </w:pPr>
            <w:r>
              <w:rPr>
                <w:rFonts w:hint="eastAsia"/>
                <w:kern w:val="0"/>
                <w:sz w:val="20"/>
                <w:szCs w:val="20"/>
                <w:lang w:val="en-US" w:eastAsia="zh-CN"/>
              </w:rPr>
              <w:t>申请单位：  （盖章）</w:t>
            </w:r>
          </w:p>
          <w:p w14:paraId="597C41F5">
            <w:pPr>
              <w:ind w:firstLine="5400" w:firstLineChars="2700"/>
              <w:rPr>
                <w:rFonts w:hint="eastAsia"/>
                <w:kern w:val="0"/>
                <w:sz w:val="20"/>
                <w:szCs w:val="20"/>
                <w:lang w:eastAsia="zh-CN"/>
              </w:rPr>
            </w:pPr>
            <w:r>
              <w:rPr>
                <w:rFonts w:hint="eastAsia"/>
                <w:kern w:val="0"/>
                <w:sz w:val="20"/>
                <w:szCs w:val="20"/>
                <w:lang w:val="en-US" w:eastAsia="zh-CN"/>
              </w:rPr>
              <w:t>年     月     日</w:t>
            </w:r>
          </w:p>
          <w:p w14:paraId="15B6DA09">
            <w:pPr>
              <w:rPr>
                <w:rFonts w:hint="eastAsia"/>
                <w:kern w:val="0"/>
                <w:sz w:val="20"/>
                <w:szCs w:val="20"/>
                <w:lang w:eastAsia="zh-CN"/>
              </w:rPr>
            </w:pPr>
          </w:p>
        </w:tc>
      </w:tr>
    </w:tbl>
    <w:p w14:paraId="72B7D95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inorEastAsia" w:hAnsiTheme="minorEastAsia" w:cstheme="minorEastAsia"/>
          <w:b w:val="0"/>
          <w:bCs w:val="0"/>
          <w:sz w:val="24"/>
          <w:szCs w:val="24"/>
          <w:lang w:val="en-US" w:eastAsia="zh-CN"/>
        </w:rPr>
      </w:pP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718"/>
        <w:gridCol w:w="5159"/>
        <w:gridCol w:w="967"/>
        <w:gridCol w:w="963"/>
      </w:tblGrid>
      <w:tr w14:paraId="3B692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tcBorders>
              <w:top w:val="nil"/>
              <w:left w:val="nil"/>
              <w:right w:val="nil"/>
            </w:tcBorders>
          </w:tcPr>
          <w:p w14:paraId="72E0D36B">
            <w:pPr>
              <w:jc w:val="center"/>
              <w:rPr>
                <w:kern w:val="0"/>
                <w:sz w:val="20"/>
                <w:szCs w:val="20"/>
              </w:rPr>
            </w:pPr>
          </w:p>
        </w:tc>
      </w:tr>
      <w:tr w14:paraId="3D874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Merge w:val="restart"/>
            <w:vAlign w:val="center"/>
          </w:tcPr>
          <w:p w14:paraId="5B842936">
            <w:pPr>
              <w:jc w:val="center"/>
              <w:rPr>
                <w:rFonts w:hint="eastAsia" w:eastAsiaTheme="minorEastAsia"/>
                <w:kern w:val="0"/>
                <w:sz w:val="20"/>
                <w:szCs w:val="20"/>
                <w:lang w:eastAsia="zh-CN"/>
              </w:rPr>
            </w:pPr>
            <w:r>
              <w:rPr>
                <w:rFonts w:hint="eastAsia"/>
                <w:b/>
                <w:bCs/>
                <w:kern w:val="0"/>
                <w:sz w:val="20"/>
                <w:szCs w:val="20"/>
                <w:lang w:eastAsia="zh-CN"/>
              </w:rPr>
              <w:t>申请单位提交资料清单</w:t>
            </w:r>
          </w:p>
          <w:p w14:paraId="4AFCCF2B">
            <w:pPr>
              <w:jc w:val="center"/>
              <w:rPr>
                <w:kern w:val="0"/>
                <w:sz w:val="20"/>
                <w:szCs w:val="20"/>
              </w:rPr>
            </w:pPr>
          </w:p>
        </w:tc>
        <w:tc>
          <w:tcPr>
            <w:tcW w:w="718" w:type="dxa"/>
            <w:vAlign w:val="center"/>
          </w:tcPr>
          <w:p w14:paraId="635B9532">
            <w:pPr>
              <w:jc w:val="center"/>
              <w:rPr>
                <w:rFonts w:hint="eastAsia" w:eastAsiaTheme="minorEastAsia"/>
                <w:b/>
                <w:bCs/>
                <w:kern w:val="0"/>
                <w:sz w:val="20"/>
                <w:szCs w:val="20"/>
                <w:lang w:eastAsia="zh-CN"/>
              </w:rPr>
            </w:pPr>
            <w:r>
              <w:rPr>
                <w:rFonts w:hint="eastAsia"/>
                <w:b/>
                <w:bCs/>
                <w:kern w:val="0"/>
                <w:sz w:val="20"/>
                <w:szCs w:val="20"/>
                <w:lang w:eastAsia="zh-CN"/>
              </w:rPr>
              <w:t>序号</w:t>
            </w:r>
          </w:p>
        </w:tc>
        <w:tc>
          <w:tcPr>
            <w:tcW w:w="5159" w:type="dxa"/>
            <w:vAlign w:val="center"/>
          </w:tcPr>
          <w:p w14:paraId="27AFAC9E">
            <w:pPr>
              <w:jc w:val="center"/>
              <w:rPr>
                <w:rFonts w:hint="eastAsia" w:eastAsiaTheme="minorEastAsia"/>
                <w:b/>
                <w:bCs/>
                <w:kern w:val="0"/>
                <w:sz w:val="20"/>
                <w:szCs w:val="20"/>
                <w:lang w:eastAsia="zh-CN"/>
              </w:rPr>
            </w:pPr>
            <w:r>
              <w:rPr>
                <w:rFonts w:hint="eastAsia"/>
                <w:b/>
                <w:bCs/>
                <w:kern w:val="0"/>
                <w:sz w:val="20"/>
                <w:szCs w:val="20"/>
                <w:lang w:eastAsia="zh-CN"/>
              </w:rPr>
              <w:t>资料清单</w:t>
            </w:r>
          </w:p>
        </w:tc>
        <w:tc>
          <w:tcPr>
            <w:tcW w:w="967" w:type="dxa"/>
            <w:vAlign w:val="center"/>
          </w:tcPr>
          <w:p w14:paraId="455AAE18">
            <w:pPr>
              <w:jc w:val="center"/>
              <w:rPr>
                <w:rFonts w:hint="eastAsia"/>
                <w:b/>
                <w:bCs/>
                <w:kern w:val="0"/>
                <w:sz w:val="20"/>
                <w:szCs w:val="20"/>
                <w:lang w:eastAsia="zh-CN"/>
              </w:rPr>
            </w:pPr>
            <w:r>
              <w:rPr>
                <w:rFonts w:hint="eastAsia"/>
                <w:b/>
                <w:bCs/>
                <w:kern w:val="0"/>
                <w:sz w:val="20"/>
                <w:szCs w:val="20"/>
                <w:lang w:eastAsia="zh-CN"/>
              </w:rPr>
              <w:t>材料</w:t>
            </w:r>
          </w:p>
          <w:p w14:paraId="6251E64E">
            <w:pPr>
              <w:jc w:val="center"/>
              <w:rPr>
                <w:rFonts w:hint="eastAsia"/>
                <w:b/>
                <w:bCs/>
                <w:kern w:val="0"/>
                <w:sz w:val="20"/>
                <w:szCs w:val="20"/>
                <w:lang w:eastAsia="zh-CN"/>
              </w:rPr>
            </w:pPr>
            <w:r>
              <w:rPr>
                <w:rFonts w:hint="eastAsia"/>
                <w:b/>
                <w:bCs/>
                <w:kern w:val="0"/>
                <w:sz w:val="20"/>
                <w:szCs w:val="20"/>
                <w:lang w:eastAsia="zh-CN"/>
              </w:rPr>
              <w:t>形式</w:t>
            </w:r>
          </w:p>
        </w:tc>
        <w:tc>
          <w:tcPr>
            <w:tcW w:w="963" w:type="dxa"/>
            <w:vAlign w:val="center"/>
          </w:tcPr>
          <w:p w14:paraId="690C12A7">
            <w:pPr>
              <w:jc w:val="center"/>
              <w:rPr>
                <w:rFonts w:hint="eastAsia"/>
                <w:b/>
                <w:bCs/>
                <w:kern w:val="0"/>
                <w:sz w:val="20"/>
                <w:szCs w:val="20"/>
                <w:lang w:eastAsia="zh-CN"/>
              </w:rPr>
            </w:pPr>
            <w:r>
              <w:rPr>
                <w:rFonts w:hint="eastAsia"/>
                <w:b/>
                <w:bCs/>
                <w:kern w:val="0"/>
                <w:sz w:val="20"/>
                <w:szCs w:val="20"/>
                <w:lang w:eastAsia="zh-CN"/>
              </w:rPr>
              <w:t>电子化格式</w:t>
            </w:r>
          </w:p>
        </w:tc>
      </w:tr>
      <w:tr w14:paraId="5FE2A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Merge w:val="continue"/>
          </w:tcPr>
          <w:p w14:paraId="35563435">
            <w:pPr>
              <w:rPr>
                <w:kern w:val="0"/>
                <w:sz w:val="20"/>
                <w:szCs w:val="20"/>
              </w:rPr>
            </w:pPr>
          </w:p>
        </w:tc>
        <w:tc>
          <w:tcPr>
            <w:tcW w:w="718" w:type="dxa"/>
            <w:vAlign w:val="center"/>
          </w:tcPr>
          <w:p w14:paraId="21CA80E3">
            <w:pPr>
              <w:tabs>
                <w:tab w:val="right" w:pos="2525"/>
              </w:tabs>
              <w:jc w:val="center"/>
              <w:rPr>
                <w:rFonts w:hint="eastAsia" w:eastAsiaTheme="minorEastAsia"/>
                <w:kern w:val="0"/>
                <w:sz w:val="20"/>
                <w:szCs w:val="20"/>
                <w:lang w:val="en-US" w:eastAsia="zh-CN"/>
              </w:rPr>
            </w:pPr>
            <w:r>
              <w:rPr>
                <w:rFonts w:hint="eastAsia"/>
                <w:kern w:val="0"/>
                <w:sz w:val="20"/>
                <w:szCs w:val="20"/>
                <w:lang w:val="en-US" w:eastAsia="zh-CN"/>
              </w:rPr>
              <w:t>1</w:t>
            </w:r>
          </w:p>
        </w:tc>
        <w:tc>
          <w:tcPr>
            <w:tcW w:w="5159" w:type="dxa"/>
          </w:tcPr>
          <w:p w14:paraId="5E6FA7A5">
            <w:pPr>
              <w:rPr>
                <w:rFonts w:hint="eastAsia" w:eastAsiaTheme="minorEastAsia"/>
                <w:kern w:val="0"/>
                <w:sz w:val="20"/>
                <w:szCs w:val="20"/>
                <w:lang w:eastAsia="zh-CN"/>
              </w:rPr>
            </w:pPr>
            <w:r>
              <w:rPr>
                <w:rFonts w:hint="eastAsia"/>
                <w:kern w:val="0"/>
                <w:sz w:val="20"/>
                <w:szCs w:val="20"/>
                <w:lang w:eastAsia="zh-CN"/>
              </w:rPr>
              <w:t>申请表</w:t>
            </w:r>
          </w:p>
        </w:tc>
        <w:tc>
          <w:tcPr>
            <w:tcW w:w="967" w:type="dxa"/>
            <w:vAlign w:val="center"/>
          </w:tcPr>
          <w:p w14:paraId="3AE88EB7">
            <w:pPr>
              <w:jc w:val="center"/>
              <w:rPr>
                <w:rFonts w:hint="eastAsia"/>
                <w:kern w:val="0"/>
                <w:sz w:val="20"/>
                <w:szCs w:val="20"/>
                <w:lang w:eastAsia="zh-CN"/>
              </w:rPr>
            </w:pPr>
            <w:r>
              <w:rPr>
                <w:rFonts w:hint="eastAsia"/>
                <w:kern w:val="0"/>
                <w:sz w:val="20"/>
                <w:szCs w:val="20"/>
                <w:lang w:eastAsia="zh-CN"/>
              </w:rPr>
              <w:t>原件</w:t>
            </w:r>
          </w:p>
        </w:tc>
        <w:tc>
          <w:tcPr>
            <w:tcW w:w="963" w:type="dxa"/>
            <w:vAlign w:val="center"/>
          </w:tcPr>
          <w:p w14:paraId="5301F91A">
            <w:pPr>
              <w:jc w:val="center"/>
              <w:rPr>
                <w:rFonts w:hint="eastAsia"/>
                <w:kern w:val="0"/>
                <w:sz w:val="20"/>
                <w:szCs w:val="20"/>
                <w:lang w:eastAsia="zh-CN"/>
              </w:rPr>
            </w:pPr>
            <w:r>
              <w:rPr>
                <w:rFonts w:hint="eastAsia"/>
                <w:kern w:val="0"/>
                <w:sz w:val="20"/>
                <w:szCs w:val="20"/>
                <w:lang w:val="en-US" w:eastAsia="zh-CN"/>
              </w:rPr>
              <w:t>PDF文档</w:t>
            </w:r>
          </w:p>
        </w:tc>
      </w:tr>
      <w:tr w14:paraId="153DC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5" w:type="dxa"/>
            <w:vMerge w:val="continue"/>
          </w:tcPr>
          <w:p w14:paraId="6B7F17E7">
            <w:pPr>
              <w:rPr>
                <w:kern w:val="0"/>
                <w:sz w:val="20"/>
                <w:szCs w:val="20"/>
              </w:rPr>
            </w:pPr>
          </w:p>
        </w:tc>
        <w:tc>
          <w:tcPr>
            <w:tcW w:w="718" w:type="dxa"/>
            <w:vAlign w:val="center"/>
          </w:tcPr>
          <w:p w14:paraId="5EA49676">
            <w:pPr>
              <w:jc w:val="center"/>
              <w:rPr>
                <w:rFonts w:hint="default" w:eastAsiaTheme="minorEastAsia"/>
                <w:kern w:val="0"/>
                <w:sz w:val="20"/>
                <w:szCs w:val="20"/>
                <w:lang w:val="en-US" w:eastAsia="zh-CN"/>
              </w:rPr>
            </w:pPr>
            <w:r>
              <w:rPr>
                <w:rFonts w:hint="eastAsia"/>
                <w:kern w:val="0"/>
                <w:sz w:val="20"/>
                <w:szCs w:val="20"/>
                <w:lang w:val="en-US" w:eastAsia="zh-CN"/>
              </w:rPr>
              <w:t>*2</w:t>
            </w:r>
          </w:p>
        </w:tc>
        <w:tc>
          <w:tcPr>
            <w:tcW w:w="5159" w:type="dxa"/>
            <w:vAlign w:val="top"/>
          </w:tcPr>
          <w:p w14:paraId="718F253A">
            <w:pPr>
              <w:rPr>
                <w:rFonts w:hint="eastAsia" w:eastAsiaTheme="minorEastAsia"/>
                <w:kern w:val="0"/>
                <w:sz w:val="20"/>
                <w:szCs w:val="20"/>
                <w:lang w:eastAsia="zh-CN"/>
              </w:rPr>
            </w:pPr>
            <w:r>
              <w:rPr>
                <w:rFonts w:hint="eastAsia"/>
                <w:kern w:val="0"/>
                <w:sz w:val="20"/>
                <w:szCs w:val="20"/>
                <w:lang w:val="en-US" w:eastAsia="zh-CN"/>
              </w:rPr>
              <w:t>建设单位营业执照或组织机构代码证</w:t>
            </w:r>
          </w:p>
        </w:tc>
        <w:tc>
          <w:tcPr>
            <w:tcW w:w="967" w:type="dxa"/>
            <w:vAlign w:val="center"/>
          </w:tcPr>
          <w:p w14:paraId="72C6DAE9">
            <w:pPr>
              <w:jc w:val="center"/>
              <w:rPr>
                <w:rFonts w:hint="eastAsia"/>
                <w:kern w:val="0"/>
                <w:sz w:val="20"/>
                <w:szCs w:val="20"/>
                <w:lang w:eastAsia="zh-CN"/>
              </w:rPr>
            </w:pPr>
            <w:r>
              <w:rPr>
                <w:rFonts w:hint="eastAsia"/>
                <w:kern w:val="0"/>
                <w:sz w:val="20"/>
                <w:szCs w:val="20"/>
                <w:lang w:eastAsia="zh-CN"/>
              </w:rPr>
              <w:t>复印件</w:t>
            </w:r>
          </w:p>
        </w:tc>
        <w:tc>
          <w:tcPr>
            <w:tcW w:w="963" w:type="dxa"/>
            <w:vAlign w:val="center"/>
          </w:tcPr>
          <w:p w14:paraId="6FFA0797">
            <w:pPr>
              <w:jc w:val="center"/>
              <w:rPr>
                <w:rFonts w:hint="eastAsia"/>
                <w:kern w:val="0"/>
                <w:sz w:val="20"/>
                <w:szCs w:val="20"/>
                <w:lang w:eastAsia="zh-CN"/>
              </w:rPr>
            </w:pPr>
            <w:r>
              <w:rPr>
                <w:rFonts w:hint="eastAsia"/>
                <w:kern w:val="0"/>
                <w:sz w:val="20"/>
                <w:szCs w:val="20"/>
                <w:lang w:val="en-US" w:eastAsia="zh-CN"/>
              </w:rPr>
              <w:t>PDF文档</w:t>
            </w:r>
          </w:p>
        </w:tc>
      </w:tr>
      <w:tr w14:paraId="762DA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715" w:type="dxa"/>
            <w:vMerge w:val="continue"/>
          </w:tcPr>
          <w:p w14:paraId="4BE8C757">
            <w:pPr>
              <w:rPr>
                <w:kern w:val="0"/>
                <w:sz w:val="20"/>
                <w:szCs w:val="20"/>
              </w:rPr>
            </w:pPr>
          </w:p>
        </w:tc>
        <w:tc>
          <w:tcPr>
            <w:tcW w:w="718" w:type="dxa"/>
            <w:vAlign w:val="center"/>
          </w:tcPr>
          <w:p w14:paraId="397D21A9">
            <w:pPr>
              <w:jc w:val="center"/>
              <w:rPr>
                <w:rFonts w:hint="default" w:eastAsiaTheme="minorEastAsia"/>
                <w:kern w:val="0"/>
                <w:sz w:val="20"/>
                <w:szCs w:val="20"/>
                <w:lang w:val="en-US" w:eastAsia="zh-CN"/>
              </w:rPr>
            </w:pPr>
            <w:r>
              <w:rPr>
                <w:rFonts w:hint="eastAsia"/>
                <w:kern w:val="0"/>
                <w:sz w:val="20"/>
                <w:szCs w:val="20"/>
                <w:lang w:val="en-US" w:eastAsia="zh-CN"/>
              </w:rPr>
              <w:t>*3</w:t>
            </w:r>
          </w:p>
        </w:tc>
        <w:tc>
          <w:tcPr>
            <w:tcW w:w="5159" w:type="dxa"/>
            <w:vAlign w:val="top"/>
          </w:tcPr>
          <w:p w14:paraId="2436ADB0">
            <w:pPr>
              <w:rPr>
                <w:rFonts w:hint="default" w:eastAsiaTheme="minorEastAsia"/>
                <w:kern w:val="0"/>
                <w:sz w:val="20"/>
                <w:szCs w:val="20"/>
                <w:lang w:val="en-US" w:eastAsia="zh-CN"/>
              </w:rPr>
            </w:pPr>
            <w:r>
              <w:rPr>
                <w:rFonts w:hint="eastAsia"/>
                <w:kern w:val="0"/>
                <w:sz w:val="20"/>
                <w:szCs w:val="20"/>
                <w:lang w:val="en-US" w:eastAsia="zh-CN"/>
              </w:rPr>
              <w:t>建设项目的批准、核准、备案文件</w:t>
            </w:r>
          </w:p>
        </w:tc>
        <w:tc>
          <w:tcPr>
            <w:tcW w:w="967" w:type="dxa"/>
            <w:vAlign w:val="center"/>
          </w:tcPr>
          <w:p w14:paraId="57FF40A2">
            <w:pPr>
              <w:jc w:val="center"/>
              <w:rPr>
                <w:rFonts w:hint="eastAsia"/>
                <w:kern w:val="0"/>
                <w:sz w:val="20"/>
                <w:szCs w:val="20"/>
                <w:lang w:eastAsia="zh-CN"/>
              </w:rPr>
            </w:pPr>
            <w:r>
              <w:rPr>
                <w:rFonts w:hint="eastAsia"/>
                <w:kern w:val="0"/>
                <w:sz w:val="20"/>
                <w:szCs w:val="20"/>
                <w:lang w:eastAsia="zh-CN"/>
              </w:rPr>
              <w:t>复印件</w:t>
            </w:r>
          </w:p>
        </w:tc>
        <w:tc>
          <w:tcPr>
            <w:tcW w:w="963" w:type="dxa"/>
            <w:vAlign w:val="center"/>
          </w:tcPr>
          <w:p w14:paraId="351E3A25">
            <w:pPr>
              <w:jc w:val="center"/>
              <w:rPr>
                <w:rFonts w:hint="eastAsia"/>
                <w:kern w:val="0"/>
                <w:sz w:val="20"/>
                <w:szCs w:val="20"/>
                <w:lang w:eastAsia="zh-CN"/>
              </w:rPr>
            </w:pPr>
            <w:r>
              <w:rPr>
                <w:rFonts w:hint="eastAsia"/>
                <w:kern w:val="0"/>
                <w:sz w:val="20"/>
                <w:szCs w:val="20"/>
                <w:lang w:val="en-US" w:eastAsia="zh-CN"/>
              </w:rPr>
              <w:t>PDF文档</w:t>
            </w:r>
          </w:p>
        </w:tc>
      </w:tr>
      <w:tr w14:paraId="1C2E6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Merge w:val="continue"/>
          </w:tcPr>
          <w:p w14:paraId="4F1E5A37">
            <w:pPr>
              <w:rPr>
                <w:kern w:val="0"/>
                <w:sz w:val="20"/>
                <w:szCs w:val="20"/>
              </w:rPr>
            </w:pPr>
          </w:p>
        </w:tc>
        <w:tc>
          <w:tcPr>
            <w:tcW w:w="718" w:type="dxa"/>
            <w:vAlign w:val="center"/>
          </w:tcPr>
          <w:p w14:paraId="6CE42F04">
            <w:pPr>
              <w:jc w:val="center"/>
              <w:rPr>
                <w:rFonts w:hint="default"/>
                <w:kern w:val="0"/>
                <w:sz w:val="20"/>
                <w:szCs w:val="20"/>
                <w:lang w:val="en-US" w:eastAsia="zh-CN"/>
              </w:rPr>
            </w:pPr>
            <w:r>
              <w:rPr>
                <w:rFonts w:hint="eastAsia"/>
                <w:kern w:val="0"/>
                <w:sz w:val="20"/>
                <w:szCs w:val="20"/>
                <w:lang w:val="en-US" w:eastAsia="zh-CN"/>
              </w:rPr>
              <w:t>*4</w:t>
            </w:r>
          </w:p>
        </w:tc>
        <w:tc>
          <w:tcPr>
            <w:tcW w:w="5159" w:type="dxa"/>
            <w:vAlign w:val="top"/>
          </w:tcPr>
          <w:p w14:paraId="640A14AD">
            <w:pPr>
              <w:rPr>
                <w:rFonts w:hint="eastAsia"/>
                <w:kern w:val="0"/>
                <w:sz w:val="20"/>
                <w:szCs w:val="20"/>
                <w:lang w:eastAsia="zh-CN"/>
              </w:rPr>
            </w:pPr>
            <w:r>
              <w:rPr>
                <w:rFonts w:hint="eastAsia"/>
                <w:kern w:val="0"/>
                <w:sz w:val="20"/>
                <w:szCs w:val="20"/>
                <w:lang w:eastAsia="zh-CN"/>
              </w:rPr>
              <w:t>土地权属证明文件</w:t>
            </w:r>
          </w:p>
        </w:tc>
        <w:tc>
          <w:tcPr>
            <w:tcW w:w="967" w:type="dxa"/>
            <w:vAlign w:val="center"/>
          </w:tcPr>
          <w:p w14:paraId="41C85880">
            <w:pPr>
              <w:jc w:val="center"/>
              <w:rPr>
                <w:rFonts w:hint="eastAsia"/>
                <w:kern w:val="0"/>
                <w:sz w:val="20"/>
                <w:szCs w:val="20"/>
                <w:lang w:eastAsia="zh-CN"/>
              </w:rPr>
            </w:pPr>
            <w:r>
              <w:rPr>
                <w:rFonts w:hint="eastAsia"/>
                <w:kern w:val="0"/>
                <w:sz w:val="20"/>
                <w:szCs w:val="20"/>
                <w:lang w:eastAsia="zh-CN"/>
              </w:rPr>
              <w:t>复印件</w:t>
            </w:r>
          </w:p>
        </w:tc>
        <w:tc>
          <w:tcPr>
            <w:tcW w:w="963" w:type="dxa"/>
            <w:vAlign w:val="center"/>
          </w:tcPr>
          <w:p w14:paraId="711CD032">
            <w:pPr>
              <w:jc w:val="center"/>
              <w:rPr>
                <w:rFonts w:hint="eastAsia"/>
                <w:kern w:val="0"/>
                <w:sz w:val="20"/>
                <w:szCs w:val="20"/>
                <w:lang w:eastAsia="zh-CN"/>
              </w:rPr>
            </w:pPr>
            <w:r>
              <w:rPr>
                <w:rFonts w:hint="eastAsia"/>
                <w:kern w:val="0"/>
                <w:sz w:val="20"/>
                <w:szCs w:val="20"/>
                <w:lang w:val="en-US" w:eastAsia="zh-CN"/>
              </w:rPr>
              <w:t>PDF文档</w:t>
            </w:r>
          </w:p>
        </w:tc>
      </w:tr>
      <w:tr w14:paraId="11061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715" w:type="dxa"/>
            <w:vMerge w:val="continue"/>
          </w:tcPr>
          <w:p w14:paraId="1B0A82F5">
            <w:pPr>
              <w:rPr>
                <w:kern w:val="0"/>
                <w:sz w:val="20"/>
                <w:szCs w:val="20"/>
              </w:rPr>
            </w:pPr>
          </w:p>
        </w:tc>
        <w:tc>
          <w:tcPr>
            <w:tcW w:w="718" w:type="dxa"/>
            <w:vAlign w:val="center"/>
          </w:tcPr>
          <w:p w14:paraId="68585E99">
            <w:pPr>
              <w:jc w:val="center"/>
              <w:rPr>
                <w:rFonts w:hint="default"/>
                <w:kern w:val="0"/>
                <w:sz w:val="20"/>
                <w:szCs w:val="20"/>
                <w:lang w:val="en-US" w:eastAsia="zh-CN"/>
              </w:rPr>
            </w:pPr>
            <w:r>
              <w:rPr>
                <w:rFonts w:hint="eastAsia"/>
                <w:kern w:val="0"/>
                <w:sz w:val="20"/>
                <w:szCs w:val="20"/>
                <w:lang w:val="en-US" w:eastAsia="zh-CN"/>
              </w:rPr>
              <w:t>*5</w:t>
            </w:r>
          </w:p>
        </w:tc>
        <w:tc>
          <w:tcPr>
            <w:tcW w:w="5159" w:type="dxa"/>
            <w:vAlign w:val="top"/>
          </w:tcPr>
          <w:p w14:paraId="3FF72FD0">
            <w:pPr>
              <w:rPr>
                <w:rFonts w:hint="eastAsia"/>
                <w:kern w:val="0"/>
                <w:sz w:val="20"/>
                <w:szCs w:val="20"/>
                <w:lang w:eastAsia="zh-CN"/>
              </w:rPr>
            </w:pPr>
            <w:r>
              <w:rPr>
                <w:rFonts w:hint="eastAsia"/>
                <w:kern w:val="0"/>
                <w:sz w:val="20"/>
                <w:szCs w:val="20"/>
                <w:lang w:val="en-US" w:eastAsia="zh-CN"/>
              </w:rPr>
              <w:t>经审定的修建性详细规划或建设工程设计方案总平面图</w:t>
            </w:r>
          </w:p>
        </w:tc>
        <w:tc>
          <w:tcPr>
            <w:tcW w:w="967" w:type="dxa"/>
            <w:vAlign w:val="center"/>
          </w:tcPr>
          <w:p w14:paraId="17C775F9">
            <w:pPr>
              <w:jc w:val="center"/>
              <w:rPr>
                <w:rFonts w:hint="eastAsia"/>
                <w:kern w:val="0"/>
                <w:sz w:val="20"/>
                <w:szCs w:val="20"/>
                <w:lang w:eastAsia="zh-CN"/>
              </w:rPr>
            </w:pPr>
            <w:r>
              <w:rPr>
                <w:rFonts w:hint="eastAsia"/>
                <w:kern w:val="0"/>
                <w:sz w:val="20"/>
                <w:szCs w:val="20"/>
                <w:lang w:eastAsia="zh-CN"/>
              </w:rPr>
              <w:t>复印件</w:t>
            </w:r>
          </w:p>
        </w:tc>
        <w:tc>
          <w:tcPr>
            <w:tcW w:w="963" w:type="dxa"/>
            <w:vAlign w:val="center"/>
          </w:tcPr>
          <w:p w14:paraId="1AE01993">
            <w:pPr>
              <w:jc w:val="center"/>
              <w:rPr>
                <w:rFonts w:hint="eastAsia"/>
                <w:kern w:val="0"/>
                <w:sz w:val="20"/>
                <w:szCs w:val="20"/>
                <w:lang w:eastAsia="zh-CN"/>
              </w:rPr>
            </w:pPr>
            <w:r>
              <w:rPr>
                <w:rFonts w:hint="eastAsia"/>
                <w:kern w:val="0"/>
                <w:sz w:val="20"/>
                <w:szCs w:val="20"/>
                <w:lang w:val="en-US" w:eastAsia="zh-CN"/>
              </w:rPr>
              <w:t>PDF文档</w:t>
            </w:r>
          </w:p>
        </w:tc>
      </w:tr>
      <w:tr w14:paraId="362AA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5" w:type="dxa"/>
            <w:vAlign w:val="top"/>
          </w:tcPr>
          <w:p w14:paraId="342F46E1">
            <w:pPr>
              <w:jc w:val="center"/>
              <w:rPr>
                <w:rFonts w:hint="eastAsia"/>
                <w:kern w:val="0"/>
                <w:sz w:val="20"/>
                <w:szCs w:val="20"/>
                <w:lang w:val="en-US" w:eastAsia="zh-CN"/>
              </w:rPr>
            </w:pPr>
            <w:r>
              <w:rPr>
                <w:rFonts w:hint="eastAsia"/>
                <w:b/>
                <w:bCs/>
                <w:kern w:val="0"/>
                <w:sz w:val="20"/>
                <w:szCs w:val="20"/>
                <w:lang w:val="en-US" w:eastAsia="zh-CN"/>
              </w:rPr>
              <w:t>备注</w:t>
            </w:r>
          </w:p>
        </w:tc>
        <w:tc>
          <w:tcPr>
            <w:tcW w:w="7807" w:type="dxa"/>
            <w:gridSpan w:val="4"/>
            <w:vAlign w:val="top"/>
          </w:tcPr>
          <w:p w14:paraId="51337005">
            <w:pPr>
              <w:jc w:val="center"/>
              <w:rPr>
                <w:rFonts w:hint="eastAsia"/>
                <w:kern w:val="0"/>
                <w:sz w:val="20"/>
                <w:szCs w:val="20"/>
                <w:lang w:val="en-US" w:eastAsia="zh-CN"/>
              </w:rPr>
            </w:pPr>
            <w:r>
              <w:rPr>
                <w:rFonts w:hint="eastAsia"/>
                <w:b/>
                <w:bCs/>
                <w:kern w:val="0"/>
                <w:sz w:val="20"/>
                <w:szCs w:val="20"/>
                <w:lang w:val="en-US" w:eastAsia="zh-CN"/>
              </w:rPr>
              <w:t>*号标注为可选择提供资料，前一事项环节已提交的资料本环节无须重复提交</w:t>
            </w:r>
          </w:p>
        </w:tc>
      </w:tr>
      <w:tr w14:paraId="53AEF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4" w:hRule="atLeast"/>
        </w:trPr>
        <w:tc>
          <w:tcPr>
            <w:tcW w:w="715" w:type="dxa"/>
            <w:vAlign w:val="center"/>
          </w:tcPr>
          <w:p w14:paraId="0979A292">
            <w:pPr>
              <w:jc w:val="center"/>
              <w:rPr>
                <w:kern w:val="0"/>
                <w:sz w:val="20"/>
                <w:szCs w:val="20"/>
              </w:rPr>
            </w:pPr>
            <w:r>
              <w:rPr>
                <w:rFonts w:hint="eastAsia"/>
                <w:b/>
                <w:bCs/>
                <w:kern w:val="0"/>
                <w:sz w:val="20"/>
                <w:szCs w:val="20"/>
                <w:lang w:val="en-US" w:eastAsia="zh-CN"/>
              </w:rPr>
              <w:t>申请须知</w:t>
            </w:r>
          </w:p>
        </w:tc>
        <w:tc>
          <w:tcPr>
            <w:tcW w:w="7807" w:type="dxa"/>
            <w:gridSpan w:val="4"/>
          </w:tcPr>
          <w:p w14:paraId="143997D5">
            <w:pPr>
              <w:ind w:firstLine="400" w:firstLineChars="200"/>
              <w:rPr>
                <w:rFonts w:hint="eastAsia"/>
                <w:kern w:val="0"/>
                <w:sz w:val="20"/>
                <w:szCs w:val="20"/>
                <w:lang w:val="en-US" w:eastAsia="zh-CN"/>
              </w:rPr>
            </w:pPr>
          </w:p>
          <w:p w14:paraId="17EF32C6">
            <w:pPr>
              <w:ind w:firstLine="402" w:firstLineChars="200"/>
              <w:rPr>
                <w:kern w:val="0"/>
                <w:sz w:val="20"/>
                <w:szCs w:val="20"/>
              </w:rPr>
            </w:pPr>
            <w:r>
              <w:rPr>
                <w:rFonts w:hint="eastAsia"/>
                <w:b/>
                <w:bCs/>
                <w:kern w:val="0"/>
                <w:sz w:val="20"/>
                <w:szCs w:val="20"/>
                <w:lang w:val="en-US" w:eastAsia="zh-CN"/>
              </w:rPr>
              <w:t>根据《中华人民共和国行政许可法》规定，申请单位应如实提交有关材料和反映真实情况，并对申请材料实质内容的真实性负责。以虚假、瞒报、造假等不正当手段取得行政许可的，将依法予以撤销。</w:t>
            </w:r>
          </w:p>
        </w:tc>
      </w:tr>
    </w:tbl>
    <w:p w14:paraId="454CC74C">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inorEastAsia" w:hAnsiTheme="minorEastAsia" w:cstheme="minorEastAsia"/>
          <w:b w:val="0"/>
          <w:bCs w:val="0"/>
          <w:sz w:val="24"/>
          <w:szCs w:val="24"/>
          <w:lang w:val="en-US" w:eastAsia="zh-CN"/>
        </w:rPr>
      </w:pPr>
    </w:p>
    <w:p w14:paraId="3CEE79E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inorEastAsia" w:hAnsiTheme="minorEastAsia" w:cstheme="minorEastAsia"/>
          <w:b w:val="0"/>
          <w:bCs w:val="0"/>
          <w:sz w:val="24"/>
          <w:szCs w:val="24"/>
          <w:lang w:val="en-US" w:eastAsia="zh-CN"/>
        </w:rPr>
      </w:pPr>
    </w:p>
    <w:p w14:paraId="48A5C7EE">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inorEastAsia" w:hAnsiTheme="minorEastAsia" w:cstheme="minorEastAsia"/>
          <w:b w:val="0"/>
          <w:bCs w:val="0"/>
          <w:sz w:val="24"/>
          <w:szCs w:val="24"/>
          <w:lang w:val="en-US" w:eastAsia="zh-CN"/>
        </w:rPr>
      </w:pPr>
    </w:p>
    <w:p w14:paraId="27BAEAF8">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inorEastAsia" w:hAnsiTheme="minorEastAsia" w:cstheme="minorEastAsia"/>
          <w:b w:val="0"/>
          <w:bCs w:val="0"/>
          <w:sz w:val="24"/>
          <w:szCs w:val="24"/>
          <w:lang w:val="en-US" w:eastAsia="zh-CN"/>
        </w:rPr>
      </w:pPr>
    </w:p>
    <w:p w14:paraId="3F8C4C89">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inorEastAsia" w:hAnsiTheme="minorEastAsia" w:cstheme="minorEastAsia"/>
          <w:b w:val="0"/>
          <w:bCs w:val="0"/>
          <w:sz w:val="24"/>
          <w:szCs w:val="24"/>
          <w:lang w:val="en-US" w:eastAsia="zh-CN"/>
        </w:rPr>
      </w:pPr>
    </w:p>
    <w:p w14:paraId="3837754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inorEastAsia" w:hAnsiTheme="minorEastAsia" w:cstheme="minorEastAsia"/>
          <w:b w:val="0"/>
          <w:bCs w:val="0"/>
          <w:sz w:val="24"/>
          <w:szCs w:val="24"/>
          <w:lang w:val="en-US" w:eastAsia="zh-CN"/>
        </w:rPr>
      </w:pPr>
    </w:p>
    <w:p w14:paraId="3781B797">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inorEastAsia" w:hAnsiTheme="minorEastAsia" w:cstheme="minorEastAsia"/>
          <w:b w:val="0"/>
          <w:bCs w:val="0"/>
          <w:sz w:val="24"/>
          <w:szCs w:val="24"/>
          <w:lang w:val="en-US" w:eastAsia="zh-CN"/>
        </w:rPr>
      </w:pPr>
    </w:p>
    <w:p w14:paraId="5174F9AB">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inorEastAsia" w:hAnsiTheme="minorEastAsia" w:cstheme="minorEastAsia"/>
          <w:b w:val="0"/>
          <w:bCs w:val="0"/>
          <w:sz w:val="24"/>
          <w:szCs w:val="24"/>
          <w:lang w:val="en-US" w:eastAsia="zh-CN"/>
        </w:rPr>
      </w:pPr>
    </w:p>
    <w:p w14:paraId="6D1DC2F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inorEastAsia" w:hAnsiTheme="minorEastAsia" w:cstheme="minorEastAsia"/>
          <w:b w:val="0"/>
          <w:bCs w:val="0"/>
          <w:sz w:val="24"/>
          <w:szCs w:val="24"/>
          <w:lang w:val="en-US" w:eastAsia="zh-CN"/>
        </w:rPr>
      </w:pPr>
    </w:p>
    <w:p w14:paraId="0C21C52C">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inorEastAsia" w:hAnsiTheme="minorEastAsia" w:cstheme="minorEastAsia"/>
          <w:b w:val="0"/>
          <w:bCs w:val="0"/>
          <w:sz w:val="24"/>
          <w:szCs w:val="24"/>
          <w:lang w:val="en-US" w:eastAsia="zh-CN"/>
        </w:rPr>
      </w:pPr>
    </w:p>
    <w:p w14:paraId="79B21C33">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inorEastAsia" w:hAnsiTheme="minorEastAsia" w:cstheme="minorEastAsia"/>
          <w:b w:val="0"/>
          <w:bCs w:val="0"/>
          <w:sz w:val="24"/>
          <w:szCs w:val="24"/>
          <w:lang w:val="en-US" w:eastAsia="zh-CN"/>
        </w:rPr>
      </w:pPr>
    </w:p>
    <w:p w14:paraId="0D795356">
      <w:pPr>
        <w:wordWrap w:val="0"/>
        <w:overflowPunct w:val="0"/>
        <w:spacing w:line="560" w:lineRule="exact"/>
        <w:jc w:val="center"/>
        <w:rPr>
          <w:rFonts w:hint="eastAsia" w:ascii="方正小标宋简体" w:eastAsia="方正小标宋简体"/>
          <w:sz w:val="44"/>
          <w:szCs w:val="44"/>
        </w:rPr>
      </w:pPr>
    </w:p>
    <w:p w14:paraId="5C0FD42E">
      <w:pPr>
        <w:wordWrap w:val="0"/>
        <w:overflowPunct w:val="0"/>
        <w:spacing w:line="560" w:lineRule="exact"/>
        <w:jc w:val="center"/>
        <w:rPr>
          <w:rFonts w:ascii="方正小标宋简体" w:eastAsia="方正小标宋简体"/>
          <w:sz w:val="44"/>
          <w:szCs w:val="44"/>
        </w:rPr>
      </w:pPr>
      <w:r>
        <w:rPr>
          <w:rFonts w:hint="eastAsia" w:ascii="方正小标宋简体" w:eastAsia="方正小标宋简体"/>
          <w:sz w:val="44"/>
          <w:szCs w:val="44"/>
        </w:rPr>
        <w:t>建设工程规划许可审批告知书</w:t>
      </w:r>
    </w:p>
    <w:p w14:paraId="33E24836">
      <w:pPr>
        <w:pStyle w:val="3"/>
        <w:wordWrap w:val="0"/>
        <w:overflowPunct w:val="0"/>
        <w:spacing w:before="0" w:beforeAutospacing="0" w:after="0" w:afterAutospacing="0" w:line="560" w:lineRule="exact"/>
        <w:ind w:firstLine="627" w:firstLineChars="196"/>
        <w:rPr>
          <w:rFonts w:ascii="仿宋_GB2312" w:eastAsia="仿宋_GB2312"/>
          <w:kern w:val="2"/>
          <w:sz w:val="32"/>
          <w:szCs w:val="32"/>
        </w:rPr>
      </w:pPr>
    </w:p>
    <w:p w14:paraId="48DA3073">
      <w:pPr>
        <w:pStyle w:val="3"/>
        <w:wordWrap w:val="0"/>
        <w:overflowPunct w:val="0"/>
        <w:spacing w:before="0" w:beforeAutospacing="0" w:after="0" w:afterAutospacing="0" w:line="560" w:lineRule="exact"/>
        <w:ind w:firstLine="627" w:firstLineChars="196"/>
        <w:rPr>
          <w:rFonts w:ascii="仿宋_GB2312" w:eastAsia="仿宋_GB2312"/>
          <w:kern w:val="2"/>
          <w:sz w:val="32"/>
          <w:szCs w:val="32"/>
        </w:rPr>
      </w:pPr>
      <w:r>
        <w:rPr>
          <w:rFonts w:hint="eastAsia" w:ascii="仿宋_GB2312" w:eastAsia="仿宋_GB2312"/>
          <w:kern w:val="2"/>
          <w:sz w:val="32"/>
          <w:szCs w:val="32"/>
        </w:rPr>
        <w:t>为优化行政审批程序，提高审批效率，我局在建设工程规划许可审批阶段实行告知承诺，现就有关事宜告知如下：</w:t>
      </w:r>
    </w:p>
    <w:p w14:paraId="02C94CEC">
      <w:pPr>
        <w:pStyle w:val="3"/>
        <w:numPr>
          <w:ilvl w:val="0"/>
          <w:numId w:val="2"/>
        </w:numPr>
        <w:wordWrap w:val="0"/>
        <w:overflowPunct w:val="0"/>
        <w:spacing w:before="0" w:beforeAutospacing="0" w:after="0" w:afterAutospacing="0" w:line="560" w:lineRule="exact"/>
        <w:ind w:firstLine="627" w:firstLineChars="196"/>
        <w:rPr>
          <w:rFonts w:ascii="仿宋_GB2312" w:eastAsia="仿宋_GB2312"/>
          <w:sz w:val="32"/>
          <w:szCs w:val="32"/>
        </w:rPr>
      </w:pPr>
      <w:r>
        <w:rPr>
          <w:rFonts w:hint="eastAsia" w:ascii="仿宋_GB2312" w:eastAsia="仿宋_GB2312"/>
          <w:kern w:val="2"/>
          <w:sz w:val="32"/>
          <w:szCs w:val="32"/>
        </w:rPr>
        <w:t>告知承诺制主要针对</w:t>
      </w:r>
      <w:r>
        <w:rPr>
          <w:rFonts w:hint="eastAsia" w:ascii="仿宋_GB2312" w:eastAsia="仿宋_GB2312" w:cs="Times New Roman"/>
          <w:kern w:val="2"/>
          <w:sz w:val="32"/>
          <w:szCs w:val="32"/>
        </w:rPr>
        <w:t>修建性详细规划或建设工程设计方案审查、核发《建设工程规划许可证》阶段，对于规划设计指标、日照影响评价、建筑面积、安全间距、竖向设计、管网规划、海绵城市专项设计以及规划方案满足国家、省、市相关规范等内容实行告知承诺制。</w:t>
      </w:r>
    </w:p>
    <w:p w14:paraId="431DF849">
      <w:pPr>
        <w:pStyle w:val="3"/>
        <w:wordWrap w:val="0"/>
        <w:overflowPunct w:val="0"/>
        <w:spacing w:before="0" w:beforeAutospacing="0" w:after="0" w:afterAutospacing="0" w:line="560" w:lineRule="exact"/>
        <w:ind w:firstLine="640" w:firstLineChars="200"/>
        <w:rPr>
          <w:rFonts w:ascii="仿宋_GB2312" w:eastAsia="仿宋_GB2312"/>
          <w:sz w:val="32"/>
          <w:szCs w:val="32"/>
        </w:rPr>
      </w:pPr>
      <w:r>
        <w:rPr>
          <w:rFonts w:hint="eastAsia" w:ascii="仿宋_GB2312" w:eastAsia="仿宋_GB2312" w:cs="Times New Roman"/>
          <w:kern w:val="2"/>
          <w:sz w:val="32"/>
          <w:szCs w:val="32"/>
        </w:rPr>
        <w:t>二、规划方案设计应依据《中华人民共和国城乡规划法》、《湖北省城乡规划条例》、《工业项目建设用地控制指标》（自然资发[2023]72号）、《城市居住区设计标准》（GB50180-2018）、《民用建筑通用规范》（GB55031-2022）、《建筑防火通用规范》（GB 55037-2022）、《建筑设计防火规范》（GB50016-2014）、</w:t>
      </w:r>
      <w:r>
        <w:rPr>
          <w:rFonts w:hint="eastAsia" w:ascii="仿宋_GB2312" w:eastAsia="仿宋_GB2312"/>
          <w:sz w:val="32"/>
          <w:szCs w:val="32"/>
        </w:rPr>
        <w:t>《城市工程管线综合规划规范》（GB50289-2016）、</w:t>
      </w:r>
      <w:r>
        <w:rPr>
          <w:rFonts w:hint="eastAsia" w:ascii="仿宋_GB2312" w:eastAsia="仿宋_GB2312" w:cs="Times New Roman"/>
          <w:kern w:val="2"/>
          <w:sz w:val="32"/>
          <w:szCs w:val="32"/>
        </w:rPr>
        <w:t>《车库建筑设</w:t>
      </w:r>
      <w:r>
        <w:rPr>
          <w:rFonts w:hint="eastAsia" w:ascii="仿宋_GB2312" w:eastAsia="仿宋_GB2312"/>
          <w:sz w:val="32"/>
          <w:szCs w:val="32"/>
        </w:rPr>
        <w:t>计规范》（JGJ100-2015）、《建筑日照计算参数标准》(GB/T 50947-2014)</w:t>
      </w:r>
      <w:r>
        <w:rPr>
          <w:rFonts w:hint="eastAsia" w:ascii="仿宋_GB2312" w:eastAsia="仿宋_GB2312" w:cs="Times New Roman"/>
          <w:kern w:val="2"/>
          <w:sz w:val="32"/>
          <w:szCs w:val="32"/>
        </w:rPr>
        <w:t>、《潜江市建设工程规划管理技术规定》（潜政发〔2017〕39号）以及国家、省、市其它相关文件和规范要求。</w:t>
      </w:r>
    </w:p>
    <w:p w14:paraId="0642396E">
      <w:pPr>
        <w:wordWrap w:val="0"/>
        <w:overflowPunct w:val="0"/>
        <w:spacing w:line="560" w:lineRule="exact"/>
        <w:ind w:firstLine="640" w:firstLineChars="200"/>
        <w:rPr>
          <w:rFonts w:ascii="仿宋_GB2312" w:eastAsia="仿宋_GB2312"/>
          <w:sz w:val="32"/>
          <w:szCs w:val="32"/>
        </w:rPr>
      </w:pPr>
      <w:r>
        <w:rPr>
          <w:rFonts w:hint="eastAsia" w:ascii="仿宋_GB2312" w:eastAsia="仿宋_GB2312"/>
          <w:sz w:val="32"/>
          <w:szCs w:val="32"/>
        </w:rPr>
        <w:t>三、申请单位提交的修建性详细规划或</w:t>
      </w:r>
      <w:r>
        <w:rPr>
          <w:rFonts w:ascii="仿宋_GB2312" w:eastAsia="仿宋_GB2312"/>
          <w:sz w:val="32"/>
          <w:szCs w:val="32"/>
        </w:rPr>
        <w:t>建</w:t>
      </w:r>
      <w:r>
        <w:rPr>
          <w:rFonts w:hint="eastAsia" w:ascii="仿宋_GB2312" w:eastAsia="仿宋_GB2312"/>
          <w:sz w:val="32"/>
          <w:szCs w:val="32"/>
        </w:rPr>
        <w:t>设</w:t>
      </w:r>
      <w:r>
        <w:rPr>
          <w:rFonts w:ascii="仿宋_GB2312" w:eastAsia="仿宋_GB2312"/>
          <w:sz w:val="32"/>
          <w:szCs w:val="32"/>
        </w:rPr>
        <w:t>工程</w:t>
      </w:r>
      <w:r>
        <w:rPr>
          <w:rFonts w:hint="eastAsia" w:ascii="仿宋_GB2312" w:eastAsia="仿宋_GB2312"/>
          <w:sz w:val="32"/>
          <w:szCs w:val="32"/>
        </w:rPr>
        <w:t>设计方案中的技术经济指标应真实、准确和完整，符合规划条件要求，日照分析应符合相应日照标准，建筑面积计算明细应真实、准确，符合建筑面积计算规范以及规划设计条件，并加盖建设单位以及设计单位的公章，建、构筑物间距应符合安全、防火、消防以及国家相关规范的控制要求，海绵城市专项设计需符合海绵城市设计导则要求，竖向规划应符合控制性详细规划和规划条件中标高要求，管网规划布置应符合相关专项规划和城市管理部门的要求，规划方案还需满足国家相关规范和技术标准。</w:t>
      </w:r>
    </w:p>
    <w:p w14:paraId="51E8CA1D">
      <w:pPr>
        <w:wordWrap w:val="0"/>
        <w:overflowPunct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四、申请单位应如实向本行政机关提交有关材料和反映真实情况，保证申请时提供的资料和数据的真实性、完整性、准确性和所提供的电子文件与纸质文件的一致性，并严格按照审定的规划方案实施。我局依据申请单位提交的文件资料作出行政许可决定，不代表对其真实性、完整性、准确性、一致性的最终完全认可。</w:t>
      </w:r>
    </w:p>
    <w:p w14:paraId="08C80F94">
      <w:pPr>
        <w:wordWrap w:val="0"/>
        <w:overflowPunct w:val="0"/>
        <w:spacing w:line="560" w:lineRule="exact"/>
        <w:ind w:firstLine="640" w:firstLineChars="200"/>
        <w:rPr>
          <w:rFonts w:ascii="仿宋_GB2312" w:eastAsia="仿宋_GB2312"/>
          <w:sz w:val="32"/>
          <w:szCs w:val="32"/>
        </w:rPr>
      </w:pPr>
      <w:r>
        <w:rPr>
          <w:rFonts w:hint="eastAsia" w:ascii="仿宋_GB2312" w:eastAsia="仿宋_GB2312"/>
          <w:sz w:val="32"/>
          <w:szCs w:val="32"/>
        </w:rPr>
        <w:t>五、</w:t>
      </w:r>
      <w:r>
        <w:rPr>
          <w:rFonts w:hint="eastAsia" w:ascii="仿宋_GB2312" w:eastAsia="仿宋_GB2312"/>
          <w:bCs/>
          <w:sz w:val="32"/>
          <w:szCs w:val="32"/>
        </w:rPr>
        <w:t>申请单位在取得《建设工程规划许可证》后，在工程开工前应申请该项目的规划放、验线。放、验线的测量成果将作为建设工程竣工规划条件核实的依据。</w:t>
      </w:r>
    </w:p>
    <w:p w14:paraId="3ACF2460">
      <w:pPr>
        <w:wordWrap w:val="0"/>
        <w:overflowPunct w:val="0"/>
        <w:spacing w:line="560" w:lineRule="exact"/>
        <w:ind w:firstLine="643" w:firstLineChars="200"/>
        <w:jc w:val="left"/>
        <w:rPr>
          <w:rFonts w:ascii="仿宋_GB2312" w:eastAsia="仿宋_GB2312"/>
          <w:sz w:val="32"/>
          <w:szCs w:val="32"/>
        </w:rPr>
      </w:pPr>
      <w:r>
        <w:rPr>
          <w:rFonts w:hint="eastAsia" w:ascii="仿宋_GB2312" w:eastAsia="仿宋_GB2312"/>
          <w:b/>
          <w:bCs/>
          <w:sz w:val="32"/>
          <w:szCs w:val="32"/>
        </w:rPr>
        <w:t>六、我局将在建设项目规划条件核实完成前，对报送资料进行不定期的内部抽查或委托第三方机构进行复核审查，确保承诺内容的合规性和真实性。经核查申请单位和设计单位若作出不实承诺或违反承诺的，我局将撤销行政许可，认定该建设单位和设计单位不再适用告知承诺的审批方式，将失信情况录入省社会信用信息服务平台，按规定实施“联合惩戒”，按相关法律法规依法追究责任，并且设计单位的设计文件成果三年内不得作为申请办理本市建设项目规划手续的材料。</w:t>
      </w:r>
    </w:p>
    <w:p w14:paraId="59AC7B23">
      <w:pPr>
        <w:wordWrap w:val="0"/>
        <w:overflowPunct w:val="0"/>
        <w:spacing w:line="560" w:lineRule="exact"/>
        <w:ind w:firstLine="640" w:firstLineChars="200"/>
        <w:rPr>
          <w:rFonts w:ascii="仿宋_GB2312" w:eastAsia="仿宋_GB2312"/>
          <w:sz w:val="32"/>
          <w:szCs w:val="32"/>
        </w:rPr>
      </w:pPr>
      <w:r>
        <w:rPr>
          <w:rFonts w:hint="eastAsia" w:ascii="仿宋_GB2312" w:eastAsia="仿宋_GB2312"/>
          <w:sz w:val="32"/>
          <w:szCs w:val="32"/>
        </w:rPr>
        <w:t>请你单位严格按照上述要求开展相关工作，提交符合要求的成果，并对此做出书面承诺，我局将在收到承诺书后，简化审查程序，提高审批效率。</w:t>
      </w:r>
    </w:p>
    <w:p w14:paraId="26657400">
      <w:pPr>
        <w:tabs>
          <w:tab w:val="left" w:pos="142"/>
          <w:tab w:val="left" w:pos="8222"/>
        </w:tabs>
        <w:adjustRightInd w:val="0"/>
        <w:snapToGrid w:val="0"/>
        <w:spacing w:line="576" w:lineRule="exact"/>
        <w:ind w:left="92" w:leftChars="44"/>
        <w:rPr>
          <w:rFonts w:ascii="仿宋_GB2312" w:eastAsia="仿宋_GB2312"/>
          <w:sz w:val="28"/>
          <w:szCs w:val="28"/>
        </w:rPr>
      </w:pPr>
    </w:p>
    <w:p w14:paraId="13A6F332"/>
    <w:p w14:paraId="055E74A8">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inorEastAsia" w:hAnsiTheme="minorEastAsia" w:cstheme="minorEastAsia"/>
          <w:b w:val="0"/>
          <w:bCs w:val="0"/>
          <w:sz w:val="24"/>
          <w:szCs w:val="24"/>
          <w:lang w:val="en-US" w:eastAsia="zh-CN"/>
        </w:rPr>
      </w:pPr>
    </w:p>
    <w:p w14:paraId="6E604203">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inorEastAsia" w:hAnsiTheme="minorEastAsia" w:cstheme="minorEastAsia"/>
          <w:b w:val="0"/>
          <w:bCs w:val="0"/>
          <w:sz w:val="24"/>
          <w:szCs w:val="24"/>
          <w:lang w:val="en-US" w:eastAsia="zh-CN"/>
        </w:rPr>
      </w:pPr>
    </w:p>
    <w:p w14:paraId="573DE5B8">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inorEastAsia" w:hAnsiTheme="minorEastAsia" w:cstheme="minorEastAsia"/>
          <w:b w:val="0"/>
          <w:bCs w:val="0"/>
          <w:sz w:val="24"/>
          <w:szCs w:val="24"/>
          <w:lang w:val="en-US" w:eastAsia="zh-CN"/>
        </w:rPr>
      </w:pPr>
    </w:p>
    <w:p w14:paraId="5802F8E9">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inorEastAsia" w:hAnsiTheme="minorEastAsia" w:cstheme="minorEastAsia"/>
          <w:b w:val="0"/>
          <w:bCs w:val="0"/>
          <w:sz w:val="24"/>
          <w:szCs w:val="24"/>
          <w:lang w:val="en-US" w:eastAsia="zh-CN"/>
        </w:rPr>
      </w:pPr>
    </w:p>
    <w:p w14:paraId="72B3119B">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inorEastAsia" w:hAnsiTheme="minorEastAsia" w:cstheme="minorEastAsia"/>
          <w:b w:val="0"/>
          <w:bCs w:val="0"/>
          <w:sz w:val="24"/>
          <w:szCs w:val="24"/>
          <w:lang w:val="en-US" w:eastAsia="zh-CN"/>
        </w:rPr>
      </w:pPr>
    </w:p>
    <w:p w14:paraId="55C34657">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inorEastAsia" w:hAnsiTheme="minorEastAsia" w:cstheme="minorEastAsia"/>
          <w:b w:val="0"/>
          <w:bCs w:val="0"/>
          <w:sz w:val="24"/>
          <w:szCs w:val="24"/>
          <w:lang w:val="en-US" w:eastAsia="zh-CN"/>
        </w:rPr>
      </w:pPr>
    </w:p>
    <w:p w14:paraId="13C1F75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inorEastAsia" w:hAnsiTheme="minorEastAsia" w:cstheme="minorEastAsia"/>
          <w:b w:val="0"/>
          <w:bCs w:val="0"/>
          <w:sz w:val="24"/>
          <w:szCs w:val="24"/>
          <w:lang w:val="en-US" w:eastAsia="zh-CN"/>
        </w:rPr>
      </w:pPr>
    </w:p>
    <w:p w14:paraId="031297AA">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inorEastAsia" w:hAnsiTheme="minorEastAsia" w:cstheme="minorEastAsia"/>
          <w:b w:val="0"/>
          <w:bCs w:val="0"/>
          <w:sz w:val="24"/>
          <w:szCs w:val="24"/>
          <w:lang w:val="en-US" w:eastAsia="zh-CN"/>
        </w:rPr>
      </w:pPr>
    </w:p>
    <w:p w14:paraId="79CB4E4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inorEastAsia" w:hAnsiTheme="minorEastAsia" w:cstheme="minorEastAsia"/>
          <w:b w:val="0"/>
          <w:bCs w:val="0"/>
          <w:sz w:val="24"/>
          <w:szCs w:val="24"/>
          <w:lang w:val="en-US" w:eastAsia="zh-CN"/>
        </w:rPr>
      </w:pPr>
    </w:p>
    <w:p w14:paraId="432D8B9A">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inorEastAsia" w:hAnsiTheme="minorEastAsia" w:cstheme="minorEastAsia"/>
          <w:b w:val="0"/>
          <w:bCs w:val="0"/>
          <w:sz w:val="24"/>
          <w:szCs w:val="24"/>
          <w:lang w:val="en-US" w:eastAsia="zh-CN"/>
        </w:rPr>
      </w:pPr>
    </w:p>
    <w:p w14:paraId="52E6C92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inorEastAsia" w:hAnsiTheme="minorEastAsia" w:cstheme="minorEastAsia"/>
          <w:b w:val="0"/>
          <w:bCs w:val="0"/>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libri Light">
    <w:altName w:val="Nimbus Roman No9 L"/>
    <w:panose1 w:val="020F0302020204030204"/>
    <w:charset w:val="00"/>
    <w:family w:val="swiss"/>
    <w:pitch w:val="default"/>
    <w:sig w:usb0="00000000" w:usb1="00000000" w:usb2="00000000"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DC8221"/>
    <w:multiLevelType w:val="singleLevel"/>
    <w:tmpl w:val="C7DC8221"/>
    <w:lvl w:ilvl="0" w:tentative="0">
      <w:start w:val="1"/>
      <w:numFmt w:val="chineseCounting"/>
      <w:suff w:val="nothing"/>
      <w:lvlText w:val="%1、"/>
      <w:lvlJc w:val="left"/>
      <w:rPr>
        <w:rFonts w:hint="eastAsia"/>
      </w:rPr>
    </w:lvl>
  </w:abstractNum>
  <w:abstractNum w:abstractNumId="1">
    <w:nsid w:val="4EE02701"/>
    <w:multiLevelType w:val="multilevel"/>
    <w:tmpl w:val="4EE02701"/>
    <w:lvl w:ilvl="0" w:tentative="0">
      <w:start w:val="1"/>
      <w:numFmt w:val="decimal"/>
      <w:lvlText w:val="%1"/>
      <w:lvlJc w:val="left"/>
      <w:pPr>
        <w:ind w:left="432" w:hanging="432"/>
      </w:pPr>
    </w:lvl>
    <w:lvl w:ilvl="1" w:tentative="0">
      <w:start w:val="1"/>
      <w:numFmt w:val="decimal"/>
      <w:lvlText w:val="%1.%2"/>
      <w:lvlJc w:val="left"/>
      <w:pPr>
        <w:ind w:left="576" w:hanging="576"/>
      </w:pPr>
    </w:lvl>
    <w:lvl w:ilvl="2" w:tentative="0">
      <w:start w:val="1"/>
      <w:numFmt w:val="decimal"/>
      <w:lvlText w:val="%1.%2.%3"/>
      <w:lvlJc w:val="left"/>
      <w:pPr>
        <w:ind w:left="3130"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2"/>
      <w:lvlText w:val="%1.%2.%3.%4"/>
      <w:lvlJc w:val="left"/>
      <w:pPr>
        <w:ind w:left="864" w:hanging="864"/>
      </w:pPr>
      <w:rPr>
        <w:color w:val="auto"/>
      </w:r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ZkOWFjODQwYzEwNjFiNzYyMzA4ZTE3MjE5NGYwZDMifQ=="/>
  </w:docVars>
  <w:rsids>
    <w:rsidRoot w:val="00000000"/>
    <w:rsid w:val="003C3E32"/>
    <w:rsid w:val="003D57D2"/>
    <w:rsid w:val="00F26087"/>
    <w:rsid w:val="00F75E46"/>
    <w:rsid w:val="01013273"/>
    <w:rsid w:val="01FC2930"/>
    <w:rsid w:val="02E55DF0"/>
    <w:rsid w:val="034F7DBA"/>
    <w:rsid w:val="03762B06"/>
    <w:rsid w:val="04091838"/>
    <w:rsid w:val="04C10BAD"/>
    <w:rsid w:val="04E35D29"/>
    <w:rsid w:val="051943A9"/>
    <w:rsid w:val="05220645"/>
    <w:rsid w:val="057D15EC"/>
    <w:rsid w:val="05A148E5"/>
    <w:rsid w:val="06413BF2"/>
    <w:rsid w:val="064706E8"/>
    <w:rsid w:val="069F0F4C"/>
    <w:rsid w:val="0750754E"/>
    <w:rsid w:val="07A86308"/>
    <w:rsid w:val="07CB1F79"/>
    <w:rsid w:val="08346352"/>
    <w:rsid w:val="09097F04"/>
    <w:rsid w:val="092A6A9D"/>
    <w:rsid w:val="09746D57"/>
    <w:rsid w:val="09C30E15"/>
    <w:rsid w:val="09EF7FA9"/>
    <w:rsid w:val="0A0F1E1C"/>
    <w:rsid w:val="0AEA5647"/>
    <w:rsid w:val="0BE5322A"/>
    <w:rsid w:val="0C89628F"/>
    <w:rsid w:val="0D175406"/>
    <w:rsid w:val="0D615D2C"/>
    <w:rsid w:val="0D880093"/>
    <w:rsid w:val="0DBA404A"/>
    <w:rsid w:val="0DCE2BD1"/>
    <w:rsid w:val="0E0761D1"/>
    <w:rsid w:val="0EE51C00"/>
    <w:rsid w:val="10375BD1"/>
    <w:rsid w:val="10643B71"/>
    <w:rsid w:val="10970EEA"/>
    <w:rsid w:val="11AE7D4A"/>
    <w:rsid w:val="12177CC3"/>
    <w:rsid w:val="12444715"/>
    <w:rsid w:val="12800548"/>
    <w:rsid w:val="132D4414"/>
    <w:rsid w:val="137F2F01"/>
    <w:rsid w:val="140E4C09"/>
    <w:rsid w:val="14264C14"/>
    <w:rsid w:val="14FE6C57"/>
    <w:rsid w:val="15D16EBD"/>
    <w:rsid w:val="16650229"/>
    <w:rsid w:val="169E2A81"/>
    <w:rsid w:val="17026AAE"/>
    <w:rsid w:val="1718397A"/>
    <w:rsid w:val="179B43B2"/>
    <w:rsid w:val="17A34252"/>
    <w:rsid w:val="183D5EE1"/>
    <w:rsid w:val="18C039FB"/>
    <w:rsid w:val="18C35495"/>
    <w:rsid w:val="1941669E"/>
    <w:rsid w:val="19B274D0"/>
    <w:rsid w:val="19C0549D"/>
    <w:rsid w:val="1A487F4C"/>
    <w:rsid w:val="1A4A1BC8"/>
    <w:rsid w:val="1AAD4F9D"/>
    <w:rsid w:val="1B42789C"/>
    <w:rsid w:val="1B6F126C"/>
    <w:rsid w:val="1C6774EF"/>
    <w:rsid w:val="1C776B49"/>
    <w:rsid w:val="1C786D48"/>
    <w:rsid w:val="1CBC7A0F"/>
    <w:rsid w:val="1CF2391A"/>
    <w:rsid w:val="1D643FF1"/>
    <w:rsid w:val="1D7D7B4D"/>
    <w:rsid w:val="1DB01C4D"/>
    <w:rsid w:val="1E0E4AB4"/>
    <w:rsid w:val="1E160161"/>
    <w:rsid w:val="1EBC5103"/>
    <w:rsid w:val="1F5B42B2"/>
    <w:rsid w:val="206125D4"/>
    <w:rsid w:val="20733779"/>
    <w:rsid w:val="208F108C"/>
    <w:rsid w:val="20C27BCF"/>
    <w:rsid w:val="21797A04"/>
    <w:rsid w:val="21E77AFB"/>
    <w:rsid w:val="22347272"/>
    <w:rsid w:val="2245225D"/>
    <w:rsid w:val="225459AF"/>
    <w:rsid w:val="23601FA7"/>
    <w:rsid w:val="248E3BCC"/>
    <w:rsid w:val="252118B6"/>
    <w:rsid w:val="25326CA9"/>
    <w:rsid w:val="258200F7"/>
    <w:rsid w:val="25BE6A6E"/>
    <w:rsid w:val="25CE0549"/>
    <w:rsid w:val="25DF22E5"/>
    <w:rsid w:val="271D4CAA"/>
    <w:rsid w:val="27583374"/>
    <w:rsid w:val="28046902"/>
    <w:rsid w:val="282A030B"/>
    <w:rsid w:val="288C004B"/>
    <w:rsid w:val="289238CE"/>
    <w:rsid w:val="28BF4BC3"/>
    <w:rsid w:val="29716894"/>
    <w:rsid w:val="29901405"/>
    <w:rsid w:val="29A2679C"/>
    <w:rsid w:val="29FF4575"/>
    <w:rsid w:val="2AA81396"/>
    <w:rsid w:val="2B0963F0"/>
    <w:rsid w:val="2B0C3495"/>
    <w:rsid w:val="2B1A7ED4"/>
    <w:rsid w:val="2B287D5D"/>
    <w:rsid w:val="2B3704C8"/>
    <w:rsid w:val="2B442BC6"/>
    <w:rsid w:val="2B521572"/>
    <w:rsid w:val="2B644D38"/>
    <w:rsid w:val="2B8C0382"/>
    <w:rsid w:val="2BD21D50"/>
    <w:rsid w:val="2BE170A7"/>
    <w:rsid w:val="2BE84373"/>
    <w:rsid w:val="2C302D93"/>
    <w:rsid w:val="2D1B7316"/>
    <w:rsid w:val="2D5C6460"/>
    <w:rsid w:val="2E29622D"/>
    <w:rsid w:val="2F8D11BC"/>
    <w:rsid w:val="3064649A"/>
    <w:rsid w:val="306A079A"/>
    <w:rsid w:val="30C97EC4"/>
    <w:rsid w:val="311671F1"/>
    <w:rsid w:val="31503AE3"/>
    <w:rsid w:val="318918E5"/>
    <w:rsid w:val="31A23270"/>
    <w:rsid w:val="322F66D9"/>
    <w:rsid w:val="325831AE"/>
    <w:rsid w:val="330718C4"/>
    <w:rsid w:val="3386074D"/>
    <w:rsid w:val="33D44DD9"/>
    <w:rsid w:val="34852A8B"/>
    <w:rsid w:val="34C0455C"/>
    <w:rsid w:val="34D21257"/>
    <w:rsid w:val="34E01676"/>
    <w:rsid w:val="35B13064"/>
    <w:rsid w:val="35BB34D4"/>
    <w:rsid w:val="35D663E1"/>
    <w:rsid w:val="360D4BA0"/>
    <w:rsid w:val="36822B71"/>
    <w:rsid w:val="37090E60"/>
    <w:rsid w:val="38166D89"/>
    <w:rsid w:val="39072CEA"/>
    <w:rsid w:val="39C7693E"/>
    <w:rsid w:val="3A2D1DB8"/>
    <w:rsid w:val="3B347093"/>
    <w:rsid w:val="3C207651"/>
    <w:rsid w:val="3D530EA5"/>
    <w:rsid w:val="3D5835CF"/>
    <w:rsid w:val="3D9E6C80"/>
    <w:rsid w:val="3EC95812"/>
    <w:rsid w:val="3F6F7F0C"/>
    <w:rsid w:val="3F912217"/>
    <w:rsid w:val="40B3125C"/>
    <w:rsid w:val="40E140F9"/>
    <w:rsid w:val="419449D0"/>
    <w:rsid w:val="41CE4D94"/>
    <w:rsid w:val="425F38AA"/>
    <w:rsid w:val="42CF6AC1"/>
    <w:rsid w:val="430866EB"/>
    <w:rsid w:val="433E53E0"/>
    <w:rsid w:val="434E5CB9"/>
    <w:rsid w:val="43697F62"/>
    <w:rsid w:val="4387199A"/>
    <w:rsid w:val="442176FC"/>
    <w:rsid w:val="443F0F8C"/>
    <w:rsid w:val="44411222"/>
    <w:rsid w:val="44F67C68"/>
    <w:rsid w:val="457D1B80"/>
    <w:rsid w:val="45CB69D3"/>
    <w:rsid w:val="45D008E8"/>
    <w:rsid w:val="45F7523D"/>
    <w:rsid w:val="467B4C3C"/>
    <w:rsid w:val="47A813E2"/>
    <w:rsid w:val="48333578"/>
    <w:rsid w:val="487C22BB"/>
    <w:rsid w:val="48AC24E2"/>
    <w:rsid w:val="49A52082"/>
    <w:rsid w:val="49DF5980"/>
    <w:rsid w:val="4A23367E"/>
    <w:rsid w:val="4A9832F9"/>
    <w:rsid w:val="4AAC1AAC"/>
    <w:rsid w:val="4AB43FBB"/>
    <w:rsid w:val="4BA60DFC"/>
    <w:rsid w:val="4BCC4D67"/>
    <w:rsid w:val="4C0A4740"/>
    <w:rsid w:val="4C1D62F9"/>
    <w:rsid w:val="4C7B6C43"/>
    <w:rsid w:val="4DA95A2B"/>
    <w:rsid w:val="4DCC2990"/>
    <w:rsid w:val="4DDF19FF"/>
    <w:rsid w:val="4E0D119C"/>
    <w:rsid w:val="4E387580"/>
    <w:rsid w:val="4E412C73"/>
    <w:rsid w:val="4E9D68EF"/>
    <w:rsid w:val="4F663C6E"/>
    <w:rsid w:val="4FBC11D2"/>
    <w:rsid w:val="500B3F37"/>
    <w:rsid w:val="50481732"/>
    <w:rsid w:val="50C35CF9"/>
    <w:rsid w:val="50F81A23"/>
    <w:rsid w:val="511E6A6A"/>
    <w:rsid w:val="512D0A0C"/>
    <w:rsid w:val="512F60DA"/>
    <w:rsid w:val="52312C12"/>
    <w:rsid w:val="52863D21"/>
    <w:rsid w:val="529F6EBB"/>
    <w:rsid w:val="542C7031"/>
    <w:rsid w:val="543C616F"/>
    <w:rsid w:val="55667A2D"/>
    <w:rsid w:val="556805B2"/>
    <w:rsid w:val="55AC5D3F"/>
    <w:rsid w:val="55BE261A"/>
    <w:rsid w:val="55E57DEC"/>
    <w:rsid w:val="56C16C08"/>
    <w:rsid w:val="57106557"/>
    <w:rsid w:val="57260FE5"/>
    <w:rsid w:val="573D1703"/>
    <w:rsid w:val="577A5E70"/>
    <w:rsid w:val="57D56F4E"/>
    <w:rsid w:val="581B0D8F"/>
    <w:rsid w:val="583AFCC8"/>
    <w:rsid w:val="58544550"/>
    <w:rsid w:val="588F3852"/>
    <w:rsid w:val="58A642A6"/>
    <w:rsid w:val="58D71D60"/>
    <w:rsid w:val="59D80744"/>
    <w:rsid w:val="5A16679E"/>
    <w:rsid w:val="5AAB4FD2"/>
    <w:rsid w:val="5AAF16A5"/>
    <w:rsid w:val="5B5E6113"/>
    <w:rsid w:val="5B7C6A18"/>
    <w:rsid w:val="5B91057D"/>
    <w:rsid w:val="5BB32005"/>
    <w:rsid w:val="5C1232AB"/>
    <w:rsid w:val="5C2E4BB2"/>
    <w:rsid w:val="5C6063F2"/>
    <w:rsid w:val="5C8F4FF1"/>
    <w:rsid w:val="5C961BA3"/>
    <w:rsid w:val="5D0D455B"/>
    <w:rsid w:val="5E523FD3"/>
    <w:rsid w:val="5E5F55CC"/>
    <w:rsid w:val="5E603068"/>
    <w:rsid w:val="5E6F3441"/>
    <w:rsid w:val="5E91362E"/>
    <w:rsid w:val="5EBF4904"/>
    <w:rsid w:val="5EDA72F1"/>
    <w:rsid w:val="5FAD1E98"/>
    <w:rsid w:val="60E8251C"/>
    <w:rsid w:val="61171ECF"/>
    <w:rsid w:val="614D7111"/>
    <w:rsid w:val="616F667F"/>
    <w:rsid w:val="61B4390D"/>
    <w:rsid w:val="62D844D1"/>
    <w:rsid w:val="63514D09"/>
    <w:rsid w:val="6383619C"/>
    <w:rsid w:val="63B86FFB"/>
    <w:rsid w:val="646A3906"/>
    <w:rsid w:val="64867407"/>
    <w:rsid w:val="64A02246"/>
    <w:rsid w:val="65673F6D"/>
    <w:rsid w:val="656D118A"/>
    <w:rsid w:val="661B2725"/>
    <w:rsid w:val="66AA370A"/>
    <w:rsid w:val="67D26748"/>
    <w:rsid w:val="67E431FC"/>
    <w:rsid w:val="687B4EBC"/>
    <w:rsid w:val="69A82EB4"/>
    <w:rsid w:val="69DA13C9"/>
    <w:rsid w:val="69F57142"/>
    <w:rsid w:val="6A4F50F2"/>
    <w:rsid w:val="6B781608"/>
    <w:rsid w:val="6B84696D"/>
    <w:rsid w:val="6BBA4C9F"/>
    <w:rsid w:val="6BBF3A0A"/>
    <w:rsid w:val="6BCE4BA5"/>
    <w:rsid w:val="6C234662"/>
    <w:rsid w:val="6C532169"/>
    <w:rsid w:val="6C62504E"/>
    <w:rsid w:val="6C6C0EE5"/>
    <w:rsid w:val="6C7D25F0"/>
    <w:rsid w:val="6D664D9B"/>
    <w:rsid w:val="6E226D92"/>
    <w:rsid w:val="6E2F72F7"/>
    <w:rsid w:val="6E6A7879"/>
    <w:rsid w:val="6EC16B04"/>
    <w:rsid w:val="6F647907"/>
    <w:rsid w:val="6F667734"/>
    <w:rsid w:val="6FB87998"/>
    <w:rsid w:val="6FDD51A0"/>
    <w:rsid w:val="71526543"/>
    <w:rsid w:val="71677620"/>
    <w:rsid w:val="716C6D77"/>
    <w:rsid w:val="71DD4AFD"/>
    <w:rsid w:val="71DF1E8F"/>
    <w:rsid w:val="72381073"/>
    <w:rsid w:val="72447FA1"/>
    <w:rsid w:val="728C16D4"/>
    <w:rsid w:val="72AD183A"/>
    <w:rsid w:val="72C5633A"/>
    <w:rsid w:val="72DD726E"/>
    <w:rsid w:val="733C45EE"/>
    <w:rsid w:val="74B74F7B"/>
    <w:rsid w:val="74E06723"/>
    <w:rsid w:val="7515388D"/>
    <w:rsid w:val="75863A65"/>
    <w:rsid w:val="75B718A7"/>
    <w:rsid w:val="76455790"/>
    <w:rsid w:val="76BC42B5"/>
    <w:rsid w:val="76E330A8"/>
    <w:rsid w:val="774F63A8"/>
    <w:rsid w:val="78023E6A"/>
    <w:rsid w:val="780C102B"/>
    <w:rsid w:val="79172CB6"/>
    <w:rsid w:val="797F136B"/>
    <w:rsid w:val="799558E6"/>
    <w:rsid w:val="7A202C92"/>
    <w:rsid w:val="7A975246"/>
    <w:rsid w:val="7B7D615A"/>
    <w:rsid w:val="7B8B54D1"/>
    <w:rsid w:val="7C0C32FA"/>
    <w:rsid w:val="7C4E66E5"/>
    <w:rsid w:val="7C707E27"/>
    <w:rsid w:val="7C8C3C89"/>
    <w:rsid w:val="7CDE5550"/>
    <w:rsid w:val="7D2A1063"/>
    <w:rsid w:val="7D762B44"/>
    <w:rsid w:val="7DCA424D"/>
    <w:rsid w:val="7E1317AD"/>
    <w:rsid w:val="7E1E5653"/>
    <w:rsid w:val="7E5A6A5A"/>
    <w:rsid w:val="7EBE2379"/>
    <w:rsid w:val="7F690619"/>
    <w:rsid w:val="7FDF79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unhideWhenUsed/>
    <w:qFormat/>
    <w:uiPriority w:val="9"/>
    <w:pPr>
      <w:keepNext/>
      <w:keepLines/>
      <w:numPr>
        <w:ilvl w:val="3"/>
        <w:numId w:val="1"/>
      </w:numPr>
      <w:spacing w:before="280" w:after="290" w:line="376" w:lineRule="auto"/>
      <w:outlineLvl w:val="3"/>
    </w:pPr>
    <w:rPr>
      <w:rFonts w:asciiTheme="majorHAnsi" w:hAnsiTheme="majorHAnsi" w:eastAsiaTheme="majorEastAsia" w:cstheme="majorBidi"/>
      <w:b/>
      <w:bCs/>
      <w:sz w:val="28"/>
      <w:szCs w:val="28"/>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WPS Plain"/>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509</Words>
  <Characters>523</Characters>
  <Lines>0</Lines>
  <Paragraphs>0</Paragraphs>
  <TotalTime>0</TotalTime>
  <ScaleCrop>false</ScaleCrop>
  <LinksUpToDate>false</LinksUpToDate>
  <CharactersWithSpaces>609</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2019-06-17T15:12:00Z</dcterms:created>
  <dc:creator>Administrator</dc:creator>
  <cp:lastModifiedBy>admin</cp:lastModifiedBy>
  <cp:lastPrinted>2020-09-23T14:59:00Z</cp:lastPrinted>
  <dcterms:modified xsi:type="dcterms:W3CDTF">2026-09-03T10:40:44Z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26F61289E26568062CDE986AD3E2A145_43</vt:lpwstr>
  </property>
  <property fmtid="{D5CDD505-2E9C-101B-9397-08002B2CF9AE}" pid="4" name="KSOTemplateDocerSaveRecord">
    <vt:lpwstr>eyJoZGlkIjoiZWZkOWFjODQwYzEwNjFiNzYyMzA4ZTE3MjE5NGYwZDMiLCJ1c2VySWQiOiIyMDk0NzY5OTQifQ==</vt:lpwstr>
  </property>
</Properties>
</file>