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snapToGrid/>
        <w:spacing w:before="0" w:beforeLines="0" w:beforeAutospacing="0" w:after="85" w:afterLines="0" w:afterAutospacing="0" w:line="560" w:lineRule="exact"/>
        <w:ind w:left="1" w:leftChars="0" w:right="0" w:firstLine="640"/>
        <w:jc w:val="center"/>
        <w:textAlignment w:val="bottom"/>
        <w:rPr>
          <w:rFonts w:hint="eastAsia" w:ascii="仿宋_GB2312" w:hAnsi="仿宋_GB2312" w:eastAsia="仿宋_GB2312"/>
          <w:b w:val="0"/>
          <w:bCs w:val="0"/>
          <w:color w:val="auto"/>
          <w:sz w:val="32"/>
          <w:lang w:eastAsia="zh-CN"/>
        </w:rPr>
      </w:pPr>
    </w:p>
    <w:p>
      <w:pPr>
        <w:widowControl w:val="0"/>
        <w:wordWrap/>
        <w:snapToGrid/>
        <w:spacing w:before="0" w:beforeLines="0" w:beforeAutospacing="0" w:line="560" w:lineRule="exact"/>
        <w:ind w:left="1" w:leftChars="0" w:right="0" w:firstLine="420"/>
        <w:jc w:val="center"/>
        <w:textAlignment w:val="bottom"/>
        <w:rPr>
          <w:rFonts w:hint="eastAsia"/>
          <w:b w:val="0"/>
          <w:bCs w:val="0"/>
          <w:color w:val="auto"/>
          <w:sz w:val="21"/>
        </w:rPr>
      </w:pPr>
    </w:p>
    <w:p>
      <w:pPr>
        <w:widowControl w:val="0"/>
        <w:wordWrap/>
        <w:snapToGrid/>
        <w:spacing w:before="0" w:beforeLines="0" w:beforeAutospacing="0" w:line="560" w:lineRule="exact"/>
        <w:ind w:left="1" w:leftChars="0" w:right="0" w:firstLine="640"/>
        <w:jc w:val="center"/>
        <w:textAlignment w:val="bottom"/>
        <w:rPr>
          <w:rFonts w:hint="eastAsia" w:eastAsia="仿宋_GB2312"/>
          <w:b w:val="0"/>
          <w:bCs w:val="0"/>
          <w:color w:val="auto"/>
          <w:sz w:val="32"/>
        </w:rPr>
      </w:pPr>
    </w:p>
    <w:p>
      <w:pPr>
        <w:widowControl w:val="0"/>
        <w:wordWrap/>
        <w:snapToGrid/>
        <w:spacing w:before="0" w:beforeLines="0" w:beforeAutospacing="0" w:line="560" w:lineRule="exact"/>
        <w:ind w:left="1" w:leftChars="0" w:right="0" w:firstLine="640"/>
        <w:jc w:val="center"/>
        <w:textAlignment w:val="bottom"/>
        <w:rPr>
          <w:rFonts w:hint="eastAsia" w:eastAsia="仿宋_GB2312"/>
          <w:b w:val="0"/>
          <w:bCs w:val="0"/>
          <w:color w:val="auto"/>
          <w:sz w:val="32"/>
        </w:rPr>
      </w:pPr>
    </w:p>
    <w:p>
      <w:pPr>
        <w:pStyle w:val="25"/>
        <w:rPr>
          <w:rFonts w:hint="eastAsia"/>
          <w:b w:val="0"/>
          <w:bCs w:val="0"/>
          <w:color w:val="auto"/>
        </w:rPr>
      </w:pPr>
    </w:p>
    <w:p>
      <w:pPr>
        <w:widowControl w:val="0"/>
        <w:wordWrap/>
        <w:snapToGrid/>
        <w:spacing w:before="0" w:beforeLines="0" w:beforeAutospacing="0" w:line="560" w:lineRule="exact"/>
        <w:ind w:left="1" w:leftChars="0" w:right="0" w:firstLine="640"/>
        <w:jc w:val="center"/>
        <w:textAlignment w:val="bottom"/>
        <w:rPr>
          <w:rFonts w:hint="eastAsia" w:eastAsia="仿宋_GB2312"/>
          <w:b w:val="0"/>
          <w:bCs w:val="0"/>
          <w:color w:val="auto"/>
          <w:sz w:val="32"/>
        </w:rPr>
      </w:pPr>
    </w:p>
    <w:p>
      <w:pPr>
        <w:widowControl w:val="0"/>
        <w:wordWrap/>
        <w:snapToGrid/>
        <w:spacing w:before="0" w:beforeLines="0" w:beforeAutospacing="0" w:line="560" w:lineRule="exact"/>
        <w:ind w:left="1" w:leftChars="0" w:right="0" w:firstLine="0" w:firstLineChars="0"/>
        <w:jc w:val="center"/>
        <w:textAlignment w:val="bottom"/>
        <w:rPr>
          <w:rFonts w:hint="eastAsia" w:eastAsia="仿宋_GB2312"/>
          <w:b w:val="0"/>
          <w:bCs w:val="0"/>
          <w:color w:val="auto"/>
          <w:sz w:val="32"/>
        </w:rPr>
      </w:pPr>
      <w:r>
        <w:rPr>
          <w:rFonts w:hint="eastAsia" w:eastAsia="仿宋_GB2312"/>
          <w:b w:val="0"/>
          <w:bCs w:val="0"/>
          <w:color w:val="auto"/>
          <w:sz w:val="32"/>
        </w:rPr>
        <w:t>潜政发</w:t>
      </w:r>
      <w:r>
        <w:rPr>
          <w:rFonts w:hint="eastAsia" w:ascii="楷体_GB2312" w:hAnsi="楷体_GB2312" w:eastAsia="楷体_GB2312" w:cs="楷体_GB2312"/>
          <w:b w:val="0"/>
          <w:bCs w:val="0"/>
          <w:color w:val="auto"/>
          <w:sz w:val="32"/>
        </w:rPr>
        <w:t>〔</w:t>
      </w:r>
      <w:r>
        <w:rPr>
          <w:rFonts w:hint="eastAsia" w:ascii="新宋体" w:hAnsi="新宋体" w:eastAsia="新宋体"/>
          <w:b w:val="0"/>
          <w:bCs w:val="0"/>
          <w:color w:val="auto"/>
          <w:sz w:val="32"/>
        </w:rPr>
        <w:t>20</w:t>
      </w:r>
      <w:r>
        <w:rPr>
          <w:rFonts w:hint="eastAsia" w:ascii="新宋体" w:hAnsi="新宋体" w:eastAsia="新宋体"/>
          <w:b w:val="0"/>
          <w:bCs w:val="0"/>
          <w:color w:val="auto"/>
          <w:sz w:val="32"/>
          <w:lang w:val="en-US" w:eastAsia="zh-CN"/>
        </w:rPr>
        <w:t>22</w:t>
      </w:r>
      <w:r>
        <w:rPr>
          <w:rFonts w:hint="eastAsia" w:ascii="楷体_GB2312" w:hAnsi="楷体_GB2312" w:eastAsia="楷体_GB2312" w:cs="楷体_GB2312"/>
          <w:b w:val="0"/>
          <w:bCs w:val="0"/>
          <w:color w:val="auto"/>
          <w:sz w:val="32"/>
        </w:rPr>
        <w:t>〕</w:t>
      </w:r>
      <w:r>
        <w:rPr>
          <w:rFonts w:hint="eastAsia" w:ascii="新宋体" w:hAnsi="新宋体" w:eastAsia="新宋体" w:cs="新宋体"/>
          <w:b w:val="0"/>
          <w:bCs w:val="0"/>
          <w:color w:val="auto"/>
          <w:sz w:val="32"/>
          <w:lang w:val="en-US" w:eastAsia="zh-CN"/>
        </w:rPr>
        <w:t>21</w:t>
      </w:r>
      <w:r>
        <w:rPr>
          <w:rFonts w:hint="eastAsia" w:eastAsia="仿宋_GB2312"/>
          <w:b w:val="0"/>
          <w:bCs w:val="0"/>
          <w:color w:val="auto"/>
          <w:sz w:val="32"/>
        </w:rPr>
        <w:t>号</w:t>
      </w:r>
    </w:p>
    <w:p>
      <w:pPr>
        <w:widowControl w:val="0"/>
        <w:wordWrap/>
        <w:adjustRightInd/>
        <w:snapToGrid/>
        <w:spacing w:before="0" w:beforeLines="0" w:beforeAutospacing="0" w:after="0" w:afterLines="0" w:line="540" w:lineRule="exact"/>
        <w:ind w:left="1" w:leftChars="0" w:right="0" w:firstLine="640" w:firstLineChars="0"/>
        <w:jc w:val="center"/>
        <w:textAlignment w:val="bottom"/>
        <w:outlineLvl w:val="9"/>
        <w:rPr>
          <w:rFonts w:hint="eastAsia" w:eastAsia="仿宋_GB2312"/>
          <w:b w:val="0"/>
          <w:bCs w:val="0"/>
          <w:color w:val="auto"/>
          <w:sz w:val="32"/>
        </w:rPr>
      </w:pPr>
    </w:p>
    <w:p>
      <w:pPr>
        <w:widowControl w:val="0"/>
        <w:wordWrap/>
        <w:adjustRightInd/>
        <w:snapToGrid/>
        <w:spacing w:before="0" w:beforeLines="0" w:beforeAutospacing="0" w:after="0" w:afterLines="0" w:line="560" w:lineRule="exact"/>
        <w:ind w:left="1" w:leftChars="0" w:right="0" w:firstLine="640" w:firstLineChars="0"/>
        <w:jc w:val="center"/>
        <w:textAlignment w:val="bottom"/>
        <w:outlineLvl w:val="9"/>
        <w:rPr>
          <w:rFonts w:hint="eastAsia" w:eastAsia="仿宋_GB2312"/>
          <w:b w:val="0"/>
          <w:bCs w:val="0"/>
          <w:color w:val="auto"/>
          <w:sz w:val="32"/>
        </w:rPr>
      </w:pPr>
    </w:p>
    <w:p>
      <w:pPr>
        <w:widowControl w:val="0"/>
        <w:wordWrap/>
        <w:adjustRightInd/>
        <w:spacing w:before="0" w:after="0" w:line="540" w:lineRule="exact"/>
        <w:ind w:right="0"/>
        <w:jc w:val="center"/>
        <w:textAlignment w:val="auto"/>
        <w:outlineLvl w:val="9"/>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市 人 民 政 府</w:t>
      </w:r>
    </w:p>
    <w:p>
      <w:pPr>
        <w:widowControl w:val="0"/>
        <w:wordWrap/>
        <w:adjustRightInd/>
        <w:spacing w:before="0" w:after="0" w:line="540" w:lineRule="exact"/>
        <w:ind w:right="0"/>
        <w:jc w:val="center"/>
        <w:textAlignment w:val="auto"/>
        <w:outlineLvl w:val="9"/>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关于印发潜江市重污染天气应急预案的通知</w:t>
      </w:r>
    </w:p>
    <w:p>
      <w:pPr>
        <w:widowControl w:val="0"/>
        <w:wordWrap/>
        <w:adjustRightInd/>
        <w:spacing w:before="0" w:after="0" w:line="540" w:lineRule="exact"/>
        <w:ind w:right="0"/>
        <w:jc w:val="center"/>
        <w:textAlignment w:val="auto"/>
        <w:outlineLvl w:val="9"/>
        <w:rPr>
          <w:rFonts w:hint="eastAsia" w:ascii="方正小标宋简体" w:hAnsi="方正小标宋简体" w:eastAsia="方正小标宋简体" w:cs="方正小标宋简体"/>
          <w:b w:val="0"/>
          <w:bCs w:val="0"/>
          <w:color w:val="auto"/>
          <w:sz w:val="44"/>
          <w:szCs w:val="44"/>
          <w:lang w:val="en-US" w:eastAsia="zh-CN"/>
        </w:rPr>
      </w:pPr>
    </w:p>
    <w:p>
      <w:pPr>
        <w:widowControl w:val="0"/>
        <w:wordWrap/>
        <w:adjustRightInd/>
        <w:snapToGrid/>
        <w:spacing w:line="560" w:lineRule="exact"/>
        <w:ind w:left="0" w:leftChars="0" w:right="0"/>
        <w:jc w:val="both"/>
        <w:textAlignment w:val="auto"/>
        <w:outlineLvl w:val="9"/>
        <w:rPr>
          <w:rFonts w:hint="eastAsia" w:ascii="仿宋_GB2312" w:hAnsi="仿宋_GB2312" w:eastAsia="仿宋_GB2312" w:cs="仿宋_GB2312"/>
          <w:b w:val="0"/>
          <w:bCs w:val="0"/>
          <w:color w:val="auto"/>
          <w:spacing w:val="-4"/>
          <w:sz w:val="32"/>
          <w:szCs w:val="32"/>
        </w:rPr>
      </w:pPr>
      <w:r>
        <w:rPr>
          <w:rFonts w:hint="eastAsia" w:ascii="仿宋_GB2312" w:hAnsi="仿宋_GB2312" w:eastAsia="仿宋_GB2312" w:cs="仿宋_GB2312"/>
          <w:b w:val="0"/>
          <w:bCs w:val="0"/>
          <w:color w:val="auto"/>
          <w:spacing w:val="-4"/>
          <w:sz w:val="32"/>
          <w:szCs w:val="32"/>
        </w:rPr>
        <w:t>各</w:t>
      </w:r>
      <w:r>
        <w:rPr>
          <w:rFonts w:hint="eastAsia" w:ascii="仿宋_GB2312" w:hAnsi="仿宋_GB2312" w:eastAsia="仿宋_GB2312" w:cs="仿宋_GB2312"/>
          <w:b w:val="0"/>
          <w:bCs w:val="0"/>
          <w:color w:val="auto"/>
          <w:spacing w:val="-4"/>
          <w:sz w:val="32"/>
          <w:szCs w:val="32"/>
          <w:lang w:eastAsia="zh-CN"/>
        </w:rPr>
        <w:t>管理</w:t>
      </w:r>
      <w:r>
        <w:rPr>
          <w:rFonts w:hint="eastAsia" w:ascii="仿宋_GB2312" w:hAnsi="仿宋_GB2312" w:eastAsia="仿宋_GB2312" w:cs="仿宋_GB2312"/>
          <w:b w:val="0"/>
          <w:bCs w:val="0"/>
          <w:color w:val="auto"/>
          <w:spacing w:val="-4"/>
          <w:sz w:val="32"/>
          <w:szCs w:val="32"/>
        </w:rPr>
        <w:t>区</w:t>
      </w:r>
      <w:r>
        <w:rPr>
          <w:rFonts w:hint="eastAsia" w:ascii="仿宋_GB2312" w:hAnsi="仿宋_GB2312" w:cs="仿宋_GB2312"/>
          <w:b w:val="0"/>
          <w:bCs w:val="0"/>
          <w:color w:val="auto"/>
          <w:spacing w:val="-4"/>
          <w:sz w:val="32"/>
          <w:szCs w:val="32"/>
          <w:lang w:eastAsia="zh-CN"/>
        </w:rPr>
        <w:t>、</w:t>
      </w:r>
      <w:r>
        <w:rPr>
          <w:rFonts w:hint="eastAsia" w:ascii="仿宋_GB2312" w:hAnsi="仿宋_GB2312" w:eastAsia="仿宋_GB2312" w:cs="仿宋_GB2312"/>
          <w:b w:val="0"/>
          <w:bCs w:val="0"/>
          <w:color w:val="auto"/>
          <w:spacing w:val="-4"/>
          <w:sz w:val="32"/>
          <w:szCs w:val="32"/>
        </w:rPr>
        <w:t>镇</w:t>
      </w:r>
      <w:r>
        <w:rPr>
          <w:rFonts w:hint="eastAsia" w:ascii="仿宋_GB2312" w:hAnsi="仿宋_GB2312" w:eastAsia="仿宋_GB2312" w:cs="仿宋_GB2312"/>
          <w:b w:val="0"/>
          <w:bCs w:val="0"/>
          <w:color w:val="auto"/>
          <w:spacing w:val="-4"/>
          <w:sz w:val="32"/>
          <w:szCs w:val="32"/>
          <w:lang w:eastAsia="zh-CN"/>
        </w:rPr>
        <w:t>人民政府</w:t>
      </w:r>
      <w:r>
        <w:rPr>
          <w:rFonts w:hint="eastAsia" w:ascii="仿宋_GB2312" w:hAnsi="仿宋_GB2312" w:eastAsia="仿宋_GB2312" w:cs="仿宋_GB2312"/>
          <w:b w:val="0"/>
          <w:bCs w:val="0"/>
          <w:color w:val="auto"/>
          <w:spacing w:val="-4"/>
          <w:sz w:val="32"/>
          <w:szCs w:val="32"/>
        </w:rPr>
        <w:t>、</w:t>
      </w:r>
      <w:r>
        <w:rPr>
          <w:rFonts w:hint="eastAsia" w:ascii="仿宋_GB2312" w:hAnsi="仿宋_GB2312" w:eastAsia="仿宋_GB2312" w:cs="仿宋_GB2312"/>
          <w:b w:val="0"/>
          <w:bCs w:val="0"/>
          <w:color w:val="auto"/>
          <w:spacing w:val="-4"/>
          <w:sz w:val="32"/>
          <w:szCs w:val="32"/>
          <w:lang w:eastAsia="zh-CN"/>
        </w:rPr>
        <w:t>街道</w:t>
      </w:r>
      <w:r>
        <w:rPr>
          <w:rFonts w:hint="eastAsia" w:ascii="仿宋_GB2312" w:hAnsi="仿宋_GB2312" w:eastAsia="仿宋_GB2312" w:cs="仿宋_GB2312"/>
          <w:b w:val="0"/>
          <w:bCs w:val="0"/>
          <w:color w:val="auto"/>
          <w:spacing w:val="-4"/>
          <w:sz w:val="32"/>
          <w:szCs w:val="32"/>
        </w:rPr>
        <w:t>办事处，市</w:t>
      </w:r>
      <w:r>
        <w:rPr>
          <w:rFonts w:hint="eastAsia" w:ascii="仿宋_GB2312" w:hAnsi="仿宋_GB2312" w:eastAsia="仿宋_GB2312" w:cs="仿宋_GB2312"/>
          <w:b w:val="0"/>
          <w:bCs w:val="0"/>
          <w:color w:val="auto"/>
          <w:spacing w:val="-4"/>
          <w:sz w:val="32"/>
          <w:szCs w:val="32"/>
          <w:lang w:eastAsia="zh-CN"/>
        </w:rPr>
        <w:t>政府有关单位</w:t>
      </w:r>
      <w:r>
        <w:rPr>
          <w:rFonts w:hint="eastAsia" w:ascii="仿宋_GB2312" w:hAnsi="仿宋_GB2312" w:eastAsia="仿宋_GB2312" w:cs="仿宋_GB2312"/>
          <w:b w:val="0"/>
          <w:bCs w:val="0"/>
          <w:color w:val="auto"/>
          <w:spacing w:val="-4"/>
          <w:sz w:val="32"/>
          <w:szCs w:val="32"/>
        </w:rPr>
        <w:t>：</w:t>
      </w:r>
    </w:p>
    <w:p>
      <w:pPr>
        <w:widowControl w:val="0"/>
        <w:wordWrap/>
        <w:adjustRightInd/>
        <w:spacing w:before="0" w:after="0" w:line="540" w:lineRule="exact"/>
        <w:ind w:right="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现将《潜江市重污染天气应急预案》印发给你们，请结合实际，认真组织实施。</w:t>
      </w:r>
    </w:p>
    <w:p>
      <w:pPr>
        <w:widowControl w:val="0"/>
        <w:wordWrap/>
        <w:adjustRightInd/>
        <w:spacing w:before="0" w:after="0" w:line="540" w:lineRule="exact"/>
        <w:ind w:right="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p>
    <w:p>
      <w:pPr>
        <w:widowControl w:val="0"/>
        <w:wordWrap/>
        <w:adjustRightInd/>
        <w:spacing w:before="0" w:after="0" w:line="540" w:lineRule="exact"/>
        <w:ind w:right="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p>
    <w:p>
      <w:pPr>
        <w:widowControl w:val="0"/>
        <w:wordWrap/>
        <w:adjustRightInd/>
        <w:spacing w:before="0" w:after="0" w:line="540" w:lineRule="exact"/>
        <w:ind w:right="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p>
    <w:p>
      <w:pPr>
        <w:widowControl w:val="0"/>
        <w:wordWrap/>
        <w:adjustRightInd/>
        <w:spacing w:before="0" w:after="0" w:line="540" w:lineRule="exact"/>
        <w:ind w:right="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p>
    <w:p>
      <w:pPr>
        <w:widowControl w:val="0"/>
        <w:wordWrap/>
        <w:adjustRightInd/>
        <w:spacing w:before="0" w:after="0" w:line="540" w:lineRule="exact"/>
        <w:ind w:right="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2022年12月29日</w:t>
      </w:r>
    </w:p>
    <w:p>
      <w:pPr>
        <w:widowControl w:val="0"/>
        <w:wordWrap/>
        <w:adjustRightInd/>
        <w:spacing w:before="0" w:after="0" w:line="540" w:lineRule="exact"/>
        <w:ind w:right="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p>
    <w:p>
      <w:pPr>
        <w:widowControl/>
        <w:spacing w:line="600" w:lineRule="exact"/>
        <w:jc w:val="both"/>
        <w:rPr>
          <w:rFonts w:hint="eastAsia" w:ascii="仿宋_GB2312" w:hAnsi="Times New Roman" w:eastAsia="仿宋_GB2312"/>
          <w:b w:val="0"/>
          <w:bCs w:val="0"/>
          <w:color w:val="auto"/>
          <w:kern w:val="0"/>
          <w:sz w:val="51"/>
          <w:szCs w:val="51"/>
        </w:rPr>
      </w:pPr>
    </w:p>
    <w:p>
      <w:pPr>
        <w:widowControl w:val="0"/>
        <w:wordWrap/>
        <w:adjustRightInd/>
        <w:spacing w:before="0" w:after="0" w:line="540" w:lineRule="exact"/>
        <w:ind w:right="0"/>
        <w:jc w:val="center"/>
        <w:textAlignment w:val="auto"/>
        <w:outlineLvl w:val="9"/>
        <w:rPr>
          <w:rFonts w:hint="eastAsia" w:ascii="方正小标宋简体" w:hAnsi="方正小标宋简体" w:eastAsia="方正小标宋简体" w:cs="方正小标宋简体"/>
          <w:b w:val="0"/>
          <w:bCs w:val="0"/>
          <w:color w:val="auto"/>
          <w:sz w:val="44"/>
          <w:szCs w:val="44"/>
          <w:lang w:val="en-US" w:eastAsia="zh-CN"/>
        </w:rPr>
      </w:pPr>
    </w:p>
    <w:p>
      <w:pPr>
        <w:widowControl w:val="0"/>
        <w:wordWrap/>
        <w:adjustRightInd/>
        <w:spacing w:before="0" w:after="0" w:line="540" w:lineRule="exact"/>
        <w:ind w:right="0"/>
        <w:jc w:val="center"/>
        <w:textAlignment w:val="auto"/>
        <w:outlineLvl w:val="9"/>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潜江市重污染天气应急预案</w:t>
      </w:r>
    </w:p>
    <w:p>
      <w:pPr>
        <w:widowControl w:val="0"/>
        <w:wordWrap/>
        <w:adjustRightInd/>
        <w:spacing w:before="0" w:after="0" w:line="540" w:lineRule="exact"/>
        <w:ind w:right="0"/>
        <w:jc w:val="center"/>
        <w:textAlignment w:val="auto"/>
        <w:outlineLvl w:val="9"/>
        <w:rPr>
          <w:rFonts w:hint="eastAsia" w:ascii="方正小标宋简体" w:hAnsi="方正小标宋简体" w:eastAsia="方正小标宋简体" w:cs="方正小标宋简体"/>
          <w:b w:val="0"/>
          <w:bCs w:val="0"/>
          <w:color w:val="auto"/>
          <w:sz w:val="44"/>
          <w:szCs w:val="44"/>
          <w:lang w:val="en-US" w:eastAsia="zh-CN"/>
        </w:rPr>
      </w:pP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30" w:lineRule="exact"/>
        <w:ind w:left="0" w:leftChars="0" w:right="0" w:firstLine="640" w:firstLineChars="200"/>
        <w:jc w:val="both"/>
        <w:textAlignment w:val="auto"/>
        <w:outlineLvl w:val="9"/>
        <w:rPr>
          <w:rFonts w:hint="default" w:ascii="Calibri" w:hAnsi="Calibri" w:cs="Calibri"/>
          <w:color w:val="auto"/>
          <w:sz w:val="21"/>
          <w:szCs w:val="21"/>
        </w:rPr>
      </w:pPr>
      <w:r>
        <w:rPr>
          <w:rFonts w:hint="eastAsia" w:ascii="黑体" w:hAnsi="宋体" w:eastAsia="黑体" w:cs="黑体"/>
          <w:color w:val="auto"/>
          <w:sz w:val="32"/>
          <w:szCs w:val="32"/>
        </w:rPr>
        <w:t>一、总则</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30" w:lineRule="exact"/>
        <w:ind w:left="0" w:leftChars="0" w:right="0" w:firstLine="640" w:firstLineChars="200"/>
        <w:jc w:val="both"/>
        <w:textAlignment w:val="auto"/>
        <w:outlineLvl w:val="9"/>
        <w:rPr>
          <w:rFonts w:hint="eastAsia" w:ascii="楷体_GB2312" w:hAnsi="楷体_GB2312" w:eastAsia="楷体_GB2312" w:cs="楷体_GB2312"/>
          <w:color w:val="auto"/>
          <w:sz w:val="32"/>
          <w:szCs w:val="32"/>
          <w:lang w:eastAsia="zh-CN"/>
        </w:rPr>
      </w:pPr>
      <w:bookmarkStart w:id="0" w:name="_Toc15241"/>
      <w:bookmarkEnd w:id="0"/>
      <w:r>
        <w:rPr>
          <w:rFonts w:hint="eastAsia" w:ascii="楷体_GB2312" w:hAnsi="楷体_GB2312" w:eastAsia="楷体_GB2312" w:cs="楷体_GB2312"/>
          <w:color w:val="auto"/>
          <w:sz w:val="32"/>
          <w:szCs w:val="32"/>
        </w:rPr>
        <w:t>（一）编制目的</w:t>
      </w:r>
      <w:r>
        <w:rPr>
          <w:rFonts w:hint="eastAsia" w:ascii="楷体_GB2312" w:hAnsi="楷体_GB2312" w:eastAsia="楷体_GB2312" w:cs="楷体_GB2312"/>
          <w:color w:val="auto"/>
          <w:sz w:val="32"/>
          <w:szCs w:val="32"/>
          <w:lang w:eastAsia="zh-CN"/>
        </w:rPr>
        <w:t>。</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3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为</w:t>
      </w:r>
      <w:r>
        <w:rPr>
          <w:rFonts w:hint="eastAsia" w:ascii="仿宋_GB2312" w:hAnsi="仿宋_GB2312" w:eastAsia="仿宋_GB2312" w:cs="仿宋_GB2312"/>
          <w:color w:val="auto"/>
          <w:sz w:val="32"/>
          <w:szCs w:val="32"/>
        </w:rPr>
        <w:t>建立健全潜江市重污染天气应急处置机制，提高重污染天气预防预警、应急响应能力和环境精细化管理水平，基本消除重污染天气，保障公众健康，制定本预案。</w:t>
      </w:r>
      <w:bookmarkStart w:id="1" w:name="_Toc529367571"/>
      <w:bookmarkEnd w:id="1"/>
      <w:bookmarkStart w:id="2" w:name="_Toc4482"/>
      <w:bookmarkEnd w:id="2"/>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30" w:lineRule="exact"/>
        <w:ind w:left="0" w:leftChars="0" w:right="0" w:firstLine="640" w:firstLineChars="200"/>
        <w:jc w:val="both"/>
        <w:textAlignment w:val="auto"/>
        <w:outlineLvl w:val="9"/>
        <w:rPr>
          <w:rFonts w:hint="eastAsia" w:ascii="楷体_GB2312" w:hAnsi="楷体_GB2312" w:eastAsia="楷体_GB2312" w:cs="楷体_GB2312"/>
          <w:color w:val="auto"/>
          <w:sz w:val="32"/>
          <w:szCs w:val="32"/>
          <w:lang w:eastAsia="zh-CN"/>
        </w:rPr>
      </w:pPr>
      <w:bookmarkStart w:id="3" w:name="_Toc17940"/>
      <w:bookmarkEnd w:id="3"/>
      <w:r>
        <w:rPr>
          <w:rFonts w:hint="eastAsia" w:ascii="楷体_GB2312" w:hAnsi="楷体_GB2312" w:eastAsia="楷体_GB2312" w:cs="楷体_GB2312"/>
          <w:color w:val="auto"/>
          <w:sz w:val="32"/>
          <w:szCs w:val="32"/>
        </w:rPr>
        <w:t>（二）编制依据</w:t>
      </w:r>
      <w:r>
        <w:rPr>
          <w:rFonts w:hint="eastAsia" w:ascii="楷体_GB2312" w:hAnsi="楷体_GB2312" w:eastAsia="楷体_GB2312" w:cs="楷体_GB2312"/>
          <w:color w:val="auto"/>
          <w:sz w:val="32"/>
          <w:szCs w:val="32"/>
          <w:lang w:eastAsia="zh-CN"/>
        </w:rPr>
        <w:t>。</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3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bookmarkStart w:id="4" w:name="_Toc529367572"/>
      <w:bookmarkEnd w:id="4"/>
      <w:bookmarkStart w:id="5" w:name="_Toc297"/>
      <w:r>
        <w:rPr>
          <w:rFonts w:hint="eastAsia" w:ascii="仿宋_GB2312" w:hAnsi="仿宋_GB2312" w:eastAsia="仿宋_GB2312" w:cs="仿宋_GB2312"/>
          <w:color w:val="auto"/>
          <w:sz w:val="32"/>
          <w:szCs w:val="32"/>
          <w:u w:val="none"/>
        </w:rPr>
        <w:t>依据《中华人民共和国大气污染防治法》《中华人民共和国突发事件应对法》《国家突发环境事件应急预案》《中共中央国务院关于深入打好污染防治攻坚战的意见》《重污染天气预警分级标准和应急减排措施修订工作方案》（环大气〔2017〕86号）、《生态环境部办公厅关于推进重污染天气应急预案修订工作的指导意见》（环办大气函〔2018〕875号）、《湖北省大气污染防治条例》《</w:t>
      </w:r>
      <w:bookmarkEnd w:id="5"/>
      <w:r>
        <w:rPr>
          <w:rFonts w:hint="eastAsia" w:ascii="仿宋_GB2312" w:hAnsi="仿宋_GB2312" w:eastAsia="仿宋_GB2312" w:cs="仿宋_GB2312"/>
          <w:color w:val="auto"/>
          <w:sz w:val="32"/>
          <w:szCs w:val="32"/>
        </w:rPr>
        <w:t>湖北省重污染天气应急预案》（鄂</w:t>
      </w:r>
      <w:r>
        <w:rPr>
          <w:rFonts w:hint="eastAsia" w:ascii="仿宋_GB2312" w:hAnsi="仿宋_GB2312" w:eastAsia="仿宋_GB2312" w:cs="仿宋_GB2312"/>
          <w:color w:val="auto"/>
          <w:sz w:val="32"/>
          <w:szCs w:val="32"/>
          <w:lang w:eastAsia="zh-CN"/>
        </w:rPr>
        <w:t>环发</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29</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《湖北省突发环境事件应急预案》（鄂政办函〔2021〕1号）及相关法律、法规、标准、文件等。</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30" w:lineRule="exact"/>
        <w:ind w:left="0" w:leftChars="0" w:right="0" w:firstLine="640" w:firstLineChars="200"/>
        <w:jc w:val="both"/>
        <w:textAlignment w:val="auto"/>
        <w:outlineLvl w:val="9"/>
        <w:rPr>
          <w:rFonts w:hint="eastAsia" w:ascii="楷体_GB2312" w:hAnsi="楷体_GB2312" w:eastAsia="楷体_GB2312" w:cs="楷体_GB2312"/>
          <w:color w:val="auto"/>
          <w:sz w:val="32"/>
          <w:szCs w:val="32"/>
          <w:lang w:eastAsia="zh-CN"/>
        </w:rPr>
      </w:pPr>
      <w:bookmarkStart w:id="6" w:name="_Toc2764"/>
      <w:bookmarkEnd w:id="6"/>
      <w:r>
        <w:rPr>
          <w:rFonts w:hint="eastAsia" w:ascii="楷体_GB2312" w:hAnsi="楷体_GB2312" w:eastAsia="楷体_GB2312" w:cs="楷体_GB2312"/>
          <w:color w:val="auto"/>
          <w:sz w:val="32"/>
          <w:szCs w:val="32"/>
        </w:rPr>
        <w:t>（三）适用范围</w:t>
      </w:r>
      <w:r>
        <w:rPr>
          <w:rFonts w:hint="eastAsia" w:ascii="楷体_GB2312" w:hAnsi="楷体_GB2312" w:eastAsia="楷体_GB2312" w:cs="楷体_GB2312"/>
          <w:color w:val="auto"/>
          <w:sz w:val="32"/>
          <w:szCs w:val="32"/>
          <w:lang w:eastAsia="zh-CN"/>
        </w:rPr>
        <w:t>。</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2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bookmarkStart w:id="7" w:name="_Toc529367573"/>
      <w:bookmarkEnd w:id="7"/>
      <w:bookmarkStart w:id="8" w:name="_Toc13506"/>
      <w:r>
        <w:rPr>
          <w:rFonts w:hint="eastAsia" w:ascii="仿宋_GB2312" w:hAnsi="仿宋_GB2312" w:eastAsia="仿宋_GB2312" w:cs="仿宋_GB2312"/>
          <w:color w:val="auto"/>
          <w:sz w:val="32"/>
          <w:szCs w:val="32"/>
          <w:u w:val="none"/>
        </w:rPr>
        <w:t>本预案适用于</w:t>
      </w:r>
      <w:bookmarkEnd w:id="8"/>
      <w:r>
        <w:rPr>
          <w:rFonts w:hint="eastAsia" w:ascii="仿宋_GB2312" w:hAnsi="仿宋_GB2312" w:eastAsia="仿宋_GB2312" w:cs="仿宋_GB2312"/>
          <w:color w:val="auto"/>
          <w:sz w:val="32"/>
          <w:szCs w:val="32"/>
        </w:rPr>
        <w:t>潜江市区域内的重污染天气应对工作。本预案所指的重污染天气，是指根据《环境空气质量指数（AQI）技术规定（试行）》（HJ633-2012），环境空气质量指数（AQI）大于200，即空气质量指数达到5级（重度污染）及以上污染程度的天气。因沙尘造成的重污染天气，参照沙尘天气应对相关要求执行，不纳入本应急预案范畴。国家或省出台相应标准严于本文件的，执行国家</w:t>
      </w:r>
      <w:r>
        <w:rPr>
          <w:rFonts w:hint="eastAsia" w:ascii="仿宋_GB2312" w:hAnsi="仿宋_GB2312" w:eastAsia="仿宋_GB2312" w:cs="仿宋_GB2312"/>
          <w:color w:val="auto"/>
          <w:sz w:val="32"/>
          <w:szCs w:val="32"/>
          <w:lang w:eastAsia="zh-CN"/>
        </w:rPr>
        <w:t>和省</w:t>
      </w:r>
      <w:r>
        <w:rPr>
          <w:rFonts w:hint="eastAsia" w:ascii="仿宋_GB2312" w:hAnsi="仿宋_GB2312" w:eastAsia="仿宋_GB2312" w:cs="仿宋_GB2312"/>
          <w:color w:val="auto"/>
          <w:sz w:val="32"/>
          <w:szCs w:val="32"/>
        </w:rPr>
        <w:t>标准。</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20" w:lineRule="exact"/>
        <w:ind w:left="0" w:leftChars="0" w:right="0" w:firstLine="640" w:firstLineChars="200"/>
        <w:jc w:val="both"/>
        <w:textAlignment w:val="auto"/>
        <w:outlineLvl w:val="9"/>
        <w:rPr>
          <w:rFonts w:hint="eastAsia" w:ascii="楷体_GB2312" w:hAnsi="楷体_GB2312" w:eastAsia="楷体_GB2312" w:cs="楷体_GB2312"/>
          <w:color w:val="auto"/>
          <w:sz w:val="32"/>
          <w:szCs w:val="32"/>
          <w:lang w:eastAsia="zh-CN"/>
        </w:rPr>
      </w:pPr>
      <w:bookmarkStart w:id="9" w:name="_Toc6536"/>
      <w:bookmarkEnd w:id="9"/>
      <w:r>
        <w:rPr>
          <w:rFonts w:hint="eastAsia" w:ascii="楷体_GB2312" w:hAnsi="楷体_GB2312" w:eastAsia="楷体_GB2312" w:cs="楷体_GB2312"/>
          <w:color w:val="auto"/>
          <w:sz w:val="32"/>
          <w:szCs w:val="32"/>
        </w:rPr>
        <w:t>（四）工作原则</w:t>
      </w:r>
      <w:r>
        <w:rPr>
          <w:rFonts w:hint="eastAsia" w:ascii="楷体_GB2312" w:hAnsi="楷体_GB2312" w:eastAsia="楷体_GB2312" w:cs="楷体_GB2312"/>
          <w:color w:val="auto"/>
          <w:sz w:val="32"/>
          <w:szCs w:val="32"/>
          <w:lang w:eastAsia="zh-CN"/>
        </w:rPr>
        <w:t>。</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2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bookmarkStart w:id="10" w:name="_Toc529367575"/>
      <w:bookmarkEnd w:id="10"/>
      <w:bookmarkStart w:id="11" w:name="_Toc4988"/>
      <w:r>
        <w:rPr>
          <w:rFonts w:hint="eastAsia" w:ascii="仿宋_GB2312" w:hAnsi="仿宋_GB2312" w:eastAsia="仿宋_GB2312" w:cs="仿宋_GB2312"/>
          <w:color w:val="auto"/>
          <w:sz w:val="32"/>
          <w:szCs w:val="32"/>
          <w:u w:val="none"/>
        </w:rPr>
        <w:t>1.</w:t>
      </w:r>
      <w:bookmarkEnd w:id="11"/>
      <w:r>
        <w:rPr>
          <w:rFonts w:hint="eastAsia" w:ascii="仿宋_GB2312" w:hAnsi="仿宋_GB2312" w:eastAsia="仿宋_GB2312" w:cs="仿宋_GB2312"/>
          <w:color w:val="auto"/>
          <w:sz w:val="32"/>
          <w:szCs w:val="32"/>
        </w:rPr>
        <w:t>以人为本，预防为主。把保障公众身体健康作为重污染天气应急响应的出发点，加强监测预警，切实预防重污染天气的发生，最大程度降低重污染天气对公众身体健康的影响。</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2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2.统一领导，属地管理。建立统一的重污染天气应急管理系统，明确各有关</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、区镇街道职责分工。市政府对本市重污染天气应对工作进行督导检查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组织协调区域重污染天气的预测预警和联防联控工作。</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2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科学预警，及时响应。做好空气质量和气象条件日常监测监控，及时把握大气环境质量变化趋势，建立健全环境空气重污染监测预警机制，开展会商研判、应急响应、督查调度、跟踪评估，积极有效应对重污染天气。</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2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分级管控，精准减排。积极实施差异化管控措施，动态更新重污染天气应急减排清单，实现重点行业绩效分级管理，确保同一区域、同一行业内，同等绩效水平的企业减排措施相对一致，推动行业治理水平整体提升，促进经济高质量发展。</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2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eastAsia="zh-CN"/>
        </w:rPr>
        <w:t>多方</w:t>
      </w:r>
      <w:r>
        <w:rPr>
          <w:rFonts w:hint="eastAsia" w:ascii="仿宋_GB2312" w:hAnsi="仿宋_GB2312" w:eastAsia="仿宋_GB2312" w:cs="仿宋_GB2312"/>
          <w:color w:val="auto"/>
          <w:sz w:val="32"/>
          <w:szCs w:val="32"/>
        </w:rPr>
        <w:t>联动，社会参与。加强各有关</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协调联动，建立健全信息共享机制，协同做好重污染天气应对工作。进一步完善信息公开制度，及时准确发布空气质量监测和预警相关信息，加强宣传引导，提高公众自我防护意识和参与意识。</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20" w:lineRule="exact"/>
        <w:ind w:left="0" w:leftChars="0" w:right="0" w:firstLine="640" w:firstLineChars="200"/>
        <w:jc w:val="both"/>
        <w:textAlignment w:val="auto"/>
        <w:outlineLvl w:val="9"/>
        <w:rPr>
          <w:rFonts w:hint="eastAsia" w:ascii="黑体" w:hAnsi="宋体" w:eastAsia="黑体" w:cs="黑体"/>
          <w:color w:val="auto"/>
          <w:sz w:val="32"/>
          <w:szCs w:val="32"/>
        </w:rPr>
      </w:pPr>
      <w:bookmarkStart w:id="12" w:name="_Toc30938"/>
      <w:bookmarkEnd w:id="12"/>
      <w:r>
        <w:rPr>
          <w:rFonts w:hint="eastAsia" w:ascii="黑体" w:hAnsi="宋体" w:eastAsia="黑体" w:cs="黑体"/>
          <w:color w:val="auto"/>
          <w:sz w:val="32"/>
          <w:szCs w:val="32"/>
        </w:rPr>
        <w:t>二、组织指挥体系</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3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成立潜江市重污染天气应急指挥部（以下简称市</w:t>
      </w:r>
      <w:r>
        <w:rPr>
          <w:rFonts w:hint="eastAsia" w:ascii="仿宋_GB2312" w:hAnsi="仿宋_GB2312" w:eastAsia="仿宋_GB2312" w:cs="仿宋_GB2312"/>
          <w:color w:val="auto"/>
          <w:sz w:val="32"/>
          <w:szCs w:val="32"/>
          <w:lang w:eastAsia="zh-CN"/>
        </w:rPr>
        <w:t>应急</w:t>
      </w:r>
      <w:r>
        <w:rPr>
          <w:rFonts w:hint="eastAsia" w:ascii="仿宋_GB2312" w:hAnsi="仿宋_GB2312" w:eastAsia="仿宋_GB2312" w:cs="仿宋_GB2312"/>
          <w:color w:val="auto"/>
          <w:sz w:val="32"/>
          <w:szCs w:val="32"/>
        </w:rPr>
        <w:t>指挥部），</w:t>
      </w:r>
      <w:r>
        <w:rPr>
          <w:rFonts w:hint="eastAsia" w:ascii="仿宋_GB2312" w:hAnsi="仿宋_GB2312" w:eastAsia="仿宋_GB2312" w:cs="仿宋_GB2312"/>
          <w:color w:val="auto"/>
          <w:sz w:val="32"/>
          <w:szCs w:val="32"/>
          <w:lang w:eastAsia="zh-CN"/>
        </w:rPr>
        <w:t>由</w:t>
      </w:r>
      <w:r>
        <w:rPr>
          <w:rFonts w:hint="eastAsia" w:ascii="仿宋_GB2312" w:hAnsi="仿宋_GB2312" w:eastAsia="仿宋_GB2312" w:cs="仿宋_GB2312"/>
          <w:color w:val="auto"/>
          <w:sz w:val="32"/>
          <w:szCs w:val="32"/>
        </w:rPr>
        <w:t>市长</w:t>
      </w:r>
      <w:r>
        <w:rPr>
          <w:rFonts w:hint="eastAsia" w:ascii="仿宋_GB2312" w:hAnsi="仿宋_GB2312" w:eastAsia="仿宋_GB2312" w:cs="仿宋_GB2312"/>
          <w:color w:val="auto"/>
          <w:sz w:val="32"/>
          <w:szCs w:val="32"/>
          <w:lang w:eastAsia="zh-CN"/>
        </w:rPr>
        <w:t>任指挥长，</w:t>
      </w:r>
      <w:r>
        <w:rPr>
          <w:rFonts w:hint="eastAsia" w:ascii="仿宋_GB2312" w:hAnsi="仿宋_GB2312" w:eastAsia="仿宋_GB2312" w:cs="仿宋_GB2312"/>
          <w:color w:val="auto"/>
          <w:sz w:val="32"/>
          <w:szCs w:val="32"/>
        </w:rPr>
        <w:t>分管生态环境工作的副市长</w:t>
      </w:r>
      <w:r>
        <w:rPr>
          <w:rFonts w:hint="eastAsia" w:ascii="仿宋_GB2312" w:hAnsi="仿宋_GB2312" w:eastAsia="仿宋_GB2312" w:cs="仿宋_GB2312"/>
          <w:color w:val="auto"/>
          <w:sz w:val="32"/>
          <w:szCs w:val="32"/>
          <w:lang w:eastAsia="zh-CN"/>
        </w:rPr>
        <w:t>任常务副指挥长，</w:t>
      </w:r>
      <w:r>
        <w:rPr>
          <w:rFonts w:hint="eastAsia" w:ascii="仿宋_GB2312" w:hAnsi="仿宋_GB2312" w:eastAsia="仿宋_GB2312" w:cs="仿宋_GB2312"/>
          <w:color w:val="auto"/>
          <w:sz w:val="32"/>
          <w:szCs w:val="32"/>
        </w:rPr>
        <w:t>市政府办副主任、市生态环境局局长</w:t>
      </w:r>
      <w:r>
        <w:rPr>
          <w:rFonts w:hint="eastAsia" w:ascii="仿宋_GB2312" w:hAnsi="仿宋_GB2312" w:eastAsia="仿宋_GB2312" w:cs="仿宋_GB2312"/>
          <w:color w:val="auto"/>
          <w:sz w:val="32"/>
          <w:szCs w:val="32"/>
          <w:lang w:eastAsia="zh-CN"/>
        </w:rPr>
        <w:t>任副指挥长，</w:t>
      </w:r>
      <w:r>
        <w:rPr>
          <w:rFonts w:hint="eastAsia" w:ascii="仿宋_GB2312" w:hAnsi="仿宋_GB2312" w:eastAsia="仿宋_GB2312" w:cs="仿宋_GB2312"/>
          <w:color w:val="auto"/>
          <w:sz w:val="32"/>
          <w:szCs w:val="32"/>
        </w:rPr>
        <w:t>相关</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和</w:t>
      </w:r>
      <w:r>
        <w:rPr>
          <w:rFonts w:hint="eastAsia" w:ascii="仿宋_GB2312" w:hAnsi="仿宋_GB2312" w:eastAsia="仿宋_GB2312" w:cs="仿宋_GB2312"/>
          <w:color w:val="auto"/>
          <w:sz w:val="32"/>
          <w:szCs w:val="32"/>
          <w:lang w:eastAsia="zh-CN"/>
        </w:rPr>
        <w:t>各</w:t>
      </w:r>
      <w:r>
        <w:rPr>
          <w:rFonts w:hint="eastAsia" w:ascii="仿宋_GB2312" w:hAnsi="仿宋_GB2312" w:eastAsia="仿宋_GB2312" w:cs="仿宋_GB2312"/>
          <w:color w:val="auto"/>
          <w:sz w:val="32"/>
          <w:szCs w:val="32"/>
        </w:rPr>
        <w:t>区镇街道负责人</w:t>
      </w:r>
      <w:r>
        <w:rPr>
          <w:rFonts w:hint="eastAsia" w:ascii="仿宋_GB2312" w:hAnsi="仿宋_GB2312" w:eastAsia="仿宋_GB2312" w:cs="仿宋_GB2312"/>
          <w:color w:val="auto"/>
          <w:sz w:val="32"/>
          <w:szCs w:val="32"/>
          <w:lang w:eastAsia="zh-CN"/>
        </w:rPr>
        <w:t>为成员</w:t>
      </w:r>
      <w:r>
        <w:rPr>
          <w:rFonts w:hint="eastAsia" w:ascii="仿宋_GB2312" w:hAnsi="仿宋_GB2312" w:eastAsia="仿宋_GB2312" w:cs="仿宋_GB2312"/>
          <w:color w:val="auto"/>
          <w:sz w:val="32"/>
          <w:szCs w:val="32"/>
        </w:rPr>
        <w:t>，负责统一领导、指挥和组织协调全市重污染天气应对工作（</w:t>
      </w:r>
      <w:r>
        <w:rPr>
          <w:rFonts w:hint="eastAsia" w:ascii="仿宋_GB2312" w:hAnsi="仿宋_GB2312" w:eastAsia="仿宋_GB2312" w:cs="仿宋_GB2312"/>
          <w:color w:val="auto"/>
          <w:sz w:val="32"/>
          <w:szCs w:val="32"/>
          <w:lang w:eastAsia="zh-CN"/>
        </w:rPr>
        <w:t>详</w:t>
      </w:r>
      <w:r>
        <w:rPr>
          <w:rFonts w:hint="eastAsia" w:ascii="仿宋_GB2312" w:hAnsi="仿宋_GB2312" w:eastAsia="仿宋_GB2312" w:cs="仿宋_GB2312"/>
          <w:color w:val="auto"/>
          <w:sz w:val="32"/>
          <w:szCs w:val="32"/>
        </w:rPr>
        <w:t>见附件1）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各成员单位在职责范围内履行重污染天气应对有关责任（</w:t>
      </w:r>
      <w:r>
        <w:rPr>
          <w:rFonts w:hint="eastAsia" w:ascii="仿宋_GB2312" w:hAnsi="仿宋_GB2312" w:eastAsia="仿宋_GB2312" w:cs="仿宋_GB2312"/>
          <w:color w:val="auto"/>
          <w:sz w:val="32"/>
          <w:szCs w:val="32"/>
          <w:lang w:eastAsia="zh-CN"/>
        </w:rPr>
        <w:t>详</w:t>
      </w:r>
      <w:r>
        <w:rPr>
          <w:rFonts w:hint="eastAsia" w:ascii="仿宋_GB2312" w:hAnsi="仿宋_GB2312" w:eastAsia="仿宋_GB2312" w:cs="仿宋_GB2312"/>
          <w:color w:val="auto"/>
          <w:sz w:val="32"/>
          <w:szCs w:val="32"/>
        </w:rPr>
        <w:t>见附件3）</w:t>
      </w:r>
      <w:r>
        <w:rPr>
          <w:rFonts w:hint="eastAsia" w:ascii="仿宋_GB2312" w:hAnsi="仿宋_GB2312" w:eastAsia="仿宋_GB2312" w:cs="仿宋_GB2312"/>
          <w:color w:val="auto"/>
          <w:sz w:val="32"/>
          <w:szCs w:val="32"/>
          <w:lang w:eastAsia="zh-CN"/>
        </w:rPr>
        <w:t>。</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3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w:t>
      </w:r>
      <w:r>
        <w:rPr>
          <w:rFonts w:hint="eastAsia" w:ascii="仿宋_GB2312" w:hAnsi="仿宋_GB2312" w:eastAsia="仿宋_GB2312" w:cs="仿宋_GB2312"/>
          <w:color w:val="auto"/>
          <w:sz w:val="32"/>
          <w:szCs w:val="32"/>
          <w:lang w:eastAsia="zh-CN"/>
        </w:rPr>
        <w:t>应急</w:t>
      </w:r>
      <w:r>
        <w:rPr>
          <w:rFonts w:hint="eastAsia" w:ascii="仿宋_GB2312" w:hAnsi="仿宋_GB2312" w:eastAsia="仿宋_GB2312" w:cs="仿宋_GB2312"/>
          <w:color w:val="auto"/>
          <w:sz w:val="32"/>
          <w:szCs w:val="32"/>
        </w:rPr>
        <w:t>指挥部下设办公室，办公室设在市生态环境局，办公室主任由市生态环境局局长兼任。办公室承担市</w:t>
      </w:r>
      <w:r>
        <w:rPr>
          <w:rFonts w:hint="eastAsia" w:ascii="仿宋_GB2312" w:hAnsi="仿宋_GB2312" w:eastAsia="仿宋_GB2312" w:cs="仿宋_GB2312"/>
          <w:color w:val="auto"/>
          <w:sz w:val="32"/>
          <w:szCs w:val="32"/>
          <w:lang w:eastAsia="zh-CN"/>
        </w:rPr>
        <w:t>应急</w:t>
      </w:r>
      <w:r>
        <w:rPr>
          <w:rFonts w:hint="eastAsia" w:ascii="仿宋_GB2312" w:hAnsi="仿宋_GB2312" w:eastAsia="仿宋_GB2312" w:cs="仿宋_GB2312"/>
          <w:color w:val="auto"/>
          <w:sz w:val="32"/>
          <w:szCs w:val="32"/>
        </w:rPr>
        <w:t>指挥部日常工作，负责贯彻执行武汉都市圈大气污染防治协作小组、市</w:t>
      </w:r>
      <w:r>
        <w:rPr>
          <w:rFonts w:hint="eastAsia" w:ascii="仿宋_GB2312" w:hAnsi="仿宋_GB2312" w:eastAsia="仿宋_GB2312" w:cs="仿宋_GB2312"/>
          <w:color w:val="auto"/>
          <w:sz w:val="32"/>
          <w:szCs w:val="32"/>
          <w:lang w:eastAsia="zh-CN"/>
        </w:rPr>
        <w:t>应急</w:t>
      </w:r>
      <w:r>
        <w:rPr>
          <w:rFonts w:hint="eastAsia" w:ascii="仿宋_GB2312" w:hAnsi="仿宋_GB2312" w:eastAsia="仿宋_GB2312" w:cs="仿宋_GB2312"/>
          <w:color w:val="auto"/>
          <w:sz w:val="32"/>
          <w:szCs w:val="32"/>
        </w:rPr>
        <w:t>指挥部的决策和工作部署，分解落实各项工作任务，协调推进重污染天气预防及应对工作；组织重污染天气应对研判、会商以及相关信息发布和上报，提出预警和响应及降低重污染天气影响的建议；协调、组织相关成员单位督导落实应急响应措施并开展总结评估；及时向省生态环境厅、武汉都市圈大气污染防治协作小组和市委、市政府报告应急工作情况；承办市</w:t>
      </w:r>
      <w:r>
        <w:rPr>
          <w:rFonts w:hint="eastAsia" w:ascii="仿宋_GB2312" w:hAnsi="仿宋_GB2312" w:eastAsia="仿宋_GB2312" w:cs="仿宋_GB2312"/>
          <w:color w:val="auto"/>
          <w:sz w:val="32"/>
          <w:szCs w:val="32"/>
          <w:lang w:eastAsia="zh-CN"/>
        </w:rPr>
        <w:t>应急</w:t>
      </w:r>
      <w:r>
        <w:rPr>
          <w:rFonts w:hint="eastAsia" w:ascii="仿宋_GB2312" w:hAnsi="仿宋_GB2312" w:eastAsia="仿宋_GB2312" w:cs="仿宋_GB2312"/>
          <w:color w:val="auto"/>
          <w:sz w:val="32"/>
          <w:szCs w:val="32"/>
        </w:rPr>
        <w:t>指挥部交办的其他事项。</w:t>
      </w:r>
      <w:bookmarkStart w:id="13" w:name="_Toc20166"/>
      <w:bookmarkEnd w:id="13"/>
      <w:bookmarkStart w:id="14" w:name="_Toc529367583"/>
      <w:bookmarkEnd w:id="14"/>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30" w:lineRule="exact"/>
        <w:ind w:left="0" w:leftChars="0" w:right="0" w:firstLine="640" w:firstLineChars="200"/>
        <w:jc w:val="both"/>
        <w:textAlignment w:val="auto"/>
        <w:outlineLvl w:val="9"/>
        <w:rPr>
          <w:rFonts w:hint="default" w:ascii="Calibri" w:hAnsi="Calibri" w:cs="Calibri"/>
          <w:color w:val="auto"/>
          <w:sz w:val="21"/>
          <w:szCs w:val="21"/>
        </w:rPr>
      </w:pPr>
      <w:bookmarkStart w:id="15" w:name="_Toc4542"/>
      <w:bookmarkEnd w:id="15"/>
      <w:r>
        <w:rPr>
          <w:rFonts w:hint="eastAsia" w:ascii="黑体" w:hAnsi="宋体" w:eastAsia="黑体" w:cs="黑体"/>
          <w:color w:val="auto"/>
          <w:sz w:val="32"/>
          <w:szCs w:val="32"/>
        </w:rPr>
        <w:t>三、应急准备</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3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面掌握本市所有涉气企业和工序，建立潜江市重污染天气应急减排清单，清单须包括工业源、移动源、扬尘源等排放源的基本信息和相应预警级别下的减排措施，制定重点企业“一厂一策”实施方案。按照重污染天气应急减排要求，</w:t>
      </w:r>
      <w:r>
        <w:rPr>
          <w:rFonts w:hint="eastAsia" w:ascii="仿宋_GB2312" w:hAnsi="仿宋_GB2312" w:eastAsia="仿宋_GB2312" w:cs="仿宋_GB2312"/>
          <w:color w:val="auto"/>
          <w:sz w:val="32"/>
          <w:szCs w:val="32"/>
          <w:lang w:eastAsia="zh-CN"/>
        </w:rPr>
        <w:t>全市</w:t>
      </w:r>
      <w:r>
        <w:rPr>
          <w:rFonts w:hint="eastAsia" w:ascii="仿宋_GB2312" w:hAnsi="仿宋_GB2312" w:eastAsia="仿宋_GB2312" w:cs="仿宋_GB2312"/>
          <w:color w:val="auto"/>
          <w:sz w:val="32"/>
          <w:szCs w:val="32"/>
        </w:rPr>
        <w:t>大气主要污染物二氧化硫、氮氧化物、颗粒物和挥发性有机物在重污染天气Ⅲ级、Ⅱ级、Ⅰ级应急响应期间的减排比例，应分别达到全市社会排放量的10%、20%和30%以上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在满足减排比例要求的前提下，可采取差异化减排措施。</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2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每年9月底前，完成本市应急减排清单修订工作，持续推进重点行业绩效分级，将修订的应急减排清单报省指挥部办公室备案，并向社会公开，引导社会力量参与监督。</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20" w:lineRule="exact"/>
        <w:ind w:left="0" w:leftChars="0" w:right="0" w:firstLine="640" w:firstLineChars="200"/>
        <w:jc w:val="both"/>
        <w:textAlignment w:val="auto"/>
        <w:outlineLvl w:val="9"/>
        <w:rPr>
          <w:rFonts w:hint="default" w:ascii="Calibri" w:hAnsi="Calibri" w:cs="Calibri"/>
          <w:color w:val="auto"/>
          <w:sz w:val="21"/>
          <w:szCs w:val="21"/>
        </w:rPr>
      </w:pPr>
      <w:bookmarkStart w:id="16" w:name="_Toc22070"/>
      <w:bookmarkEnd w:id="16"/>
      <w:r>
        <w:rPr>
          <w:rFonts w:hint="eastAsia" w:ascii="黑体" w:hAnsi="宋体" w:eastAsia="黑体" w:cs="黑体"/>
          <w:color w:val="auto"/>
          <w:sz w:val="32"/>
          <w:szCs w:val="32"/>
        </w:rPr>
        <w:t>四、监测与预警</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20" w:lineRule="exact"/>
        <w:ind w:left="0" w:leftChars="0" w:right="0" w:firstLine="640" w:firstLineChars="200"/>
        <w:jc w:val="both"/>
        <w:textAlignment w:val="auto"/>
        <w:outlineLvl w:val="9"/>
        <w:rPr>
          <w:rFonts w:hint="eastAsia" w:ascii="楷体_GB2312" w:hAnsi="楷体_GB2312" w:eastAsia="楷体_GB2312" w:cs="楷体_GB2312"/>
          <w:color w:val="auto"/>
          <w:sz w:val="32"/>
          <w:szCs w:val="32"/>
          <w:lang w:eastAsia="zh-CN"/>
        </w:rPr>
      </w:pPr>
      <w:bookmarkStart w:id="17" w:name="_Toc81"/>
      <w:bookmarkEnd w:id="17"/>
      <w:r>
        <w:rPr>
          <w:rFonts w:hint="eastAsia" w:ascii="楷体_GB2312" w:hAnsi="楷体_GB2312" w:eastAsia="楷体_GB2312" w:cs="楷体_GB2312"/>
          <w:color w:val="auto"/>
          <w:sz w:val="32"/>
          <w:szCs w:val="32"/>
        </w:rPr>
        <w:t>（一）监测</w:t>
      </w:r>
      <w:r>
        <w:rPr>
          <w:rFonts w:hint="eastAsia" w:ascii="楷体_GB2312" w:hAnsi="楷体_GB2312" w:eastAsia="楷体_GB2312" w:cs="楷体_GB2312"/>
          <w:color w:val="auto"/>
          <w:sz w:val="32"/>
          <w:szCs w:val="32"/>
          <w:lang w:eastAsia="zh-CN"/>
        </w:rPr>
        <w:t>。</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20" w:lineRule="exact"/>
        <w:ind w:left="0" w:leftChars="0" w:right="0" w:firstLine="640" w:firstLineChars="200"/>
        <w:jc w:val="both"/>
        <w:textAlignment w:val="auto"/>
        <w:outlineLvl w:val="9"/>
        <w:rPr>
          <w:rFonts w:hint="default" w:ascii="Calibri" w:hAnsi="Calibri" w:cs="Calibri"/>
          <w:color w:val="auto"/>
          <w:sz w:val="32"/>
          <w:szCs w:val="32"/>
        </w:rPr>
      </w:pPr>
      <w:bookmarkStart w:id="18" w:name="_Toc27284"/>
      <w:bookmarkEnd w:id="18"/>
      <w:bookmarkStart w:id="19" w:name="_Toc529367585"/>
      <w:r>
        <w:rPr>
          <w:rFonts w:ascii="仿宋_GB2312" w:hAnsi="Calibri" w:eastAsia="仿宋_GB2312" w:cs="仿宋_GB2312"/>
          <w:color w:val="auto"/>
          <w:sz w:val="32"/>
          <w:szCs w:val="32"/>
          <w:u w:val="none"/>
        </w:rPr>
        <w:t>市</w:t>
      </w:r>
      <w:bookmarkEnd w:id="19"/>
      <w:r>
        <w:rPr>
          <w:rFonts w:hint="eastAsia" w:ascii="仿宋_GB2312" w:hAnsi="Calibri" w:eastAsia="仿宋_GB2312" w:cs="仿宋_GB2312"/>
          <w:color w:val="auto"/>
          <w:sz w:val="32"/>
          <w:szCs w:val="32"/>
        </w:rPr>
        <w:t>生态环境局会同市气象局联合开展空气质量监测和评价，整合环境空气和气象监测资源，建立本行政区域重污染天气监测预警机制，实现资源共享；严格按照有关规定开展环境空气质量和气象条件日常监测，做好数据收集处理、环境空气质量现状评价以及趋势预测工作。</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20" w:lineRule="exact"/>
        <w:ind w:left="0" w:leftChars="0" w:right="0" w:firstLine="640" w:firstLineChars="200"/>
        <w:jc w:val="both"/>
        <w:textAlignment w:val="auto"/>
        <w:outlineLvl w:val="9"/>
        <w:rPr>
          <w:rFonts w:hint="eastAsia" w:ascii="楷体_GB2312" w:hAnsi="楷体_GB2312" w:eastAsia="楷体_GB2312" w:cs="楷体_GB2312"/>
          <w:color w:val="auto"/>
          <w:sz w:val="32"/>
          <w:szCs w:val="32"/>
          <w:lang w:eastAsia="zh-CN"/>
        </w:rPr>
      </w:pPr>
      <w:bookmarkStart w:id="20" w:name="_Toc27818"/>
      <w:bookmarkEnd w:id="20"/>
      <w:r>
        <w:rPr>
          <w:rFonts w:hint="eastAsia" w:ascii="楷体_GB2312" w:hAnsi="楷体_GB2312" w:eastAsia="楷体_GB2312" w:cs="楷体_GB2312"/>
          <w:color w:val="auto"/>
          <w:sz w:val="32"/>
          <w:szCs w:val="32"/>
        </w:rPr>
        <w:t>（二）预警</w:t>
      </w:r>
      <w:bookmarkStart w:id="21" w:name="_Toc529367586"/>
      <w:bookmarkEnd w:id="21"/>
      <w:bookmarkStart w:id="22" w:name="_Toc9169"/>
      <w:bookmarkEnd w:id="22"/>
      <w:r>
        <w:rPr>
          <w:rFonts w:hint="eastAsia" w:ascii="楷体_GB2312" w:hAnsi="楷体_GB2312" w:eastAsia="楷体_GB2312" w:cs="楷体_GB2312"/>
          <w:color w:val="auto"/>
          <w:sz w:val="32"/>
          <w:szCs w:val="32"/>
          <w:lang w:eastAsia="zh-CN"/>
        </w:rPr>
        <w:t>。</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2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1.预警分级</w:t>
      </w:r>
      <w:r>
        <w:rPr>
          <w:rFonts w:hint="eastAsia" w:ascii="仿宋_GB2312" w:hAnsi="仿宋_GB2312" w:eastAsia="仿宋_GB2312" w:cs="仿宋_GB2312"/>
          <w:color w:val="auto"/>
          <w:sz w:val="32"/>
          <w:szCs w:val="32"/>
          <w:lang w:eastAsia="zh-CN"/>
        </w:rPr>
        <w:t>。</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2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重污染天气预警分为黄、橙、红3个级别：</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2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bookmarkStart w:id="23" w:name="_Toc529367587"/>
      <w:bookmarkEnd w:id="23"/>
      <w:bookmarkStart w:id="24" w:name="_Toc29185"/>
      <w:r>
        <w:rPr>
          <w:rFonts w:hint="eastAsia" w:ascii="仿宋_GB2312" w:hAnsi="仿宋_GB2312" w:eastAsia="仿宋_GB2312" w:cs="仿宋_GB2312"/>
          <w:color w:val="auto"/>
          <w:sz w:val="32"/>
          <w:szCs w:val="32"/>
          <w:u w:val="none"/>
        </w:rPr>
        <w:t>（1）黄色预警：预测日AQI＞200</w:t>
      </w:r>
      <w:bookmarkEnd w:id="24"/>
      <w:r>
        <w:rPr>
          <w:rFonts w:hint="eastAsia" w:ascii="仿宋_GB2312" w:hAnsi="仿宋_GB2312" w:eastAsia="仿宋_GB2312" w:cs="仿宋_GB2312"/>
          <w:color w:val="auto"/>
          <w:sz w:val="32"/>
          <w:szCs w:val="32"/>
        </w:rPr>
        <w:t>或日AQI＞150持续48小时及以上，且未达到高级别预警条件。</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2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（2）橙色预警：预测日AQI＞200持续48小时或</w:t>
      </w:r>
      <w:r>
        <w:rPr>
          <w:rFonts w:hint="eastAsia" w:ascii="仿宋_GB2312" w:hAnsi="仿宋_GB2312" w:eastAsia="仿宋_GB2312" w:cs="仿宋_GB2312"/>
          <w:color w:val="auto"/>
          <w:sz w:val="32"/>
          <w:szCs w:val="32"/>
          <w:lang w:val="en-US" w:eastAsia="zh-CN"/>
        </w:rPr>
        <w:t>AQI</w:t>
      </w:r>
      <w:r>
        <w:rPr>
          <w:rFonts w:hint="eastAsia" w:ascii="仿宋_GB2312" w:hAnsi="仿宋_GB2312" w:eastAsia="仿宋_GB2312" w:cs="仿宋_GB2312"/>
          <w:color w:val="auto"/>
          <w:sz w:val="32"/>
          <w:szCs w:val="32"/>
        </w:rPr>
        <w:t>日＞150持续72小时及以上，且未达到高级别预警条件。</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2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（3）红色预警：预测日AQI＞200持续72小时且日AQI＞300持续24小时及以上</w:t>
      </w:r>
      <w:r>
        <w:rPr>
          <w:rFonts w:hint="eastAsia" w:ascii="仿宋_GB2312" w:hAnsi="仿宋_GB2312" w:eastAsia="仿宋_GB2312" w:cs="仿宋_GB2312"/>
          <w:color w:val="auto"/>
          <w:sz w:val="32"/>
          <w:szCs w:val="32"/>
          <w:lang w:eastAsia="zh-CN"/>
        </w:rPr>
        <w:t>。</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2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坚持预防优先的原则，当预测未来24小时出现PM</w:t>
      </w:r>
      <w:r>
        <w:rPr>
          <w:rFonts w:hint="eastAsia" w:ascii="仿宋_GB2312" w:hAnsi="仿宋_GB2312" w:eastAsia="仿宋_GB2312" w:cs="仿宋_GB2312"/>
          <w:color w:val="auto"/>
          <w:sz w:val="32"/>
          <w:szCs w:val="32"/>
          <w:vertAlign w:val="subscript"/>
        </w:rPr>
        <w:t>10</w:t>
      </w:r>
      <w:r>
        <w:rPr>
          <w:rFonts w:hint="eastAsia" w:ascii="仿宋_GB2312" w:hAnsi="仿宋_GB2312" w:eastAsia="仿宋_GB2312" w:cs="仿宋_GB2312"/>
          <w:color w:val="auto"/>
          <w:sz w:val="32"/>
          <w:szCs w:val="32"/>
        </w:rPr>
        <w:t>均值浓度＞150μg/m</w:t>
      </w:r>
      <w:r>
        <w:rPr>
          <w:rFonts w:hint="eastAsia" w:ascii="仿宋_GB2312" w:hAnsi="仿宋_GB2312" w:eastAsia="仿宋_GB2312" w:cs="仿宋_GB2312"/>
          <w:color w:val="auto"/>
          <w:sz w:val="32"/>
          <w:szCs w:val="32"/>
          <w:vertAlign w:val="superscript"/>
        </w:rPr>
        <w:t>3</w:t>
      </w:r>
      <w:r>
        <w:rPr>
          <w:rFonts w:hint="eastAsia" w:ascii="仿宋_GB2312" w:hAnsi="仿宋_GB2312" w:eastAsia="仿宋_GB2312" w:cs="仿宋_GB2312"/>
          <w:color w:val="auto"/>
          <w:sz w:val="32"/>
          <w:szCs w:val="32"/>
        </w:rPr>
        <w:t>、PM</w:t>
      </w:r>
      <w:r>
        <w:rPr>
          <w:rFonts w:hint="eastAsia" w:ascii="仿宋_GB2312" w:hAnsi="仿宋_GB2312" w:eastAsia="仿宋_GB2312" w:cs="仿宋_GB2312"/>
          <w:color w:val="auto"/>
          <w:sz w:val="32"/>
          <w:szCs w:val="32"/>
          <w:vertAlign w:val="subscript"/>
        </w:rPr>
        <w:t>2.5</w:t>
      </w:r>
      <w:r>
        <w:rPr>
          <w:rFonts w:hint="eastAsia" w:ascii="仿宋_GB2312" w:hAnsi="仿宋_GB2312" w:eastAsia="仿宋_GB2312" w:cs="仿宋_GB2312"/>
          <w:color w:val="auto"/>
          <w:sz w:val="32"/>
          <w:szCs w:val="32"/>
        </w:rPr>
        <w:t>均值浓度＞75μg/m</w:t>
      </w:r>
      <w:r>
        <w:rPr>
          <w:rFonts w:hint="eastAsia" w:ascii="仿宋_GB2312" w:hAnsi="仿宋_GB2312" w:eastAsia="仿宋_GB2312" w:cs="仿宋_GB2312"/>
          <w:color w:val="auto"/>
          <w:sz w:val="32"/>
          <w:szCs w:val="32"/>
          <w:vertAlign w:val="superscript"/>
        </w:rPr>
        <w:t>3</w:t>
      </w:r>
      <w:r>
        <w:rPr>
          <w:rFonts w:hint="eastAsia" w:ascii="仿宋_GB2312" w:hAnsi="仿宋_GB2312" w:eastAsia="仿宋_GB2312" w:cs="仿宋_GB2312"/>
          <w:color w:val="auto"/>
          <w:sz w:val="32"/>
          <w:szCs w:val="32"/>
        </w:rPr>
        <w:t>或臭氧（O</w:t>
      </w:r>
      <w:r>
        <w:rPr>
          <w:rFonts w:hint="eastAsia" w:ascii="仿宋_GB2312" w:hAnsi="仿宋_GB2312" w:eastAsia="仿宋_GB2312" w:cs="仿宋_GB2312"/>
          <w:color w:val="auto"/>
          <w:sz w:val="32"/>
          <w:szCs w:val="32"/>
          <w:vertAlign w:val="subscript"/>
        </w:rPr>
        <w:t>3</w:t>
      </w:r>
      <w:r>
        <w:rPr>
          <w:rFonts w:hint="eastAsia" w:ascii="仿宋_GB2312" w:hAnsi="仿宋_GB2312" w:eastAsia="仿宋_GB2312" w:cs="仿宋_GB2312"/>
          <w:color w:val="auto"/>
          <w:sz w:val="32"/>
          <w:szCs w:val="32"/>
        </w:rPr>
        <w:t>）8小时滑动平均浓度＞160μg/m</w:t>
      </w:r>
      <w:r>
        <w:rPr>
          <w:rFonts w:hint="eastAsia" w:ascii="仿宋_GB2312" w:hAnsi="仿宋_GB2312" w:eastAsia="仿宋_GB2312" w:cs="仿宋_GB2312"/>
          <w:color w:val="auto"/>
          <w:sz w:val="32"/>
          <w:szCs w:val="32"/>
          <w:vertAlign w:val="superscript"/>
        </w:rPr>
        <w:t>3</w:t>
      </w:r>
      <w:r>
        <w:rPr>
          <w:rFonts w:hint="eastAsia" w:ascii="仿宋_GB2312" w:hAnsi="仿宋_GB2312" w:eastAsia="仿宋_GB2312" w:cs="仿宋_GB2312"/>
          <w:color w:val="auto"/>
          <w:sz w:val="32"/>
          <w:szCs w:val="32"/>
        </w:rPr>
        <w:t>，且尚未达到黄色预警条件时，应加强公众健康防护信息提示，可以采取临时管控措施或提前采取黄色预警响应措施。</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3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2.预警发布</w:t>
      </w:r>
      <w:r>
        <w:rPr>
          <w:rFonts w:hint="eastAsia" w:ascii="仿宋_GB2312" w:hAnsi="仿宋_GB2312" w:eastAsia="仿宋_GB2312" w:cs="仿宋_GB2312"/>
          <w:color w:val="auto"/>
          <w:sz w:val="32"/>
          <w:szCs w:val="32"/>
          <w:lang w:eastAsia="zh-CN"/>
        </w:rPr>
        <w:t>。</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3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预警由市</w:t>
      </w:r>
      <w:r>
        <w:rPr>
          <w:rFonts w:hint="eastAsia" w:ascii="仿宋_GB2312" w:hAnsi="仿宋_GB2312" w:eastAsia="仿宋_GB2312" w:cs="仿宋_GB2312"/>
          <w:color w:val="auto"/>
          <w:sz w:val="32"/>
          <w:szCs w:val="32"/>
          <w:lang w:eastAsia="zh-CN"/>
        </w:rPr>
        <w:t>应急</w:t>
      </w:r>
      <w:r>
        <w:rPr>
          <w:rFonts w:hint="eastAsia" w:ascii="仿宋_GB2312" w:hAnsi="仿宋_GB2312" w:eastAsia="仿宋_GB2312" w:cs="仿宋_GB2312"/>
          <w:color w:val="auto"/>
          <w:sz w:val="32"/>
          <w:szCs w:val="32"/>
        </w:rPr>
        <w:t>指挥部发布，具体由市</w:t>
      </w:r>
      <w:r>
        <w:rPr>
          <w:rFonts w:hint="eastAsia" w:ascii="仿宋_GB2312" w:hAnsi="仿宋_GB2312" w:eastAsia="仿宋_GB2312" w:cs="仿宋_GB2312"/>
          <w:color w:val="auto"/>
          <w:sz w:val="32"/>
          <w:szCs w:val="32"/>
          <w:lang w:eastAsia="zh-CN"/>
        </w:rPr>
        <w:t>应急</w:t>
      </w:r>
      <w:r>
        <w:rPr>
          <w:rFonts w:hint="eastAsia" w:ascii="仿宋_GB2312" w:hAnsi="仿宋_GB2312" w:eastAsia="仿宋_GB2312" w:cs="仿宋_GB2312"/>
          <w:color w:val="auto"/>
          <w:sz w:val="32"/>
          <w:szCs w:val="32"/>
        </w:rPr>
        <w:t>指挥部办公室落实，市</w:t>
      </w:r>
      <w:r>
        <w:rPr>
          <w:rFonts w:hint="eastAsia" w:ascii="仿宋_GB2312" w:hAnsi="仿宋_GB2312" w:eastAsia="仿宋_GB2312" w:cs="仿宋_GB2312"/>
          <w:color w:val="auto"/>
          <w:sz w:val="32"/>
          <w:szCs w:val="32"/>
          <w:lang w:eastAsia="zh-CN"/>
        </w:rPr>
        <w:t>应急</w:t>
      </w:r>
      <w:r>
        <w:rPr>
          <w:rFonts w:hint="eastAsia" w:ascii="仿宋_GB2312" w:hAnsi="仿宋_GB2312" w:eastAsia="仿宋_GB2312" w:cs="仿宋_GB2312"/>
          <w:color w:val="auto"/>
          <w:sz w:val="32"/>
          <w:szCs w:val="32"/>
        </w:rPr>
        <w:t>指挥部办公室统一发布经批准的重污染天气预警信息，预警信息内容包括开始预警时间、地点、范围、预警等级、空气质量指数（AQI）、首要污染物、可能持续时间以及针对不同人群的健康保护和出行建议，特别是提醒易感人群做好防护等。</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3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（1）临时管控：市</w:t>
      </w:r>
      <w:r>
        <w:rPr>
          <w:rFonts w:hint="eastAsia" w:ascii="仿宋_GB2312" w:hAnsi="仿宋_GB2312" w:eastAsia="仿宋_GB2312" w:cs="仿宋_GB2312"/>
          <w:color w:val="auto"/>
          <w:sz w:val="32"/>
          <w:szCs w:val="32"/>
          <w:lang w:eastAsia="zh-CN"/>
        </w:rPr>
        <w:t>应急</w:t>
      </w:r>
      <w:r>
        <w:rPr>
          <w:rFonts w:hint="eastAsia" w:ascii="仿宋_GB2312" w:hAnsi="仿宋_GB2312" w:eastAsia="仿宋_GB2312" w:cs="仿宋_GB2312"/>
          <w:color w:val="auto"/>
          <w:sz w:val="32"/>
          <w:szCs w:val="32"/>
        </w:rPr>
        <w:t>指挥部办公室根据预测与气象会商结果，对可能发生重污染天气且未达到黄色预警条件的，经请示市</w:t>
      </w:r>
      <w:r>
        <w:rPr>
          <w:rFonts w:hint="eastAsia" w:ascii="仿宋_GB2312" w:hAnsi="仿宋_GB2312" w:eastAsia="仿宋_GB2312" w:cs="仿宋_GB2312"/>
          <w:color w:val="auto"/>
          <w:sz w:val="32"/>
          <w:szCs w:val="32"/>
          <w:lang w:eastAsia="zh-CN"/>
        </w:rPr>
        <w:t>应急</w:t>
      </w:r>
      <w:r>
        <w:rPr>
          <w:rFonts w:hint="eastAsia" w:ascii="仿宋_GB2312" w:hAnsi="仿宋_GB2312" w:eastAsia="仿宋_GB2312" w:cs="仿宋_GB2312"/>
          <w:color w:val="auto"/>
          <w:sz w:val="32"/>
          <w:szCs w:val="32"/>
        </w:rPr>
        <w:t>指挥部副指挥长（市生态环境局局长）同意</w:t>
      </w:r>
      <w:r>
        <w:rPr>
          <w:rFonts w:hint="eastAsia" w:ascii="仿宋_GB2312" w:hAnsi="仿宋_GB2312" w:eastAsia="仿宋_GB2312" w:cs="仿宋_GB2312"/>
          <w:color w:val="auto"/>
          <w:sz w:val="32"/>
          <w:szCs w:val="32"/>
          <w:lang w:eastAsia="zh-CN"/>
        </w:rPr>
        <w:t>后</w:t>
      </w:r>
      <w:r>
        <w:rPr>
          <w:rFonts w:hint="eastAsia" w:ascii="仿宋_GB2312" w:hAnsi="仿宋_GB2312" w:eastAsia="仿宋_GB2312" w:cs="仿宋_GB2312"/>
          <w:color w:val="auto"/>
          <w:sz w:val="32"/>
          <w:szCs w:val="32"/>
        </w:rPr>
        <w:t>，由市</w:t>
      </w:r>
      <w:r>
        <w:rPr>
          <w:rFonts w:hint="eastAsia" w:ascii="仿宋_GB2312" w:hAnsi="仿宋_GB2312" w:eastAsia="仿宋_GB2312" w:cs="仿宋_GB2312"/>
          <w:color w:val="auto"/>
          <w:sz w:val="32"/>
          <w:szCs w:val="32"/>
          <w:lang w:eastAsia="zh-CN"/>
        </w:rPr>
        <w:t>应急</w:t>
      </w:r>
      <w:r>
        <w:rPr>
          <w:rFonts w:hint="eastAsia" w:ascii="仿宋_GB2312" w:hAnsi="仿宋_GB2312" w:eastAsia="仿宋_GB2312" w:cs="仿宋_GB2312"/>
          <w:color w:val="auto"/>
          <w:sz w:val="32"/>
          <w:szCs w:val="32"/>
        </w:rPr>
        <w:t>指挥部办公室发布临时应急管控通知。</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3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（2）黄色预警：市</w:t>
      </w:r>
      <w:r>
        <w:rPr>
          <w:rFonts w:hint="eastAsia" w:ascii="仿宋_GB2312" w:hAnsi="仿宋_GB2312" w:eastAsia="仿宋_GB2312" w:cs="仿宋_GB2312"/>
          <w:color w:val="auto"/>
          <w:sz w:val="32"/>
          <w:szCs w:val="32"/>
          <w:lang w:eastAsia="zh-CN"/>
        </w:rPr>
        <w:t>应急</w:t>
      </w:r>
      <w:r>
        <w:rPr>
          <w:rFonts w:hint="eastAsia" w:ascii="仿宋_GB2312" w:hAnsi="仿宋_GB2312" w:eastAsia="仿宋_GB2312" w:cs="仿宋_GB2312"/>
          <w:color w:val="auto"/>
          <w:sz w:val="32"/>
          <w:szCs w:val="32"/>
        </w:rPr>
        <w:t>指挥部办公室根据预测与气象会商结果，对可能发生重污染天气且达到黄色预警条件的，经请示市</w:t>
      </w:r>
      <w:r>
        <w:rPr>
          <w:rFonts w:hint="eastAsia" w:ascii="仿宋_GB2312" w:hAnsi="仿宋_GB2312" w:eastAsia="仿宋_GB2312" w:cs="仿宋_GB2312"/>
          <w:color w:val="auto"/>
          <w:sz w:val="32"/>
          <w:szCs w:val="32"/>
          <w:lang w:eastAsia="zh-CN"/>
        </w:rPr>
        <w:t>应急</w:t>
      </w:r>
      <w:r>
        <w:rPr>
          <w:rFonts w:hint="eastAsia" w:ascii="仿宋_GB2312" w:hAnsi="仿宋_GB2312" w:eastAsia="仿宋_GB2312" w:cs="仿宋_GB2312"/>
          <w:color w:val="auto"/>
          <w:sz w:val="32"/>
          <w:szCs w:val="32"/>
        </w:rPr>
        <w:t>指挥部副指挥长（市政府</w:t>
      </w:r>
      <w:r>
        <w:rPr>
          <w:rFonts w:hint="eastAsia" w:ascii="仿宋_GB2312" w:hAnsi="仿宋_GB2312" w:eastAsia="仿宋_GB2312" w:cs="仿宋_GB2312"/>
          <w:color w:val="auto"/>
          <w:sz w:val="32"/>
          <w:szCs w:val="32"/>
          <w:lang w:eastAsia="zh-CN"/>
        </w:rPr>
        <w:t>办</w:t>
      </w:r>
      <w:r>
        <w:rPr>
          <w:rFonts w:hint="eastAsia" w:ascii="仿宋_GB2312" w:hAnsi="仿宋_GB2312" w:eastAsia="仿宋_GB2312" w:cs="仿宋_GB2312"/>
          <w:color w:val="auto"/>
          <w:sz w:val="32"/>
          <w:szCs w:val="32"/>
        </w:rPr>
        <w:t>副主任）同意</w:t>
      </w:r>
      <w:r>
        <w:rPr>
          <w:rFonts w:hint="eastAsia" w:ascii="仿宋_GB2312" w:hAnsi="仿宋_GB2312" w:eastAsia="仿宋_GB2312" w:cs="仿宋_GB2312"/>
          <w:color w:val="auto"/>
          <w:sz w:val="32"/>
          <w:szCs w:val="32"/>
          <w:lang w:eastAsia="zh-CN"/>
        </w:rPr>
        <w:t>后</w:t>
      </w:r>
      <w:r>
        <w:rPr>
          <w:rFonts w:hint="eastAsia" w:ascii="仿宋_GB2312" w:hAnsi="仿宋_GB2312" w:eastAsia="仿宋_GB2312" w:cs="仿宋_GB2312"/>
          <w:color w:val="auto"/>
          <w:sz w:val="32"/>
          <w:szCs w:val="32"/>
        </w:rPr>
        <w:t>，由市</w:t>
      </w:r>
      <w:r>
        <w:rPr>
          <w:rFonts w:hint="eastAsia" w:ascii="仿宋_GB2312" w:hAnsi="仿宋_GB2312" w:eastAsia="仿宋_GB2312" w:cs="仿宋_GB2312"/>
          <w:color w:val="auto"/>
          <w:sz w:val="32"/>
          <w:szCs w:val="32"/>
          <w:lang w:eastAsia="zh-CN"/>
        </w:rPr>
        <w:t>应急</w:t>
      </w:r>
      <w:r>
        <w:rPr>
          <w:rFonts w:hint="eastAsia" w:ascii="仿宋_GB2312" w:hAnsi="仿宋_GB2312" w:eastAsia="仿宋_GB2312" w:cs="仿宋_GB2312"/>
          <w:color w:val="auto"/>
          <w:sz w:val="32"/>
          <w:szCs w:val="32"/>
        </w:rPr>
        <w:t>指挥部办公室发布黄色预警，并向市政府报告。</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3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（3）橙色预警：市</w:t>
      </w:r>
      <w:r>
        <w:rPr>
          <w:rFonts w:hint="eastAsia" w:ascii="仿宋_GB2312" w:hAnsi="仿宋_GB2312" w:eastAsia="仿宋_GB2312" w:cs="仿宋_GB2312"/>
          <w:color w:val="auto"/>
          <w:sz w:val="32"/>
          <w:szCs w:val="32"/>
          <w:lang w:eastAsia="zh-CN"/>
        </w:rPr>
        <w:t>应急</w:t>
      </w:r>
      <w:r>
        <w:rPr>
          <w:rFonts w:hint="eastAsia" w:ascii="仿宋_GB2312" w:hAnsi="仿宋_GB2312" w:eastAsia="仿宋_GB2312" w:cs="仿宋_GB2312"/>
          <w:color w:val="auto"/>
          <w:sz w:val="32"/>
          <w:szCs w:val="32"/>
        </w:rPr>
        <w:t>指挥部办公室根据预测与气象会商结果，对可能发生重污染天气且达到橙色预警条件的，经请示市</w:t>
      </w:r>
      <w:r>
        <w:rPr>
          <w:rFonts w:hint="eastAsia" w:ascii="仿宋_GB2312" w:hAnsi="仿宋_GB2312" w:eastAsia="仿宋_GB2312" w:cs="仿宋_GB2312"/>
          <w:color w:val="auto"/>
          <w:sz w:val="32"/>
          <w:szCs w:val="32"/>
          <w:lang w:eastAsia="zh-CN"/>
        </w:rPr>
        <w:t>应急</w:t>
      </w:r>
      <w:r>
        <w:rPr>
          <w:rFonts w:hint="eastAsia" w:ascii="仿宋_GB2312" w:hAnsi="仿宋_GB2312" w:eastAsia="仿宋_GB2312" w:cs="仿宋_GB2312"/>
          <w:color w:val="auto"/>
          <w:sz w:val="32"/>
          <w:szCs w:val="32"/>
        </w:rPr>
        <w:t>指挥部常务副指挥长同意</w:t>
      </w:r>
      <w:r>
        <w:rPr>
          <w:rFonts w:hint="eastAsia" w:ascii="仿宋_GB2312" w:hAnsi="仿宋_GB2312" w:eastAsia="仿宋_GB2312" w:cs="仿宋_GB2312"/>
          <w:color w:val="auto"/>
          <w:sz w:val="32"/>
          <w:szCs w:val="32"/>
          <w:lang w:eastAsia="zh-CN"/>
        </w:rPr>
        <w:t>后</w:t>
      </w:r>
      <w:r>
        <w:rPr>
          <w:rFonts w:hint="eastAsia" w:ascii="仿宋_GB2312" w:hAnsi="仿宋_GB2312" w:eastAsia="仿宋_GB2312" w:cs="仿宋_GB2312"/>
          <w:color w:val="auto"/>
          <w:sz w:val="32"/>
          <w:szCs w:val="32"/>
        </w:rPr>
        <w:t>，由市</w:t>
      </w:r>
      <w:r>
        <w:rPr>
          <w:rFonts w:hint="eastAsia" w:ascii="仿宋_GB2312" w:hAnsi="仿宋_GB2312" w:eastAsia="仿宋_GB2312" w:cs="仿宋_GB2312"/>
          <w:color w:val="auto"/>
          <w:sz w:val="32"/>
          <w:szCs w:val="32"/>
          <w:lang w:eastAsia="zh-CN"/>
        </w:rPr>
        <w:t>应急</w:t>
      </w:r>
      <w:r>
        <w:rPr>
          <w:rFonts w:hint="eastAsia" w:ascii="仿宋_GB2312" w:hAnsi="仿宋_GB2312" w:eastAsia="仿宋_GB2312" w:cs="仿宋_GB2312"/>
          <w:color w:val="auto"/>
          <w:sz w:val="32"/>
          <w:szCs w:val="32"/>
        </w:rPr>
        <w:t>指挥部办公室对应发布橙色预警，并向武汉都市圈大气污染防治协作小组和市政府报告。</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3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（4）红色预警：市</w:t>
      </w:r>
      <w:r>
        <w:rPr>
          <w:rFonts w:hint="eastAsia" w:ascii="仿宋_GB2312" w:hAnsi="仿宋_GB2312" w:eastAsia="仿宋_GB2312" w:cs="仿宋_GB2312"/>
          <w:color w:val="auto"/>
          <w:sz w:val="32"/>
          <w:szCs w:val="32"/>
          <w:lang w:eastAsia="zh-CN"/>
        </w:rPr>
        <w:t>应急</w:t>
      </w:r>
      <w:r>
        <w:rPr>
          <w:rFonts w:hint="eastAsia" w:ascii="仿宋_GB2312" w:hAnsi="仿宋_GB2312" w:eastAsia="仿宋_GB2312" w:cs="仿宋_GB2312"/>
          <w:color w:val="auto"/>
          <w:sz w:val="32"/>
          <w:szCs w:val="32"/>
        </w:rPr>
        <w:t>指挥部办公室根据预测与气象会商结果，对可能发生重污染天气且达到红色预警条件的，</w:t>
      </w:r>
      <w:r>
        <w:rPr>
          <w:rFonts w:hint="eastAsia" w:ascii="仿宋_GB2312" w:hAnsi="仿宋_GB2312" w:eastAsia="仿宋_GB2312" w:cs="仿宋_GB2312"/>
          <w:color w:val="auto"/>
          <w:sz w:val="32"/>
          <w:szCs w:val="32"/>
          <w:lang w:eastAsia="zh-CN"/>
        </w:rPr>
        <w:t>经</w:t>
      </w:r>
      <w:r>
        <w:rPr>
          <w:rFonts w:hint="eastAsia" w:ascii="仿宋_GB2312" w:hAnsi="仿宋_GB2312" w:eastAsia="仿宋_GB2312" w:cs="仿宋_GB2312"/>
          <w:color w:val="auto"/>
          <w:sz w:val="32"/>
          <w:szCs w:val="32"/>
        </w:rPr>
        <w:t>市</w:t>
      </w:r>
      <w:r>
        <w:rPr>
          <w:rFonts w:hint="eastAsia" w:ascii="仿宋_GB2312" w:hAnsi="仿宋_GB2312" w:eastAsia="仿宋_GB2312" w:cs="仿宋_GB2312"/>
          <w:color w:val="auto"/>
          <w:sz w:val="32"/>
          <w:szCs w:val="32"/>
          <w:lang w:eastAsia="zh-CN"/>
        </w:rPr>
        <w:t>应急</w:t>
      </w:r>
      <w:r>
        <w:rPr>
          <w:rFonts w:hint="eastAsia" w:ascii="仿宋_GB2312" w:hAnsi="仿宋_GB2312" w:eastAsia="仿宋_GB2312" w:cs="仿宋_GB2312"/>
          <w:color w:val="auto"/>
          <w:sz w:val="32"/>
          <w:szCs w:val="32"/>
        </w:rPr>
        <w:t>指挥部指挥长召集成员单位会商后，</w:t>
      </w:r>
      <w:bookmarkStart w:id="25" w:name="_Toc529367589"/>
      <w:bookmarkEnd w:id="25"/>
      <w:bookmarkStart w:id="26" w:name="_Toc31813"/>
      <w:r>
        <w:rPr>
          <w:rFonts w:hint="eastAsia" w:ascii="仿宋_GB2312" w:hAnsi="仿宋_GB2312" w:eastAsia="仿宋_GB2312" w:cs="仿宋_GB2312"/>
          <w:color w:val="auto"/>
          <w:sz w:val="32"/>
          <w:szCs w:val="32"/>
          <w:u w:val="none"/>
        </w:rPr>
        <w:t>由市应急指挥部办公室</w:t>
      </w:r>
      <w:bookmarkEnd w:id="26"/>
      <w:r>
        <w:rPr>
          <w:rFonts w:hint="eastAsia" w:ascii="仿宋_GB2312" w:hAnsi="仿宋_GB2312" w:eastAsia="仿宋_GB2312" w:cs="仿宋_GB2312"/>
          <w:color w:val="auto"/>
          <w:sz w:val="32"/>
          <w:szCs w:val="32"/>
        </w:rPr>
        <w:t>对应发布红色预警，并向省政府、省生态环境厅、武汉都市圈大气污染防治协作小组</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市政府报告。</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3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3.预警变更</w:t>
      </w:r>
      <w:r>
        <w:rPr>
          <w:rFonts w:hint="eastAsia" w:ascii="仿宋_GB2312" w:hAnsi="仿宋_GB2312" w:eastAsia="仿宋_GB2312" w:cs="仿宋_GB2312"/>
          <w:color w:val="auto"/>
          <w:sz w:val="32"/>
          <w:szCs w:val="32"/>
          <w:lang w:eastAsia="zh-CN"/>
        </w:rPr>
        <w:t>。</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3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bookmarkStart w:id="27" w:name="_Toc529367590"/>
      <w:bookmarkEnd w:id="27"/>
      <w:bookmarkStart w:id="28" w:name="_Toc27438"/>
      <w:r>
        <w:rPr>
          <w:rFonts w:hint="eastAsia" w:ascii="仿宋_GB2312" w:hAnsi="仿宋_GB2312" w:eastAsia="仿宋_GB2312" w:cs="仿宋_GB2312"/>
          <w:color w:val="auto"/>
          <w:sz w:val="32"/>
          <w:szCs w:val="32"/>
          <w:u w:val="none"/>
        </w:rPr>
        <w:t>当空气质量改善到相应级别预警启动标准以下，且预测将持续36小时以上时，应降低预警级别，并提前发布信息。当预测或监测空气质量达到更高级别预警条件时，应当根据实际污染情况及时调整到相应级别的预警。</w:t>
      </w:r>
      <w:bookmarkEnd w:id="28"/>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3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当预测发生前后两次重污染天气过程，且间隔时间未达到解除预警条件时，应当按一次重污染天气过程计算，从高级别启动预警。</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3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预警变更的主体及程序和预警发布相同。</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3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4.预警解除</w:t>
      </w:r>
      <w:r>
        <w:rPr>
          <w:rFonts w:hint="eastAsia" w:ascii="仿宋_GB2312" w:hAnsi="仿宋_GB2312" w:eastAsia="仿宋_GB2312" w:cs="仿宋_GB2312"/>
          <w:color w:val="auto"/>
          <w:sz w:val="32"/>
          <w:szCs w:val="32"/>
          <w:lang w:eastAsia="zh-CN"/>
        </w:rPr>
        <w:t>。</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3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预测或监测空气质量指数将降至或已降至黄色预警条件以下，且预测将持续36小时以上时，</w:t>
      </w:r>
      <w:r>
        <w:rPr>
          <w:rFonts w:hint="eastAsia" w:ascii="仿宋_GB2312" w:hAnsi="仿宋_GB2312" w:eastAsia="仿宋_GB2312" w:cs="仿宋_GB2312"/>
          <w:color w:val="auto"/>
          <w:sz w:val="32"/>
          <w:szCs w:val="32"/>
          <w:lang w:eastAsia="zh-CN"/>
        </w:rPr>
        <w:t>市生态环境局</w:t>
      </w:r>
      <w:r>
        <w:rPr>
          <w:rFonts w:hint="eastAsia" w:ascii="仿宋_GB2312" w:hAnsi="仿宋_GB2312" w:eastAsia="仿宋_GB2312" w:cs="仿宋_GB2312"/>
          <w:color w:val="auto"/>
          <w:sz w:val="32"/>
          <w:szCs w:val="32"/>
        </w:rPr>
        <w:t>会同</w:t>
      </w:r>
      <w:r>
        <w:rPr>
          <w:rFonts w:hint="eastAsia" w:ascii="仿宋_GB2312" w:hAnsi="仿宋_GB2312" w:eastAsia="仿宋_GB2312" w:cs="仿宋_GB2312"/>
          <w:color w:val="auto"/>
          <w:sz w:val="32"/>
          <w:szCs w:val="32"/>
          <w:lang w:eastAsia="zh-CN"/>
        </w:rPr>
        <w:t>市气象局</w:t>
      </w:r>
      <w:r>
        <w:rPr>
          <w:rFonts w:hint="eastAsia" w:ascii="仿宋_GB2312" w:hAnsi="仿宋_GB2312" w:eastAsia="仿宋_GB2312" w:cs="仿宋_GB2312"/>
          <w:color w:val="auto"/>
          <w:sz w:val="32"/>
          <w:szCs w:val="32"/>
        </w:rPr>
        <w:t>提出解除预警建议，报市</w:t>
      </w:r>
      <w:r>
        <w:rPr>
          <w:rFonts w:hint="eastAsia" w:ascii="仿宋_GB2312" w:hAnsi="仿宋_GB2312" w:eastAsia="仿宋_GB2312" w:cs="仿宋_GB2312"/>
          <w:color w:val="auto"/>
          <w:sz w:val="32"/>
          <w:szCs w:val="32"/>
          <w:lang w:eastAsia="zh-CN"/>
        </w:rPr>
        <w:t>应急</w:t>
      </w:r>
      <w:r>
        <w:rPr>
          <w:rFonts w:hint="eastAsia" w:ascii="仿宋_GB2312" w:hAnsi="仿宋_GB2312" w:eastAsia="仿宋_GB2312" w:cs="仿宋_GB2312"/>
          <w:color w:val="auto"/>
          <w:sz w:val="32"/>
          <w:szCs w:val="32"/>
        </w:rPr>
        <w:t>指挥部批准后发布。省级预警期间，本市在达到预警解除条件时，将解除预警建议报省指挥部批准后发布。</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3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预警解除的主体及程序和预警发布相同。</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30" w:lineRule="exact"/>
        <w:ind w:left="0" w:leftChars="0" w:right="0" w:firstLine="640" w:firstLineChars="200"/>
        <w:jc w:val="both"/>
        <w:textAlignment w:val="auto"/>
        <w:outlineLvl w:val="9"/>
        <w:rPr>
          <w:rFonts w:hint="default" w:ascii="Calibri" w:hAnsi="Calibri" w:cs="Calibri"/>
          <w:color w:val="auto"/>
          <w:sz w:val="21"/>
          <w:szCs w:val="21"/>
        </w:rPr>
      </w:pPr>
      <w:bookmarkStart w:id="29" w:name="_Toc13334"/>
      <w:bookmarkEnd w:id="29"/>
      <w:r>
        <w:rPr>
          <w:rFonts w:hint="eastAsia" w:ascii="黑体" w:hAnsi="宋体" w:eastAsia="黑体" w:cs="黑体"/>
          <w:color w:val="auto"/>
          <w:sz w:val="32"/>
          <w:szCs w:val="32"/>
        </w:rPr>
        <w:t>五、应急响应</w:t>
      </w:r>
      <w:bookmarkStart w:id="30" w:name="_Toc12245"/>
      <w:bookmarkEnd w:id="30"/>
      <w:bookmarkStart w:id="31" w:name="_Toc529367591"/>
      <w:bookmarkEnd w:id="31"/>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30" w:lineRule="exact"/>
        <w:ind w:left="0" w:leftChars="0" w:right="0" w:firstLine="640" w:firstLineChars="200"/>
        <w:jc w:val="both"/>
        <w:textAlignment w:val="auto"/>
        <w:outlineLvl w:val="9"/>
        <w:rPr>
          <w:rFonts w:hint="eastAsia" w:ascii="楷体_GB2312" w:hAnsi="楷体_GB2312" w:eastAsia="楷体_GB2312" w:cs="楷体_GB2312"/>
          <w:color w:val="auto"/>
          <w:sz w:val="32"/>
          <w:szCs w:val="32"/>
          <w:lang w:eastAsia="zh-CN"/>
        </w:rPr>
      </w:pPr>
      <w:bookmarkStart w:id="32" w:name="_Toc4893"/>
      <w:bookmarkEnd w:id="32"/>
      <w:r>
        <w:rPr>
          <w:rFonts w:hint="eastAsia" w:ascii="楷体_GB2312" w:hAnsi="楷体_GB2312" w:eastAsia="楷体_GB2312" w:cs="楷体_GB2312"/>
          <w:color w:val="auto"/>
          <w:sz w:val="32"/>
          <w:szCs w:val="32"/>
        </w:rPr>
        <w:t>（一）响应分级</w:t>
      </w:r>
      <w:r>
        <w:rPr>
          <w:rFonts w:hint="eastAsia" w:ascii="楷体_GB2312" w:hAnsi="楷体_GB2312" w:eastAsia="楷体_GB2312" w:cs="楷体_GB2312"/>
          <w:color w:val="auto"/>
          <w:sz w:val="32"/>
          <w:szCs w:val="32"/>
          <w:lang w:eastAsia="zh-CN"/>
        </w:rPr>
        <w:t>。</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3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重污染天气预警发布后同时启动应急响应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按预警等级实行三级响应：</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3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（1）当发布黄色预警时，启动Ⅲ级响应；</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3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（2）当发布橙色预警时，启动Ⅱ级响应；</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3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（3）当发布红色预警时，启动Ⅰ级响应。</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3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当发布临时应急管控时，可提前落实Ⅲ级响应措施。</w:t>
      </w:r>
      <w:bookmarkStart w:id="33" w:name="_Toc529367594"/>
      <w:bookmarkEnd w:id="33"/>
      <w:bookmarkStart w:id="34" w:name="_Toc15783"/>
      <w:bookmarkEnd w:id="34"/>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30" w:lineRule="exact"/>
        <w:ind w:left="0" w:leftChars="0" w:right="0" w:firstLine="640" w:firstLineChars="200"/>
        <w:jc w:val="both"/>
        <w:textAlignment w:val="auto"/>
        <w:outlineLvl w:val="9"/>
        <w:rPr>
          <w:rFonts w:hint="eastAsia" w:ascii="楷体_GB2312" w:hAnsi="楷体_GB2312" w:eastAsia="楷体_GB2312" w:cs="楷体_GB2312"/>
          <w:color w:val="auto"/>
          <w:sz w:val="32"/>
          <w:szCs w:val="32"/>
          <w:lang w:eastAsia="zh-CN"/>
        </w:rPr>
      </w:pPr>
      <w:bookmarkStart w:id="35" w:name="_Toc1558"/>
      <w:bookmarkEnd w:id="35"/>
      <w:r>
        <w:rPr>
          <w:rFonts w:hint="eastAsia" w:ascii="楷体_GB2312" w:hAnsi="楷体_GB2312" w:eastAsia="楷体_GB2312" w:cs="楷体_GB2312"/>
          <w:color w:val="auto"/>
          <w:sz w:val="32"/>
          <w:szCs w:val="32"/>
        </w:rPr>
        <w:t>（二）Ⅲ级响应措施</w:t>
      </w:r>
      <w:r>
        <w:rPr>
          <w:rFonts w:hint="eastAsia" w:ascii="楷体_GB2312" w:hAnsi="楷体_GB2312" w:eastAsia="楷体_GB2312" w:cs="楷体_GB2312"/>
          <w:color w:val="auto"/>
          <w:sz w:val="32"/>
          <w:szCs w:val="32"/>
          <w:lang w:eastAsia="zh-CN"/>
        </w:rPr>
        <w:t>。</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3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1.健康防护指引</w:t>
      </w:r>
      <w:r>
        <w:rPr>
          <w:rFonts w:hint="eastAsia" w:ascii="仿宋_GB2312" w:hAnsi="仿宋_GB2312" w:eastAsia="仿宋_GB2312" w:cs="仿宋_GB2312"/>
          <w:color w:val="auto"/>
          <w:sz w:val="32"/>
          <w:szCs w:val="32"/>
          <w:lang w:eastAsia="zh-CN"/>
        </w:rPr>
        <w:t>。</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3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（1）儿童、老年人和呼吸道、心脑血管病及其他慢性疾病患者尽量留在室内，避免户外活动，尽量减少开窗通风时间。</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3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（2）一般人群减少或避免户外活动。</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3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（3）室外工作、执勤、作业、活动等人员可以采取佩戴口罩、缩短户外工作时间等必要的防护措施。</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3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eastAsia="zh-CN"/>
        </w:rPr>
        <w:t>市教育局</w:t>
      </w:r>
      <w:r>
        <w:rPr>
          <w:rFonts w:hint="eastAsia" w:ascii="仿宋_GB2312" w:hAnsi="仿宋_GB2312" w:eastAsia="仿宋_GB2312" w:cs="仿宋_GB2312"/>
          <w:color w:val="auto"/>
          <w:sz w:val="32"/>
          <w:szCs w:val="32"/>
        </w:rPr>
        <w:t>组织中小学、幼儿园减少或停止室外课程及活动。</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3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（5）医疗卫生机构加强对呼吸类疾病患者的就医指导和诊疗保障。</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3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2.建议性减排措施</w:t>
      </w:r>
      <w:r>
        <w:rPr>
          <w:rFonts w:hint="eastAsia" w:ascii="仿宋_GB2312" w:hAnsi="仿宋_GB2312" w:eastAsia="仿宋_GB2312" w:cs="仿宋_GB2312"/>
          <w:color w:val="auto"/>
          <w:sz w:val="32"/>
          <w:szCs w:val="32"/>
          <w:lang w:eastAsia="zh-CN"/>
        </w:rPr>
        <w:t>。</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3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（1）倡导公众节约用电。</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3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（2）倡导公众乘坐公共交通工具出行，减少机动车上路行驶。</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3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（3）倡导公众绿色消费，尽量减少含挥发性有机物的涂料、油漆、溶剂等原材料及产品的使用。</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3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（4）提倡机动车停车时及时熄火，减少车辆原地怠速运行。</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3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（5）倡导排污单位加强管理，主动减排，可在排放达标的基础上提高污染治理设施效率，调整有大气污染物排放生产工艺的生产时间。</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3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倡导公众和机关、企事业单位绿色生活，尽量减少能源消耗，夏季空调温度设定为26摄氏度以上，冬季设定为18摄氏度以下，空调运行期间保持门窗关闭；减少电脑、打印机、复印机、传真机等办公设备待机能耗；充分利用自然光照明，推广使用节能照明灯具，尽可能减少照明数量和时间。</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3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3.强制性减排措施</w:t>
      </w:r>
      <w:r>
        <w:rPr>
          <w:rFonts w:hint="eastAsia" w:ascii="仿宋_GB2312" w:hAnsi="仿宋_GB2312" w:eastAsia="仿宋_GB2312" w:cs="仿宋_GB2312"/>
          <w:color w:val="auto"/>
          <w:sz w:val="32"/>
          <w:szCs w:val="32"/>
          <w:lang w:eastAsia="zh-CN"/>
        </w:rPr>
        <w:t>。</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3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工业源减排措施。在确保安全生产的前提下，按照重污染天气应急预案、应急减排清单要求，有计划地实施对应预警级别工业企业的停限产措施，限产优先采用部分生产线停产的方式实现，生产工序不可中断或短时间内难以停产的行业，在重污染频发的秋冬季期间，可提前调整生产计划，确保预警期间企业能够落实相应的应急减排措施。督促纳入重污染天气应急减排清单的工业企业，按照“一厂一策”要求，采取降低生产负荷、停产、加强污染治理、大宗物料错峰运输等措施，减少大气污染物排放量。</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3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扬尘源减排措施。执行重污染天气扬尘源应急减排清单对应预警级别减排措施。加大施工工地洒水降尘频次，停止除特殊工艺、应急抢险、民生保障工程外的施工工地土石方作业；停止建筑拆除、打磨切割建材、场地凿岩打桩、喷涂粉刷、护坡喷浆、现场混凝土搅拌等易产生扬尘污染的作业；砂石料厂、石材厂、石板厂等停止露天作业。在日常道路保洁频次的基础上，主干道和易产生扬尘路段应增加清扫、洒水、喷雾等作业频次和作业范围。</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3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（3）移动源减排措施。执行重污染天气移动源应急减排清单对应预警级别减排措施。除应急抢险、民生保障工程外，渣土车停运。</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3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涉大宗物料运输单位应制定详细交通运输源头管控方案并配备有关硬件监管设施。移动源除明确停驶方案外，还应严格执行源头管控有关要求，包括加强油品储运销环节监管和加油加气站油气回收系统的使用情况排查、开展油品检测、抽查机动车销售企业环保达标情况，加强柴油货车路检路查以及集中使用、停放地入户检查的频次和力度等。</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3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其他减排措施。加强环境执法监管，严格落实减排措施。加大对燃煤锅炉、施工场地、机动车排放、工业企业等重点大气污染源的执法检查频次和监察力度，确保工业企业大气污染防治设施正常运行，大气污染物稳定达标排放；督促建设施工现场扬尘污染控制。严格落实农作物秸秆及杂物禁烧措施，加大餐饮油烟处理设施正常运行监管，禁止露天烧烤，禁燃区内禁止燃放烟花爆竹。</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3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（5）保民生等特殊情况管控要求。</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政府确定的重点建设项目、民生保障工程、应急抢险施工等根据需要可继续作业，但应严格落实“六个百分之百”（工地周边百分之百围挡、物料堆放百分之百覆盖、出入车辆百分之百冲洗、施工现场地面百分之百硬化、拆迁工地百分之百湿法作业、渣土车辆百分之百密闭运输）要求，裸露场地全部苫盖，增加洒水降尘频次。</w:t>
      </w:r>
      <w:bookmarkStart w:id="36" w:name="_Toc529367595"/>
      <w:bookmarkEnd w:id="36"/>
      <w:bookmarkStart w:id="37" w:name="_Toc15133"/>
      <w:bookmarkEnd w:id="37"/>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30" w:lineRule="exact"/>
        <w:ind w:left="0" w:leftChars="0" w:right="0" w:firstLine="640" w:firstLineChars="200"/>
        <w:jc w:val="both"/>
        <w:textAlignment w:val="auto"/>
        <w:outlineLvl w:val="9"/>
        <w:rPr>
          <w:rFonts w:hint="default" w:ascii="楷体_GB2312" w:hAnsi="楷体_GB2312" w:eastAsia="楷体_GB2312" w:cs="楷体_GB2312"/>
          <w:color w:val="auto"/>
          <w:sz w:val="32"/>
          <w:szCs w:val="32"/>
        </w:rPr>
      </w:pPr>
      <w:bookmarkStart w:id="38" w:name="_Toc11569"/>
      <w:bookmarkEnd w:id="38"/>
      <w:r>
        <w:rPr>
          <w:rFonts w:hint="eastAsia" w:ascii="楷体_GB2312" w:hAnsi="楷体_GB2312" w:eastAsia="楷体_GB2312" w:cs="楷体_GB2312"/>
          <w:color w:val="auto"/>
          <w:sz w:val="32"/>
          <w:szCs w:val="32"/>
        </w:rPr>
        <w:t>（三）Ⅱ级响应措施</w:t>
      </w:r>
      <w:r>
        <w:rPr>
          <w:rFonts w:hint="eastAsia" w:ascii="楷体_GB2312" w:hAnsi="楷体_GB2312" w:eastAsia="楷体_GB2312" w:cs="楷体_GB2312"/>
          <w:color w:val="auto"/>
          <w:sz w:val="32"/>
          <w:szCs w:val="32"/>
          <w:lang w:eastAsia="zh-CN"/>
        </w:rPr>
        <w:t>。</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3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在执行Ⅲ级公众防护措施的基础上，增加以下措施：</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3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1.健康防护措施</w:t>
      </w:r>
      <w:r>
        <w:rPr>
          <w:rFonts w:hint="eastAsia" w:ascii="仿宋_GB2312" w:hAnsi="仿宋_GB2312" w:eastAsia="仿宋_GB2312" w:cs="仿宋_GB2312"/>
          <w:color w:val="auto"/>
          <w:sz w:val="32"/>
          <w:szCs w:val="32"/>
          <w:lang w:eastAsia="zh-CN"/>
        </w:rPr>
        <w:t>。</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3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（1）中小学、幼儿园可采取弹性教学，停止室外课程及活动。</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3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（2）停止举办大型群众性户外活动。</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3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（3）医疗机构增设呼吸类等相关疾病门诊、急诊，延长工作时间。</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3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2.建议性减排措施</w:t>
      </w:r>
      <w:r>
        <w:rPr>
          <w:rFonts w:hint="eastAsia" w:ascii="仿宋_GB2312" w:hAnsi="仿宋_GB2312" w:eastAsia="仿宋_GB2312" w:cs="仿宋_GB2312"/>
          <w:color w:val="auto"/>
          <w:sz w:val="32"/>
          <w:szCs w:val="32"/>
          <w:lang w:eastAsia="zh-CN"/>
        </w:rPr>
        <w:t>。</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3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（1）倡导燃煤电厂、工业锅炉使用预先储存的低灰分（&lt;15%）和低硫分（&lt;0.7%）含量燃料。</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3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（2）倡导停止装修、喷漆等民用排放挥发性有机化合物行为。</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3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（3）停止开放除核心功能区以外的景观灯光，缩短商场、超市等公众聚集的大型服务设施营业时间。</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3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3.强制性减排措施</w:t>
      </w:r>
      <w:r>
        <w:rPr>
          <w:rFonts w:hint="eastAsia" w:ascii="仿宋_GB2312" w:hAnsi="仿宋_GB2312" w:eastAsia="仿宋_GB2312" w:cs="仿宋_GB2312"/>
          <w:color w:val="auto"/>
          <w:sz w:val="32"/>
          <w:szCs w:val="32"/>
          <w:lang w:eastAsia="zh-CN"/>
        </w:rPr>
        <w:t>。</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3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（1）工业企业不得开</w:t>
      </w:r>
      <w:r>
        <w:rPr>
          <w:rFonts w:hint="eastAsia" w:ascii="仿宋_GB2312" w:hAnsi="仿宋_GB2312" w:eastAsia="仿宋_GB2312" w:cs="仿宋_GB2312"/>
          <w:color w:val="auto"/>
          <w:sz w:val="32"/>
          <w:szCs w:val="32"/>
          <w:lang w:eastAsia="zh-CN"/>
        </w:rPr>
        <w:t>展</w:t>
      </w:r>
      <w:r>
        <w:rPr>
          <w:rFonts w:hint="eastAsia" w:ascii="仿宋_GB2312" w:hAnsi="仿宋_GB2312" w:eastAsia="仿宋_GB2312" w:cs="仿宋_GB2312"/>
          <w:color w:val="auto"/>
          <w:sz w:val="32"/>
          <w:szCs w:val="32"/>
        </w:rPr>
        <w:t>停车作业与检修放空作业，家具、钢结构、汽修等企业暂停喷涂作业。</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3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施工工地、工业企业厂区和工业园区内应停止使用国二及以下排放标准非道路移动机械（清洁能源和紧急检修作业机械除外）；涉及大宗物料运输（日载货车辆进出10辆次及以上）的单位，停止使用国四及以下排放标准重型载货车辆（含燃气）运输（特种车辆、危险化学品车辆等除外）。</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3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（3）停止市政道路维修、改造工程、管线维护维修工程、桥梁喷漆和单独建设的燃气、热力管线工程施工。</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3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（4）易产生扬尘污染的干散货码头、堆场停止作业，并做好场地洒水降尘工作。</w:t>
      </w:r>
      <w:bookmarkStart w:id="39" w:name="_Toc7420"/>
      <w:bookmarkEnd w:id="39"/>
      <w:bookmarkStart w:id="40" w:name="_Toc529367596"/>
      <w:bookmarkEnd w:id="40"/>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30" w:lineRule="exact"/>
        <w:ind w:left="0" w:leftChars="0" w:right="0" w:firstLine="640" w:firstLineChars="200"/>
        <w:jc w:val="both"/>
        <w:textAlignment w:val="auto"/>
        <w:outlineLvl w:val="9"/>
        <w:rPr>
          <w:rFonts w:hint="default" w:ascii="楷体_GB2312" w:hAnsi="楷体_GB2312" w:eastAsia="楷体_GB2312" w:cs="楷体_GB2312"/>
          <w:color w:val="auto"/>
          <w:sz w:val="32"/>
          <w:szCs w:val="32"/>
        </w:rPr>
      </w:pPr>
      <w:bookmarkStart w:id="41" w:name="_Toc26432"/>
      <w:bookmarkEnd w:id="41"/>
      <w:r>
        <w:rPr>
          <w:rFonts w:hint="eastAsia" w:ascii="楷体_GB2312" w:hAnsi="楷体_GB2312" w:eastAsia="楷体_GB2312" w:cs="楷体_GB2312"/>
          <w:color w:val="auto"/>
          <w:sz w:val="32"/>
          <w:szCs w:val="32"/>
        </w:rPr>
        <w:t>（四）Ⅰ级响应措施</w:t>
      </w:r>
      <w:r>
        <w:rPr>
          <w:rFonts w:hint="eastAsia" w:ascii="楷体_GB2312" w:hAnsi="楷体_GB2312" w:eastAsia="楷体_GB2312" w:cs="楷体_GB2312"/>
          <w:color w:val="auto"/>
          <w:sz w:val="32"/>
          <w:szCs w:val="32"/>
          <w:lang w:eastAsia="zh-CN"/>
        </w:rPr>
        <w:t>。</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3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在执行Ⅱ级健康防护措施的基础上，增加以下措施：</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3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lang w:eastAsia="zh-CN"/>
        </w:rPr>
      </w:pPr>
      <w:bookmarkStart w:id="42" w:name="_Toc23712"/>
      <w:bookmarkEnd w:id="42"/>
      <w:r>
        <w:rPr>
          <w:rFonts w:hint="eastAsia" w:ascii="仿宋_GB2312" w:hAnsi="仿宋_GB2312" w:eastAsia="仿宋_GB2312" w:cs="仿宋_GB2312"/>
          <w:color w:val="auto"/>
          <w:sz w:val="32"/>
          <w:szCs w:val="32"/>
        </w:rPr>
        <w:t>1.健康防护措施</w:t>
      </w:r>
      <w:r>
        <w:rPr>
          <w:rFonts w:hint="eastAsia" w:ascii="仿宋_GB2312" w:hAnsi="仿宋_GB2312" w:eastAsia="仿宋_GB2312" w:cs="仿宋_GB2312"/>
          <w:color w:val="auto"/>
          <w:sz w:val="32"/>
          <w:szCs w:val="32"/>
          <w:lang w:eastAsia="zh-CN"/>
        </w:rPr>
        <w:t>。</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3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（1）中小学、幼儿园停课。</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3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（2）停止一切户外大型活动。</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3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（3）公众避免户外运动，室外工作人员停止室外作业。</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3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lang w:eastAsia="zh-CN"/>
        </w:rPr>
      </w:pPr>
      <w:bookmarkStart w:id="43" w:name="_Toc15557"/>
      <w:bookmarkEnd w:id="43"/>
      <w:r>
        <w:rPr>
          <w:rFonts w:hint="eastAsia" w:ascii="仿宋_GB2312" w:hAnsi="仿宋_GB2312" w:eastAsia="仿宋_GB2312" w:cs="仿宋_GB2312"/>
          <w:color w:val="auto"/>
          <w:sz w:val="32"/>
          <w:szCs w:val="32"/>
        </w:rPr>
        <w:t>2.建议性减排措施</w:t>
      </w:r>
      <w:r>
        <w:rPr>
          <w:rFonts w:hint="eastAsia" w:ascii="仿宋_GB2312" w:hAnsi="仿宋_GB2312" w:eastAsia="仿宋_GB2312" w:cs="仿宋_GB2312"/>
          <w:color w:val="auto"/>
          <w:sz w:val="32"/>
          <w:szCs w:val="32"/>
          <w:lang w:eastAsia="zh-CN"/>
        </w:rPr>
        <w:t>。</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3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（1）建议企事业单位根据实际情况，采取调休、错峰上下班、远程办公等弹性工作制。</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3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（2）倡导过境的柴油货车绕行，避开主城区行驶。</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3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lang w:eastAsia="zh-CN"/>
        </w:rPr>
      </w:pPr>
      <w:bookmarkStart w:id="44" w:name="_Toc6836"/>
      <w:bookmarkEnd w:id="44"/>
      <w:r>
        <w:rPr>
          <w:rFonts w:hint="eastAsia" w:ascii="仿宋_GB2312" w:hAnsi="仿宋_GB2312" w:eastAsia="仿宋_GB2312" w:cs="仿宋_GB2312"/>
          <w:color w:val="auto"/>
          <w:sz w:val="32"/>
          <w:szCs w:val="32"/>
        </w:rPr>
        <w:t>3.强制性减排措施</w:t>
      </w:r>
      <w:r>
        <w:rPr>
          <w:rFonts w:hint="eastAsia" w:ascii="仿宋_GB2312" w:hAnsi="仿宋_GB2312" w:eastAsia="仿宋_GB2312" w:cs="仿宋_GB2312"/>
          <w:color w:val="auto"/>
          <w:sz w:val="32"/>
          <w:szCs w:val="32"/>
          <w:lang w:eastAsia="zh-CN"/>
        </w:rPr>
        <w:t>。</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3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bookmarkStart w:id="45" w:name="_Toc9419"/>
      <w:bookmarkEnd w:id="45"/>
      <w:bookmarkStart w:id="46" w:name="_Toc529367597"/>
      <w:r>
        <w:rPr>
          <w:rFonts w:hint="eastAsia" w:ascii="仿宋_GB2312" w:hAnsi="仿宋_GB2312" w:eastAsia="仿宋_GB2312" w:cs="仿宋_GB2312"/>
          <w:color w:val="auto"/>
          <w:sz w:val="32"/>
          <w:szCs w:val="32"/>
          <w:u w:val="none"/>
        </w:rPr>
        <w:t>（</w:t>
      </w:r>
      <w:bookmarkEnd w:id="46"/>
      <w:r>
        <w:rPr>
          <w:rFonts w:hint="eastAsia" w:ascii="仿宋_GB2312" w:hAnsi="仿宋_GB2312" w:eastAsia="仿宋_GB2312" w:cs="仿宋_GB2312"/>
          <w:color w:val="auto"/>
          <w:sz w:val="32"/>
          <w:szCs w:val="32"/>
        </w:rPr>
        <w:t>1）施工工地、工业企业厂区和工业园区内应停止使用国三及以下非道路移动机械（清洁能源和紧急检修作业机械除外）。</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3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（2）市区内实行限制性交通管制，中心城区禁行柴油货车，武汉都市圈城市城区过境柴油货车绕行疏导。</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30" w:lineRule="exact"/>
        <w:ind w:left="0" w:leftChars="0" w:right="0" w:firstLine="640" w:firstLineChars="200"/>
        <w:jc w:val="both"/>
        <w:textAlignment w:val="auto"/>
        <w:outlineLvl w:val="9"/>
        <w:rPr>
          <w:rFonts w:hint="default" w:ascii="Calibri" w:hAnsi="Calibri" w:cs="Calibri"/>
          <w:color w:val="auto"/>
          <w:sz w:val="21"/>
          <w:szCs w:val="21"/>
        </w:rPr>
      </w:pPr>
      <w:bookmarkStart w:id="47" w:name="_Toc2109"/>
      <w:bookmarkEnd w:id="47"/>
      <w:r>
        <w:rPr>
          <w:rFonts w:hint="eastAsia" w:ascii="黑体" w:hAnsi="宋体" w:eastAsia="黑体" w:cs="黑体"/>
          <w:color w:val="auto"/>
          <w:sz w:val="32"/>
          <w:szCs w:val="32"/>
        </w:rPr>
        <w:t>六、监督检查</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30" w:lineRule="exact"/>
        <w:ind w:left="0" w:leftChars="0" w:right="0" w:firstLine="640" w:firstLineChars="200"/>
        <w:jc w:val="both"/>
        <w:textAlignment w:val="auto"/>
        <w:outlineLvl w:val="9"/>
        <w:rPr>
          <w:rFonts w:hint="default"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各有关单位收到应急响应指令后，按照本预案和相关工作方案，及时组织落实各项措施。应急响应措施执行情况由市</w:t>
      </w:r>
      <w:r>
        <w:rPr>
          <w:rFonts w:hint="eastAsia" w:ascii="仿宋_GB2312" w:hAnsi="仿宋_GB2312" w:eastAsia="仿宋_GB2312" w:cs="仿宋_GB2312"/>
          <w:color w:val="auto"/>
          <w:sz w:val="32"/>
          <w:szCs w:val="32"/>
          <w:lang w:eastAsia="zh-CN"/>
        </w:rPr>
        <w:t>应急</w:t>
      </w:r>
      <w:r>
        <w:rPr>
          <w:rFonts w:hint="eastAsia" w:ascii="仿宋_GB2312" w:hAnsi="仿宋_GB2312" w:eastAsia="仿宋_GB2312" w:cs="仿宋_GB2312"/>
          <w:color w:val="auto"/>
          <w:sz w:val="32"/>
          <w:szCs w:val="32"/>
        </w:rPr>
        <w:t>指挥部办公室负责组织检查，未按要求执行的单位及个人要予以通报，情节严重的交由市纪委监委按规定追责问责。</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30" w:lineRule="exact"/>
        <w:ind w:left="0" w:leftChars="0" w:right="0" w:firstLine="640" w:firstLineChars="200"/>
        <w:jc w:val="both"/>
        <w:textAlignment w:val="auto"/>
        <w:outlineLvl w:val="9"/>
        <w:rPr>
          <w:rFonts w:hint="default" w:ascii="Calibri" w:hAnsi="Calibri" w:cs="Calibri"/>
          <w:color w:val="auto"/>
          <w:sz w:val="21"/>
          <w:szCs w:val="21"/>
        </w:rPr>
      </w:pPr>
      <w:bookmarkStart w:id="48" w:name="_Toc25167"/>
      <w:bookmarkEnd w:id="48"/>
      <w:r>
        <w:rPr>
          <w:rFonts w:hint="eastAsia" w:ascii="黑体" w:hAnsi="宋体" w:eastAsia="黑体" w:cs="黑体"/>
          <w:color w:val="auto"/>
          <w:sz w:val="32"/>
          <w:szCs w:val="32"/>
        </w:rPr>
        <w:t>七、信息公开</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30" w:lineRule="exact"/>
        <w:ind w:left="0" w:leftChars="0" w:right="0" w:firstLine="640" w:firstLineChars="200"/>
        <w:jc w:val="both"/>
        <w:textAlignment w:val="auto"/>
        <w:outlineLvl w:val="9"/>
        <w:rPr>
          <w:rFonts w:hint="default" w:ascii="Calibri" w:hAnsi="Calibri" w:cs="Calibri"/>
          <w:color w:val="auto"/>
          <w:sz w:val="32"/>
          <w:szCs w:val="32"/>
        </w:rPr>
      </w:pPr>
      <w:r>
        <w:rPr>
          <w:rFonts w:hint="eastAsia" w:ascii="仿宋_GB2312" w:hAnsi="仿宋_GB2312" w:eastAsia="仿宋_GB2312" w:cs="仿宋_GB2312"/>
          <w:color w:val="auto"/>
          <w:sz w:val="32"/>
          <w:szCs w:val="32"/>
        </w:rPr>
        <w:t>市</w:t>
      </w:r>
      <w:r>
        <w:rPr>
          <w:rFonts w:hint="eastAsia" w:ascii="仿宋_GB2312" w:hAnsi="仿宋_GB2312" w:eastAsia="仿宋_GB2312" w:cs="仿宋_GB2312"/>
          <w:color w:val="auto"/>
          <w:sz w:val="32"/>
          <w:szCs w:val="32"/>
          <w:lang w:eastAsia="zh-CN"/>
        </w:rPr>
        <w:t>应急</w:t>
      </w:r>
      <w:r>
        <w:rPr>
          <w:rFonts w:hint="eastAsia" w:ascii="仿宋_GB2312" w:hAnsi="仿宋_GB2312" w:eastAsia="仿宋_GB2312" w:cs="仿宋_GB2312"/>
          <w:color w:val="auto"/>
          <w:sz w:val="32"/>
          <w:szCs w:val="32"/>
        </w:rPr>
        <w:t>指挥部</w:t>
      </w:r>
      <w:r>
        <w:rPr>
          <w:rFonts w:hint="eastAsia" w:ascii="仿宋_GB2312" w:hAnsi="Calibri" w:eastAsia="仿宋_GB2312" w:cs="仿宋_GB2312"/>
          <w:color w:val="auto"/>
          <w:sz w:val="32"/>
          <w:szCs w:val="32"/>
        </w:rPr>
        <w:t>办公室负责重污染天气应急信息公开</w:t>
      </w:r>
      <w:r>
        <w:rPr>
          <w:rFonts w:hint="eastAsia" w:ascii="仿宋_GB2312" w:eastAsia="仿宋_GB2312" w:cs="仿宋_GB2312"/>
          <w:color w:val="auto"/>
          <w:sz w:val="32"/>
          <w:szCs w:val="32"/>
          <w:lang w:eastAsia="zh-CN"/>
        </w:rPr>
        <w:t>。市委宣传部</w:t>
      </w:r>
      <w:r>
        <w:rPr>
          <w:rFonts w:hint="eastAsia" w:ascii="仿宋_GB2312" w:hAnsi="Calibri" w:eastAsia="仿宋_GB2312" w:cs="仿宋_GB2312"/>
          <w:color w:val="auto"/>
          <w:sz w:val="32"/>
          <w:szCs w:val="32"/>
        </w:rPr>
        <w:t>加强重污染天气应急工作宣传，根据统一安排协调媒体做好信息对外发布。</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30" w:lineRule="exact"/>
        <w:ind w:left="0" w:leftChars="0" w:right="0" w:firstLine="640" w:firstLineChars="200"/>
        <w:jc w:val="both"/>
        <w:textAlignment w:val="auto"/>
        <w:outlineLvl w:val="9"/>
        <w:rPr>
          <w:rFonts w:hint="default" w:ascii="Calibri" w:hAnsi="Calibri" w:cs="Calibri"/>
          <w:color w:val="auto"/>
          <w:sz w:val="21"/>
          <w:szCs w:val="21"/>
        </w:rPr>
      </w:pPr>
      <w:r>
        <w:rPr>
          <w:rFonts w:hint="eastAsia" w:ascii="仿宋_GB2312" w:hAnsi="Calibri" w:eastAsia="仿宋_GB2312" w:cs="仿宋_GB2312"/>
          <w:color w:val="auto"/>
          <w:sz w:val="32"/>
          <w:szCs w:val="32"/>
        </w:rPr>
        <w:t>信息公开内容应包括重污染天气首要污染物、污染的范围、可能持续的时间、潜在的危险程度，已采取的措施，可能受影响的区域及需采取的措施和对企业、公众的建议等。</w:t>
      </w:r>
      <w:bookmarkStart w:id="49" w:name="_Toc24959"/>
      <w:bookmarkEnd w:id="49"/>
      <w:bookmarkStart w:id="50" w:name="_Toc529367599"/>
      <w:bookmarkEnd w:id="50"/>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30" w:lineRule="exact"/>
        <w:ind w:left="0" w:leftChars="0" w:right="0" w:firstLine="640" w:firstLineChars="200"/>
        <w:jc w:val="both"/>
        <w:textAlignment w:val="auto"/>
        <w:outlineLvl w:val="9"/>
        <w:rPr>
          <w:rFonts w:hint="default" w:ascii="Calibri" w:hAnsi="Calibri" w:cs="Calibri"/>
          <w:color w:val="auto"/>
          <w:sz w:val="21"/>
          <w:szCs w:val="21"/>
        </w:rPr>
      </w:pPr>
      <w:bookmarkStart w:id="51" w:name="_Toc515"/>
      <w:bookmarkEnd w:id="51"/>
      <w:r>
        <w:rPr>
          <w:rFonts w:hint="eastAsia" w:ascii="黑体" w:hAnsi="宋体" w:eastAsia="黑体" w:cs="黑体"/>
          <w:color w:val="auto"/>
          <w:sz w:val="32"/>
          <w:szCs w:val="32"/>
        </w:rPr>
        <w:t>八、响应终止</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30" w:lineRule="exact"/>
        <w:ind w:left="0" w:leftChars="0" w:right="0" w:firstLine="640" w:firstLineChars="200"/>
        <w:jc w:val="both"/>
        <w:textAlignment w:val="auto"/>
        <w:outlineLvl w:val="9"/>
        <w:rPr>
          <w:rFonts w:hint="default" w:ascii="仿宋_GB2312" w:hAnsi="Calibri" w:eastAsia="仿宋_GB2312" w:cs="仿宋_GB2312"/>
          <w:color w:val="auto"/>
          <w:sz w:val="32"/>
          <w:szCs w:val="32"/>
          <w:u w:val="none"/>
        </w:rPr>
      </w:pPr>
      <w:r>
        <w:rPr>
          <w:rFonts w:hint="eastAsia" w:ascii="仿宋_GB2312" w:hAnsi="Calibri" w:eastAsia="仿宋_GB2312" w:cs="仿宋_GB2312"/>
          <w:color w:val="auto"/>
          <w:sz w:val="32"/>
          <w:szCs w:val="32"/>
          <w:u w:val="none"/>
        </w:rPr>
        <w:t>当预警解除信息发布后，应急响应同步终止。应急终止后，</w:t>
      </w:r>
      <w:r>
        <w:rPr>
          <w:rFonts w:hint="eastAsia" w:ascii="仿宋_GB2312" w:hAnsi="仿宋_GB2312" w:eastAsia="仿宋_GB2312" w:cs="仿宋_GB2312"/>
          <w:color w:val="auto"/>
          <w:sz w:val="32"/>
          <w:szCs w:val="32"/>
        </w:rPr>
        <w:t>市</w:t>
      </w:r>
      <w:r>
        <w:rPr>
          <w:rFonts w:hint="eastAsia" w:ascii="仿宋_GB2312" w:hAnsi="仿宋_GB2312" w:eastAsia="仿宋_GB2312" w:cs="仿宋_GB2312"/>
          <w:color w:val="auto"/>
          <w:sz w:val="32"/>
          <w:szCs w:val="32"/>
          <w:lang w:eastAsia="zh-CN"/>
        </w:rPr>
        <w:t>应急</w:t>
      </w:r>
      <w:r>
        <w:rPr>
          <w:rFonts w:hint="eastAsia" w:ascii="仿宋_GB2312" w:hAnsi="仿宋_GB2312" w:eastAsia="仿宋_GB2312" w:cs="仿宋_GB2312"/>
          <w:color w:val="auto"/>
          <w:sz w:val="32"/>
          <w:szCs w:val="32"/>
        </w:rPr>
        <w:t>指挥部</w:t>
      </w:r>
      <w:r>
        <w:rPr>
          <w:rFonts w:hint="eastAsia" w:ascii="仿宋_GB2312" w:hAnsi="Calibri" w:eastAsia="仿宋_GB2312" w:cs="仿宋_GB2312"/>
          <w:color w:val="auto"/>
          <w:sz w:val="32"/>
          <w:szCs w:val="32"/>
          <w:u w:val="none"/>
        </w:rPr>
        <w:t>办公室通知各相关</w:t>
      </w:r>
      <w:r>
        <w:rPr>
          <w:rFonts w:hint="eastAsia" w:ascii="仿宋_GB2312" w:eastAsia="仿宋_GB2312" w:cs="仿宋_GB2312"/>
          <w:color w:val="auto"/>
          <w:sz w:val="32"/>
          <w:szCs w:val="32"/>
          <w:u w:val="none"/>
          <w:lang w:eastAsia="zh-CN"/>
        </w:rPr>
        <w:t>单位</w:t>
      </w:r>
      <w:r>
        <w:rPr>
          <w:rFonts w:hint="eastAsia" w:ascii="仿宋_GB2312" w:hAnsi="Calibri" w:eastAsia="仿宋_GB2312" w:cs="仿宋_GB2312"/>
          <w:color w:val="auto"/>
          <w:sz w:val="32"/>
          <w:szCs w:val="32"/>
          <w:u w:val="none"/>
        </w:rPr>
        <w:t>，完成应急处理情况的上报与发布，并继续进行跟踪监测。</w:t>
      </w:r>
      <w:bookmarkStart w:id="52" w:name="_Toc6404"/>
      <w:bookmarkEnd w:id="52"/>
      <w:bookmarkStart w:id="53" w:name="_Toc529367600"/>
      <w:bookmarkEnd w:id="53"/>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30" w:lineRule="exact"/>
        <w:ind w:left="0" w:leftChars="0" w:right="0" w:firstLine="640" w:firstLineChars="200"/>
        <w:jc w:val="both"/>
        <w:textAlignment w:val="auto"/>
        <w:outlineLvl w:val="9"/>
        <w:rPr>
          <w:rFonts w:hint="default" w:ascii="Calibri" w:hAnsi="Calibri" w:cs="Calibri"/>
          <w:color w:val="auto"/>
          <w:sz w:val="21"/>
          <w:szCs w:val="21"/>
        </w:rPr>
      </w:pPr>
      <w:bookmarkStart w:id="54" w:name="_Toc5978"/>
      <w:bookmarkEnd w:id="54"/>
      <w:r>
        <w:rPr>
          <w:rFonts w:hint="eastAsia" w:ascii="黑体" w:hAnsi="宋体" w:eastAsia="黑体" w:cs="黑体"/>
          <w:color w:val="auto"/>
          <w:sz w:val="32"/>
          <w:szCs w:val="32"/>
        </w:rPr>
        <w:t>九、总结评估</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30" w:lineRule="exact"/>
        <w:ind w:left="0" w:leftChars="0" w:right="0" w:firstLine="640" w:firstLineChars="200"/>
        <w:jc w:val="both"/>
        <w:textAlignment w:val="auto"/>
        <w:outlineLvl w:val="9"/>
        <w:rPr>
          <w:rFonts w:hint="default" w:ascii="仿宋_GB2312" w:hAnsi="Calibri" w:eastAsia="仿宋_GB2312" w:cs="仿宋_GB2312"/>
          <w:color w:val="auto"/>
          <w:sz w:val="32"/>
          <w:szCs w:val="32"/>
          <w:u w:val="none"/>
        </w:rPr>
      </w:pPr>
      <w:r>
        <w:rPr>
          <w:rFonts w:hint="eastAsia" w:ascii="仿宋_GB2312" w:hAnsi="Calibri" w:eastAsia="仿宋_GB2312" w:cs="仿宋_GB2312"/>
          <w:color w:val="auto"/>
          <w:sz w:val="32"/>
          <w:szCs w:val="32"/>
          <w:u w:val="none"/>
        </w:rPr>
        <w:t>应急终止后，</w:t>
      </w:r>
      <w:r>
        <w:rPr>
          <w:rFonts w:hint="eastAsia" w:ascii="仿宋_GB2312" w:hAnsi="仿宋_GB2312" w:eastAsia="仿宋_GB2312" w:cs="仿宋_GB2312"/>
          <w:color w:val="auto"/>
          <w:sz w:val="32"/>
          <w:szCs w:val="32"/>
        </w:rPr>
        <w:t>市</w:t>
      </w:r>
      <w:r>
        <w:rPr>
          <w:rFonts w:hint="eastAsia" w:ascii="仿宋_GB2312" w:hAnsi="仿宋_GB2312" w:eastAsia="仿宋_GB2312" w:cs="仿宋_GB2312"/>
          <w:color w:val="auto"/>
          <w:sz w:val="32"/>
          <w:szCs w:val="32"/>
          <w:lang w:eastAsia="zh-CN"/>
        </w:rPr>
        <w:t>应急</w:t>
      </w:r>
      <w:r>
        <w:rPr>
          <w:rFonts w:hint="eastAsia" w:ascii="仿宋_GB2312" w:hAnsi="仿宋_GB2312" w:eastAsia="仿宋_GB2312" w:cs="仿宋_GB2312"/>
          <w:color w:val="auto"/>
          <w:sz w:val="32"/>
          <w:szCs w:val="32"/>
        </w:rPr>
        <w:t>指挥部</w:t>
      </w:r>
      <w:r>
        <w:rPr>
          <w:rFonts w:hint="eastAsia" w:ascii="仿宋_GB2312" w:hAnsi="Calibri" w:eastAsia="仿宋_GB2312" w:cs="仿宋_GB2312"/>
          <w:color w:val="auto"/>
          <w:sz w:val="32"/>
          <w:szCs w:val="32"/>
          <w:u w:val="none"/>
        </w:rPr>
        <w:t>各成员单位应在2日内按照职责分工向</w:t>
      </w:r>
      <w:r>
        <w:rPr>
          <w:rFonts w:hint="eastAsia" w:ascii="仿宋_GB2312" w:hAnsi="仿宋_GB2312" w:eastAsia="仿宋_GB2312" w:cs="仿宋_GB2312"/>
          <w:color w:val="auto"/>
          <w:sz w:val="32"/>
          <w:szCs w:val="32"/>
        </w:rPr>
        <w:t>市</w:t>
      </w:r>
      <w:r>
        <w:rPr>
          <w:rFonts w:hint="eastAsia" w:ascii="仿宋_GB2312" w:hAnsi="仿宋_GB2312" w:eastAsia="仿宋_GB2312" w:cs="仿宋_GB2312"/>
          <w:color w:val="auto"/>
          <w:sz w:val="32"/>
          <w:szCs w:val="32"/>
          <w:lang w:eastAsia="zh-CN"/>
        </w:rPr>
        <w:t>应急</w:t>
      </w:r>
      <w:r>
        <w:rPr>
          <w:rFonts w:hint="eastAsia" w:ascii="仿宋_GB2312" w:hAnsi="仿宋_GB2312" w:eastAsia="仿宋_GB2312" w:cs="仿宋_GB2312"/>
          <w:color w:val="auto"/>
          <w:sz w:val="32"/>
          <w:szCs w:val="32"/>
        </w:rPr>
        <w:t>指挥部</w:t>
      </w:r>
      <w:r>
        <w:rPr>
          <w:rFonts w:hint="eastAsia" w:ascii="仿宋_GB2312" w:hAnsi="Calibri" w:eastAsia="仿宋_GB2312" w:cs="仿宋_GB2312"/>
          <w:color w:val="auto"/>
          <w:sz w:val="32"/>
          <w:szCs w:val="32"/>
          <w:u w:val="none"/>
        </w:rPr>
        <w:t>办公室报送应急响应情况</w:t>
      </w:r>
      <w:r>
        <w:rPr>
          <w:rFonts w:hint="eastAsia" w:asci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rPr>
        <w:t>市</w:t>
      </w:r>
      <w:r>
        <w:rPr>
          <w:rFonts w:hint="eastAsia" w:ascii="仿宋_GB2312" w:hAnsi="仿宋_GB2312" w:eastAsia="仿宋_GB2312" w:cs="仿宋_GB2312"/>
          <w:color w:val="auto"/>
          <w:sz w:val="32"/>
          <w:szCs w:val="32"/>
          <w:lang w:eastAsia="zh-CN"/>
        </w:rPr>
        <w:t>应急</w:t>
      </w:r>
      <w:r>
        <w:rPr>
          <w:rFonts w:hint="eastAsia" w:ascii="仿宋_GB2312" w:hAnsi="仿宋_GB2312" w:eastAsia="仿宋_GB2312" w:cs="仿宋_GB2312"/>
          <w:color w:val="auto"/>
          <w:sz w:val="32"/>
          <w:szCs w:val="32"/>
        </w:rPr>
        <w:t>指挥部</w:t>
      </w:r>
      <w:r>
        <w:rPr>
          <w:rFonts w:hint="eastAsia" w:ascii="仿宋_GB2312" w:hAnsi="Calibri" w:eastAsia="仿宋_GB2312" w:cs="仿宋_GB2312"/>
          <w:color w:val="auto"/>
          <w:sz w:val="32"/>
          <w:szCs w:val="32"/>
          <w:u w:val="none"/>
        </w:rPr>
        <w:t>办公室</w:t>
      </w:r>
      <w:r>
        <w:rPr>
          <w:rFonts w:hint="eastAsia" w:ascii="仿宋_GB2312" w:eastAsia="仿宋_GB2312" w:cs="仿宋_GB2312"/>
          <w:color w:val="auto"/>
          <w:sz w:val="32"/>
          <w:szCs w:val="32"/>
          <w:u w:val="none"/>
          <w:lang w:eastAsia="zh-CN"/>
        </w:rPr>
        <w:t>在</w:t>
      </w:r>
      <w:r>
        <w:rPr>
          <w:rFonts w:hint="eastAsia" w:ascii="仿宋_GB2312" w:hAnsi="Calibri" w:eastAsia="仿宋_GB2312" w:cs="仿宋_GB2312"/>
          <w:color w:val="auto"/>
          <w:sz w:val="32"/>
          <w:szCs w:val="32"/>
          <w:u w:val="none"/>
        </w:rPr>
        <w:t>10日内向省指挥部办公室报送总结评估报告，评估内容包括重污染天气发生及预警发布情况、各</w:t>
      </w:r>
      <w:r>
        <w:rPr>
          <w:rFonts w:hint="eastAsia" w:ascii="仿宋_GB2312" w:eastAsia="仿宋_GB2312" w:cs="仿宋_GB2312"/>
          <w:color w:val="auto"/>
          <w:sz w:val="32"/>
          <w:szCs w:val="32"/>
          <w:u w:val="none"/>
          <w:lang w:eastAsia="zh-CN"/>
        </w:rPr>
        <w:t>单位</w:t>
      </w:r>
      <w:r>
        <w:rPr>
          <w:rFonts w:hint="eastAsia" w:ascii="仿宋_GB2312" w:hAnsi="Calibri" w:eastAsia="仿宋_GB2312" w:cs="仿宋_GB2312"/>
          <w:color w:val="auto"/>
          <w:sz w:val="32"/>
          <w:szCs w:val="32"/>
          <w:u w:val="none"/>
        </w:rPr>
        <w:t>响应情况、企业措施落实情况等。</w:t>
      </w:r>
      <w:bookmarkStart w:id="55" w:name="_Toc117258681"/>
      <w:bookmarkEnd w:id="55"/>
      <w:bookmarkStart w:id="56" w:name="_Toc28892"/>
      <w:bookmarkEnd w:id="56"/>
      <w:bookmarkStart w:id="57" w:name="_Toc7702"/>
      <w:bookmarkEnd w:id="57"/>
      <w:bookmarkStart w:id="58" w:name="_Toc117247558"/>
      <w:bookmarkEnd w:id="58"/>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30" w:lineRule="exact"/>
        <w:ind w:left="0" w:leftChars="0" w:right="0" w:firstLine="640" w:firstLineChars="200"/>
        <w:jc w:val="both"/>
        <w:textAlignment w:val="auto"/>
        <w:outlineLvl w:val="9"/>
        <w:rPr>
          <w:rFonts w:hint="default" w:ascii="Calibri" w:hAnsi="Calibri" w:cs="Calibri"/>
          <w:color w:val="auto"/>
          <w:sz w:val="21"/>
          <w:szCs w:val="21"/>
        </w:rPr>
      </w:pPr>
      <w:bookmarkStart w:id="59" w:name="_Toc16238"/>
      <w:bookmarkEnd w:id="59"/>
      <w:r>
        <w:rPr>
          <w:rFonts w:hint="eastAsia" w:ascii="黑体" w:hAnsi="宋体" w:eastAsia="黑体" w:cs="黑体"/>
          <w:color w:val="auto"/>
          <w:sz w:val="32"/>
          <w:szCs w:val="32"/>
        </w:rPr>
        <w:t>十、应急保障</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30" w:lineRule="exact"/>
        <w:ind w:left="0" w:leftChars="0" w:right="0" w:firstLine="640" w:firstLineChars="200"/>
        <w:jc w:val="both"/>
        <w:textAlignment w:val="auto"/>
        <w:outlineLvl w:val="9"/>
        <w:rPr>
          <w:rFonts w:hint="default" w:ascii="仿宋_GB2312" w:hAnsi="Calibri" w:eastAsia="仿宋_GB2312" w:cs="仿宋_GB2312"/>
          <w:color w:val="auto"/>
          <w:sz w:val="32"/>
          <w:szCs w:val="32"/>
          <w:u w:val="none"/>
        </w:rPr>
      </w:pPr>
      <w:bookmarkStart w:id="60" w:name="_Toc117247559"/>
      <w:bookmarkEnd w:id="60"/>
      <w:bookmarkStart w:id="61" w:name="_Toc117258682"/>
      <w:bookmarkEnd w:id="61"/>
      <w:bookmarkStart w:id="62" w:name="_Toc32411"/>
      <w:bookmarkEnd w:id="62"/>
      <w:bookmarkStart w:id="63" w:name="_Toc5014"/>
      <w:bookmarkEnd w:id="63"/>
      <w:bookmarkStart w:id="64" w:name="_Toc10626"/>
      <w:r>
        <w:rPr>
          <w:rFonts w:hint="eastAsia" w:ascii="楷体_GB2312" w:hAnsi="楷体_GB2312" w:eastAsia="楷体_GB2312" w:cs="楷体_GB2312"/>
          <w:color w:val="auto"/>
          <w:sz w:val="32"/>
          <w:szCs w:val="32"/>
        </w:rPr>
        <w:t>（一）</w:t>
      </w:r>
      <w:bookmarkEnd w:id="64"/>
      <w:r>
        <w:rPr>
          <w:rFonts w:hint="eastAsia" w:ascii="楷体_GB2312" w:hAnsi="楷体_GB2312" w:eastAsia="楷体_GB2312" w:cs="楷体_GB2312"/>
          <w:color w:val="auto"/>
          <w:sz w:val="32"/>
          <w:szCs w:val="32"/>
        </w:rPr>
        <w:t>人力资源保障</w:t>
      </w:r>
      <w:r>
        <w:rPr>
          <w:rFonts w:hint="eastAsia" w:ascii="楷体_GB2312" w:hAnsi="楷体_GB2312" w:eastAsia="楷体_GB2312" w:cs="楷体_GB2312"/>
          <w:color w:val="auto"/>
          <w:sz w:val="32"/>
          <w:szCs w:val="32"/>
          <w:lang w:eastAsia="zh-CN"/>
        </w:rPr>
        <w:t>。</w:t>
      </w:r>
      <w:r>
        <w:rPr>
          <w:rFonts w:hint="eastAsia" w:ascii="仿宋_GB2312" w:hAnsi="Calibri" w:eastAsia="仿宋_GB2312" w:cs="仿宋_GB2312"/>
          <w:color w:val="auto"/>
          <w:sz w:val="32"/>
          <w:szCs w:val="32"/>
          <w:u w:val="none"/>
        </w:rPr>
        <w:t>加强应急管理、监测预警、专家、医护应急等队伍建设，强化日常培训，适应重污染天气应对工作的需要。</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30" w:lineRule="exact"/>
        <w:ind w:left="0" w:leftChars="0" w:right="0" w:firstLine="640" w:firstLineChars="200"/>
        <w:jc w:val="both"/>
        <w:textAlignment w:val="auto"/>
        <w:outlineLvl w:val="9"/>
        <w:rPr>
          <w:rFonts w:hint="eastAsia" w:ascii="仿宋" w:hAnsi="仿宋" w:eastAsia="仿宋" w:cs="仿宋"/>
          <w:color w:val="auto"/>
          <w:sz w:val="32"/>
          <w:szCs w:val="32"/>
        </w:rPr>
      </w:pPr>
      <w:bookmarkStart w:id="65" w:name="_Toc29348"/>
      <w:bookmarkEnd w:id="65"/>
      <w:bookmarkStart w:id="66" w:name="_Toc8854"/>
      <w:bookmarkEnd w:id="66"/>
      <w:bookmarkStart w:id="67" w:name="_Toc3020"/>
      <w:bookmarkEnd w:id="67"/>
      <w:bookmarkStart w:id="68" w:name="_Toc117258683"/>
      <w:bookmarkEnd w:id="68"/>
      <w:bookmarkStart w:id="69" w:name="_Toc117247560"/>
      <w:r>
        <w:rPr>
          <w:rFonts w:hint="eastAsia" w:ascii="楷体_GB2312" w:hAnsi="楷体_GB2312" w:eastAsia="楷体_GB2312" w:cs="楷体_GB2312"/>
          <w:color w:val="auto"/>
          <w:sz w:val="32"/>
          <w:szCs w:val="32"/>
        </w:rPr>
        <w:t>（二）</w:t>
      </w:r>
      <w:bookmarkEnd w:id="69"/>
      <w:r>
        <w:rPr>
          <w:rFonts w:hint="eastAsia" w:ascii="楷体_GB2312" w:hAnsi="楷体_GB2312" w:eastAsia="楷体_GB2312" w:cs="楷体_GB2312"/>
          <w:color w:val="auto"/>
          <w:sz w:val="32"/>
          <w:szCs w:val="32"/>
        </w:rPr>
        <w:t>资金保障</w:t>
      </w:r>
      <w:r>
        <w:rPr>
          <w:rFonts w:hint="eastAsia" w:ascii="楷体_GB2312" w:hAnsi="楷体_GB2312" w:eastAsia="楷体_GB2312" w:cs="楷体_GB2312"/>
          <w:color w:val="auto"/>
          <w:sz w:val="32"/>
          <w:szCs w:val="32"/>
          <w:lang w:eastAsia="zh-CN"/>
        </w:rPr>
        <w:t>。</w:t>
      </w:r>
      <w:r>
        <w:rPr>
          <w:rFonts w:hint="eastAsia" w:ascii="仿宋_GB2312" w:hAnsi="Calibri" w:eastAsia="仿宋_GB2312" w:cs="仿宋_GB2312"/>
          <w:color w:val="auto"/>
          <w:sz w:val="32"/>
          <w:szCs w:val="32"/>
          <w:u w:val="none"/>
        </w:rPr>
        <w:t>市财政</w:t>
      </w:r>
      <w:r>
        <w:rPr>
          <w:rFonts w:hint="eastAsia" w:ascii="仿宋_GB2312" w:eastAsia="仿宋_GB2312" w:cs="仿宋_GB2312"/>
          <w:color w:val="auto"/>
          <w:sz w:val="32"/>
          <w:szCs w:val="32"/>
          <w:u w:val="none"/>
          <w:lang w:eastAsia="zh-CN"/>
        </w:rPr>
        <w:t>局</w:t>
      </w:r>
      <w:r>
        <w:rPr>
          <w:rFonts w:hint="eastAsia" w:ascii="仿宋_GB2312" w:hAnsi="Calibri" w:eastAsia="仿宋_GB2312" w:cs="仿宋_GB2312"/>
          <w:color w:val="auto"/>
          <w:sz w:val="32"/>
          <w:szCs w:val="32"/>
          <w:u w:val="none"/>
        </w:rPr>
        <w:t>要统筹安排重污染天气应对资金保障，为做好重污染天气应对工作提供财力保障</w:t>
      </w:r>
      <w:r>
        <w:rPr>
          <w:rFonts w:hint="eastAsia" w:ascii="仿宋" w:hAnsi="仿宋" w:eastAsia="仿宋" w:cs="仿宋"/>
          <w:color w:val="auto"/>
          <w:sz w:val="32"/>
          <w:szCs w:val="32"/>
        </w:rPr>
        <w:t>。</w:t>
      </w:r>
      <w:bookmarkStart w:id="70" w:name="_Toc30462"/>
      <w:bookmarkEnd w:id="70"/>
      <w:bookmarkStart w:id="71" w:name="_Toc117258684"/>
      <w:bookmarkEnd w:id="71"/>
      <w:bookmarkStart w:id="72" w:name="_Toc4481"/>
      <w:bookmarkEnd w:id="72"/>
      <w:bookmarkStart w:id="73" w:name="_Toc117247561"/>
      <w:bookmarkEnd w:id="73"/>
      <w:bookmarkStart w:id="74" w:name="_Toc28988"/>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30" w:lineRule="exact"/>
        <w:ind w:left="0" w:leftChars="0" w:right="0" w:firstLine="640" w:firstLineChars="200"/>
        <w:jc w:val="both"/>
        <w:textAlignment w:val="auto"/>
        <w:outlineLvl w:val="9"/>
        <w:rPr>
          <w:rFonts w:hint="default" w:ascii="仿宋_GB2312" w:hAnsi="Calibri" w:eastAsia="仿宋_GB2312" w:cs="仿宋_GB2312"/>
          <w:color w:val="auto"/>
          <w:sz w:val="32"/>
          <w:szCs w:val="32"/>
          <w:u w:val="none"/>
        </w:rPr>
      </w:pPr>
      <w:r>
        <w:rPr>
          <w:rFonts w:hint="eastAsia" w:ascii="楷体_GB2312" w:hAnsi="楷体_GB2312" w:eastAsia="楷体_GB2312" w:cs="楷体_GB2312"/>
          <w:color w:val="auto"/>
          <w:sz w:val="32"/>
          <w:szCs w:val="32"/>
        </w:rPr>
        <w:t>（三）</w:t>
      </w:r>
      <w:bookmarkEnd w:id="74"/>
      <w:r>
        <w:rPr>
          <w:rFonts w:hint="eastAsia" w:ascii="楷体_GB2312" w:hAnsi="楷体_GB2312" w:eastAsia="楷体_GB2312" w:cs="楷体_GB2312"/>
          <w:color w:val="auto"/>
          <w:sz w:val="32"/>
          <w:szCs w:val="32"/>
        </w:rPr>
        <w:t>监测与预警能力保障</w:t>
      </w:r>
      <w:r>
        <w:rPr>
          <w:rFonts w:hint="eastAsia" w:ascii="楷体_GB2312" w:hAnsi="楷体_GB2312" w:eastAsia="楷体_GB2312" w:cs="楷体_GB2312"/>
          <w:color w:val="auto"/>
          <w:sz w:val="32"/>
          <w:szCs w:val="32"/>
          <w:lang w:eastAsia="zh-CN"/>
        </w:rPr>
        <w:t>。</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u w:val="none"/>
        </w:rPr>
        <w:t>生态环境</w:t>
      </w:r>
      <w:r>
        <w:rPr>
          <w:rFonts w:hint="eastAsia" w:ascii="仿宋_GB2312" w:hAnsi="仿宋_GB2312" w:eastAsia="仿宋_GB2312" w:cs="仿宋_GB2312"/>
          <w:color w:val="auto"/>
          <w:sz w:val="32"/>
          <w:szCs w:val="32"/>
          <w:u w:val="none"/>
          <w:lang w:eastAsia="zh-CN"/>
        </w:rPr>
        <w:t>局和</w:t>
      </w:r>
      <w:r>
        <w:rPr>
          <w:rFonts w:hint="eastAsia" w:ascii="仿宋_GB2312" w:eastAsia="仿宋_GB2312" w:cs="仿宋_GB2312"/>
          <w:color w:val="auto"/>
          <w:sz w:val="32"/>
          <w:szCs w:val="32"/>
          <w:u w:val="none"/>
          <w:lang w:eastAsia="zh-CN"/>
        </w:rPr>
        <w:t>市</w:t>
      </w:r>
      <w:r>
        <w:rPr>
          <w:rFonts w:hint="eastAsia" w:ascii="仿宋_GB2312" w:hAnsi="Calibri" w:eastAsia="仿宋_GB2312" w:cs="仿宋_GB2312"/>
          <w:color w:val="auto"/>
          <w:sz w:val="32"/>
          <w:szCs w:val="32"/>
          <w:u w:val="none"/>
        </w:rPr>
        <w:t>气象</w:t>
      </w:r>
      <w:r>
        <w:rPr>
          <w:rFonts w:hint="eastAsia" w:ascii="仿宋_GB2312" w:eastAsia="仿宋_GB2312" w:cs="仿宋_GB2312"/>
          <w:color w:val="auto"/>
          <w:sz w:val="32"/>
          <w:szCs w:val="32"/>
          <w:u w:val="none"/>
          <w:lang w:eastAsia="zh-CN"/>
        </w:rPr>
        <w:t>局</w:t>
      </w:r>
      <w:r>
        <w:rPr>
          <w:rFonts w:hint="eastAsia" w:ascii="仿宋_GB2312" w:hAnsi="Calibri" w:eastAsia="仿宋_GB2312" w:cs="仿宋_GB2312"/>
          <w:color w:val="auto"/>
          <w:sz w:val="32"/>
          <w:szCs w:val="32"/>
          <w:u w:val="none"/>
        </w:rPr>
        <w:t>要加强合作，建立完善重污染天气监测预警体系，联合发布空气污染气象条件和空气质量预报，充分利用组分站等监测手段做好重污染天气过程的趋势分析，完善会商研判机制，提高监测预警的准确度。</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30" w:lineRule="exact"/>
        <w:ind w:left="0" w:leftChars="0" w:right="0" w:firstLine="640" w:firstLineChars="200"/>
        <w:jc w:val="both"/>
        <w:textAlignment w:val="auto"/>
        <w:outlineLvl w:val="9"/>
        <w:rPr>
          <w:rFonts w:hint="default" w:ascii="仿宋_GB2312" w:hAnsi="Calibri" w:eastAsia="仿宋_GB2312" w:cs="仿宋_GB2312"/>
          <w:color w:val="auto"/>
          <w:sz w:val="32"/>
          <w:szCs w:val="32"/>
          <w:u w:val="none"/>
        </w:rPr>
      </w:pPr>
      <w:bookmarkStart w:id="75" w:name="_Toc20689"/>
      <w:bookmarkEnd w:id="75"/>
      <w:bookmarkStart w:id="76" w:name="_Toc117247562"/>
      <w:bookmarkEnd w:id="76"/>
      <w:bookmarkStart w:id="77" w:name="_Toc187"/>
      <w:bookmarkEnd w:id="77"/>
      <w:bookmarkStart w:id="78" w:name="_Toc4691"/>
      <w:bookmarkEnd w:id="78"/>
      <w:bookmarkStart w:id="79" w:name="_Toc117258685"/>
      <w:r>
        <w:rPr>
          <w:rFonts w:hint="eastAsia" w:ascii="楷体_GB2312" w:hAnsi="楷体_GB2312" w:eastAsia="楷体_GB2312" w:cs="楷体_GB2312"/>
          <w:color w:val="auto"/>
          <w:sz w:val="32"/>
          <w:szCs w:val="32"/>
        </w:rPr>
        <w:t>（四）</w:t>
      </w:r>
      <w:bookmarkEnd w:id="79"/>
      <w:r>
        <w:rPr>
          <w:rFonts w:hint="eastAsia" w:ascii="楷体_GB2312" w:hAnsi="楷体_GB2312" w:eastAsia="楷体_GB2312" w:cs="楷体_GB2312"/>
          <w:color w:val="auto"/>
          <w:sz w:val="32"/>
          <w:szCs w:val="32"/>
        </w:rPr>
        <w:t>通信与信息保障</w:t>
      </w:r>
      <w:r>
        <w:rPr>
          <w:rFonts w:hint="eastAsia" w:ascii="楷体_GB2312" w:hAnsi="楷体_GB2312" w:eastAsia="楷体_GB2312" w:cs="楷体_GB2312"/>
          <w:color w:val="auto"/>
          <w:sz w:val="32"/>
          <w:szCs w:val="32"/>
          <w:lang w:eastAsia="zh-CN"/>
        </w:rPr>
        <w:t>。</w:t>
      </w:r>
      <w:r>
        <w:rPr>
          <w:rFonts w:hint="eastAsia" w:ascii="仿宋_GB2312" w:hAnsi="Calibri" w:eastAsia="仿宋_GB2312" w:cs="仿宋_GB2312"/>
          <w:color w:val="auto"/>
          <w:sz w:val="32"/>
          <w:szCs w:val="32"/>
          <w:u w:val="none"/>
        </w:rPr>
        <w:t>建立健全</w:t>
      </w:r>
      <w:r>
        <w:rPr>
          <w:rFonts w:hint="eastAsia" w:ascii="仿宋_GB2312" w:eastAsia="仿宋_GB2312" w:cs="仿宋_GB2312"/>
          <w:color w:val="auto"/>
          <w:sz w:val="32"/>
          <w:szCs w:val="32"/>
          <w:u w:val="none"/>
          <w:lang w:eastAsia="zh-CN"/>
        </w:rPr>
        <w:t>全</w:t>
      </w:r>
      <w:r>
        <w:rPr>
          <w:rFonts w:hint="eastAsia" w:ascii="仿宋_GB2312" w:hAnsi="Calibri" w:eastAsia="仿宋_GB2312" w:cs="仿宋_GB2312"/>
          <w:color w:val="auto"/>
          <w:sz w:val="32"/>
          <w:szCs w:val="32"/>
          <w:u w:val="none"/>
        </w:rPr>
        <w:t>市重污染天气应急指挥信息系统、各级重污染天气预警和应急响应联络网络，确保应急指令畅通。</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30" w:lineRule="exact"/>
        <w:ind w:left="0" w:leftChars="0" w:right="0" w:firstLine="640" w:firstLineChars="200"/>
        <w:jc w:val="both"/>
        <w:textAlignment w:val="auto"/>
        <w:outlineLvl w:val="9"/>
        <w:rPr>
          <w:rFonts w:hint="default" w:ascii="Calibri" w:hAnsi="Calibri" w:cs="Calibri"/>
          <w:color w:val="auto"/>
          <w:sz w:val="32"/>
          <w:szCs w:val="32"/>
        </w:rPr>
      </w:pPr>
      <w:bookmarkStart w:id="80" w:name="_Toc117247563"/>
      <w:bookmarkEnd w:id="80"/>
      <w:bookmarkStart w:id="81" w:name="_Toc117258686"/>
      <w:bookmarkEnd w:id="81"/>
      <w:bookmarkStart w:id="82" w:name="_Toc4490"/>
      <w:bookmarkEnd w:id="82"/>
      <w:bookmarkStart w:id="83" w:name="_Toc12223"/>
      <w:bookmarkEnd w:id="83"/>
      <w:bookmarkStart w:id="84" w:name="_Toc28671"/>
      <w:r>
        <w:rPr>
          <w:rFonts w:hint="eastAsia" w:ascii="黑体" w:hAnsi="宋体" w:eastAsia="黑体" w:cs="黑体"/>
          <w:color w:val="auto"/>
          <w:sz w:val="32"/>
          <w:szCs w:val="32"/>
          <w:u w:val="none"/>
        </w:rPr>
        <w:t>十一、责任与奖惩</w:t>
      </w:r>
      <w:bookmarkEnd w:id="84"/>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30" w:lineRule="exact"/>
        <w:ind w:left="0" w:leftChars="0" w:right="0" w:firstLine="640" w:firstLineChars="200"/>
        <w:jc w:val="both"/>
        <w:textAlignment w:val="auto"/>
        <w:outlineLvl w:val="9"/>
        <w:rPr>
          <w:rFonts w:hint="default" w:ascii="仿宋_GB2312" w:hAnsi="Calibri" w:eastAsia="仿宋_GB2312" w:cs="仿宋_GB2312"/>
          <w:color w:val="auto"/>
          <w:sz w:val="32"/>
          <w:szCs w:val="32"/>
          <w:u w:val="none"/>
        </w:rPr>
      </w:pPr>
      <w:r>
        <w:rPr>
          <w:rFonts w:hint="eastAsia" w:ascii="仿宋_GB2312" w:eastAsia="仿宋_GB2312" w:cs="仿宋_GB2312"/>
          <w:color w:val="auto"/>
          <w:sz w:val="32"/>
          <w:szCs w:val="32"/>
          <w:u w:val="none"/>
          <w:lang w:eastAsia="zh-CN"/>
        </w:rPr>
        <w:t>加强对</w:t>
      </w:r>
      <w:r>
        <w:rPr>
          <w:rFonts w:hint="eastAsia" w:ascii="仿宋_GB2312" w:hAnsi="Calibri" w:eastAsia="仿宋_GB2312" w:cs="仿宋_GB2312"/>
          <w:color w:val="auto"/>
          <w:sz w:val="32"/>
          <w:szCs w:val="32"/>
          <w:u w:val="none"/>
        </w:rPr>
        <w:t>各地各</w:t>
      </w:r>
      <w:r>
        <w:rPr>
          <w:rFonts w:hint="eastAsia" w:ascii="仿宋_GB2312" w:eastAsia="仿宋_GB2312" w:cs="仿宋_GB2312"/>
          <w:color w:val="auto"/>
          <w:sz w:val="32"/>
          <w:szCs w:val="32"/>
          <w:u w:val="none"/>
          <w:lang w:eastAsia="zh-CN"/>
        </w:rPr>
        <w:t>单位</w:t>
      </w:r>
      <w:bookmarkStart w:id="102" w:name="_GoBack"/>
      <w:bookmarkEnd w:id="102"/>
      <w:r>
        <w:rPr>
          <w:rFonts w:hint="eastAsia" w:ascii="仿宋_GB2312" w:hAnsi="Calibri" w:eastAsia="仿宋_GB2312" w:cs="仿宋_GB2312"/>
          <w:color w:val="auto"/>
          <w:sz w:val="32"/>
          <w:szCs w:val="32"/>
          <w:u w:val="none"/>
        </w:rPr>
        <w:t>重污染天气应对工作</w:t>
      </w:r>
      <w:r>
        <w:rPr>
          <w:rFonts w:hint="eastAsia" w:ascii="仿宋_GB2312" w:eastAsia="仿宋_GB2312" w:cs="仿宋_GB2312"/>
          <w:color w:val="auto"/>
          <w:sz w:val="32"/>
          <w:szCs w:val="32"/>
          <w:u w:val="none"/>
          <w:lang w:eastAsia="zh-CN"/>
        </w:rPr>
        <w:t>的监督</w:t>
      </w:r>
      <w:r>
        <w:rPr>
          <w:rFonts w:hint="eastAsia" w:ascii="仿宋_GB2312" w:hAnsi="Calibri" w:eastAsia="仿宋_GB2312" w:cs="仿宋_GB2312"/>
          <w:color w:val="auto"/>
          <w:sz w:val="32"/>
          <w:szCs w:val="32"/>
          <w:u w:val="none"/>
        </w:rPr>
        <w:t>，发生重污染天气时应对不力的，</w:t>
      </w:r>
      <w:r>
        <w:rPr>
          <w:rFonts w:hint="eastAsia" w:ascii="仿宋_GB2312" w:eastAsia="仿宋_GB2312" w:cs="仿宋_GB2312"/>
          <w:color w:val="auto"/>
          <w:sz w:val="32"/>
          <w:szCs w:val="32"/>
          <w:u w:val="none"/>
          <w:lang w:eastAsia="zh-CN"/>
        </w:rPr>
        <w:t>对</w:t>
      </w:r>
      <w:r>
        <w:rPr>
          <w:rFonts w:hint="eastAsia" w:ascii="仿宋_GB2312" w:hAnsi="Calibri" w:eastAsia="仿宋_GB2312" w:cs="仿宋_GB2312"/>
          <w:color w:val="auto"/>
          <w:sz w:val="32"/>
          <w:szCs w:val="32"/>
          <w:u w:val="none"/>
        </w:rPr>
        <w:t>未做好应急响应工作的单位，按有关制度进行问责；</w:t>
      </w:r>
      <w:r>
        <w:rPr>
          <w:rFonts w:hint="eastAsia" w:ascii="仿宋_GB2312" w:eastAsia="仿宋_GB2312" w:cs="仿宋_GB2312"/>
          <w:color w:val="auto"/>
          <w:sz w:val="32"/>
          <w:szCs w:val="32"/>
          <w:u w:val="none"/>
          <w:lang w:eastAsia="zh-CN"/>
        </w:rPr>
        <w:t>对</w:t>
      </w:r>
      <w:r>
        <w:rPr>
          <w:rFonts w:hint="eastAsia" w:ascii="仿宋_GB2312" w:hAnsi="Calibri" w:eastAsia="仿宋_GB2312" w:cs="仿宋_GB2312"/>
          <w:color w:val="auto"/>
          <w:sz w:val="32"/>
          <w:szCs w:val="32"/>
          <w:u w:val="none"/>
        </w:rPr>
        <w:t>未按规定履行职责，存在失职、渎职行为的人员，由所在单位给予党纪、政务处分；构成犯罪的，移交司法机关依法追究刑事责任。</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30" w:lineRule="exact"/>
        <w:ind w:left="0" w:leftChars="0" w:right="0" w:firstLine="640" w:firstLineChars="200"/>
        <w:jc w:val="both"/>
        <w:textAlignment w:val="auto"/>
        <w:outlineLvl w:val="9"/>
        <w:rPr>
          <w:rFonts w:hint="eastAsia" w:ascii="仿宋_GB2312" w:hAnsi="Calibri" w:eastAsia="仿宋_GB2312" w:cs="仿宋_GB2312"/>
          <w:color w:val="auto"/>
          <w:sz w:val="32"/>
          <w:szCs w:val="32"/>
          <w:u w:val="none"/>
        </w:rPr>
      </w:pPr>
      <w:r>
        <w:rPr>
          <w:rFonts w:hint="eastAsia" w:ascii="仿宋_GB2312" w:hAnsi="Calibri" w:eastAsia="仿宋_GB2312" w:cs="仿宋_GB2312"/>
          <w:color w:val="auto"/>
          <w:sz w:val="32"/>
          <w:szCs w:val="32"/>
          <w:u w:val="none"/>
        </w:rPr>
        <w:t>对于未按要求执行排污单位重污染天气停产、限产或错峰生产应急措施以及其他应急措施的情形，依据《中华人民共和国环境保护法》《中华人民共和国大气污染防治法》《湖北省大气污染防治条例》等实施处罚。对应急响应期间偷排偷放、屡查屡犯的企业，依法责令停止生产，除予以经济处罚外，依法追究企业法定代表人法律责任。对按照国家或省级标准已经列为</w:t>
      </w:r>
      <w:r>
        <w:rPr>
          <w:rFonts w:hint="default" w:ascii="仿宋_GB2312" w:hAnsi="Calibri" w:eastAsia="仿宋_GB2312" w:cs="仿宋_GB2312"/>
          <w:color w:val="auto"/>
          <w:sz w:val="32"/>
          <w:szCs w:val="32"/>
          <w:u w:val="none"/>
        </w:rPr>
        <w:t>B</w:t>
      </w:r>
      <w:r>
        <w:rPr>
          <w:rFonts w:hint="eastAsia" w:ascii="仿宋_GB2312" w:hAnsi="Calibri" w:eastAsia="仿宋_GB2312" w:cs="仿宋_GB2312"/>
          <w:color w:val="auto"/>
          <w:sz w:val="32"/>
          <w:szCs w:val="32"/>
          <w:u w:val="none"/>
        </w:rPr>
        <w:t>（含</w:t>
      </w:r>
      <w:r>
        <w:rPr>
          <w:rFonts w:hint="default" w:ascii="仿宋_GB2312" w:hAnsi="Calibri" w:eastAsia="仿宋_GB2312" w:cs="仿宋_GB2312"/>
          <w:color w:val="auto"/>
          <w:sz w:val="32"/>
          <w:szCs w:val="32"/>
          <w:u w:val="none"/>
        </w:rPr>
        <w:t>B-</w:t>
      </w:r>
      <w:r>
        <w:rPr>
          <w:rFonts w:hint="eastAsia" w:ascii="仿宋_GB2312" w:hAnsi="Calibri" w:eastAsia="仿宋_GB2312" w:cs="仿宋_GB2312"/>
          <w:color w:val="auto"/>
          <w:sz w:val="32"/>
          <w:szCs w:val="32"/>
          <w:u w:val="none"/>
        </w:rPr>
        <w:t>）级及以上和绩效引领性的工业企业，有违法违规行为或在后期抽查复核、生态环保督察、日常执法中被发现达不到相应绩效分级指标要求的，进行降级处理。</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20" w:lineRule="exact"/>
        <w:ind w:left="0" w:leftChars="0" w:right="0" w:firstLine="640" w:firstLineChars="200"/>
        <w:jc w:val="both"/>
        <w:textAlignment w:val="auto"/>
        <w:outlineLvl w:val="9"/>
        <w:rPr>
          <w:rFonts w:hint="default" w:ascii="仿宋_GB2312" w:hAnsi="Calibri" w:eastAsia="仿宋_GB2312" w:cs="仿宋_GB2312"/>
          <w:color w:val="auto"/>
          <w:sz w:val="32"/>
          <w:szCs w:val="32"/>
          <w:u w:val="none"/>
        </w:rPr>
      </w:pPr>
      <w:r>
        <w:rPr>
          <w:rFonts w:hint="eastAsia" w:ascii="仿宋_GB2312" w:hAnsi="Calibri" w:eastAsia="仿宋_GB2312" w:cs="仿宋_GB2312"/>
          <w:color w:val="auto"/>
          <w:sz w:val="32"/>
          <w:szCs w:val="32"/>
          <w:u w:val="none"/>
        </w:rPr>
        <w:t>对于未按照规定落实停止工地土石方作业或者建筑物拆除施工等重污染天气应对措施的施工单位，按照《中华人民共和国大气污染防治法》规定，由市住建局予以立案处罚。</w:t>
      </w:r>
      <w:bookmarkStart w:id="85" w:name="_Toc117247564"/>
      <w:bookmarkEnd w:id="85"/>
      <w:bookmarkStart w:id="86" w:name="_Toc117258687"/>
      <w:bookmarkEnd w:id="86"/>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20" w:lineRule="exact"/>
        <w:ind w:left="0" w:leftChars="0" w:right="0" w:firstLine="640" w:firstLineChars="200"/>
        <w:jc w:val="both"/>
        <w:textAlignment w:val="auto"/>
        <w:outlineLvl w:val="9"/>
        <w:rPr>
          <w:rFonts w:hint="default" w:ascii="Calibri" w:hAnsi="Calibri" w:cs="Calibri"/>
          <w:color w:val="auto"/>
          <w:sz w:val="21"/>
          <w:szCs w:val="21"/>
        </w:rPr>
      </w:pPr>
      <w:bookmarkStart w:id="87" w:name="_Toc10330"/>
      <w:bookmarkEnd w:id="87"/>
      <w:r>
        <w:rPr>
          <w:rFonts w:hint="eastAsia" w:ascii="黑体" w:hAnsi="宋体" w:eastAsia="黑体" w:cs="黑体"/>
          <w:color w:val="auto"/>
          <w:sz w:val="32"/>
          <w:szCs w:val="32"/>
        </w:rPr>
        <w:t>十二、预案管理与实施</w:t>
      </w:r>
      <w:bookmarkStart w:id="88" w:name="_Toc27325"/>
      <w:bookmarkEnd w:id="88"/>
      <w:bookmarkStart w:id="89" w:name="_Toc8516"/>
      <w:bookmarkEnd w:id="89"/>
      <w:bookmarkStart w:id="90" w:name="_Toc117247565"/>
      <w:bookmarkEnd w:id="90"/>
      <w:bookmarkStart w:id="91" w:name="_Toc117258688"/>
      <w:bookmarkEnd w:id="91"/>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20" w:lineRule="exact"/>
        <w:ind w:left="0" w:leftChars="0" w:right="0" w:firstLine="640" w:firstLineChars="200"/>
        <w:jc w:val="both"/>
        <w:textAlignment w:val="auto"/>
        <w:outlineLvl w:val="9"/>
        <w:rPr>
          <w:rFonts w:hint="eastAsia" w:ascii="Calibri" w:hAnsi="Calibri" w:eastAsia="楷体_GB2312" w:cs="Calibri"/>
          <w:color w:val="auto"/>
          <w:sz w:val="21"/>
          <w:szCs w:val="21"/>
          <w:lang w:eastAsia="zh-CN"/>
        </w:rPr>
      </w:pPr>
      <w:bookmarkStart w:id="92" w:name="_Toc12987"/>
      <w:bookmarkEnd w:id="92"/>
      <w:r>
        <w:rPr>
          <w:rFonts w:hint="eastAsia" w:ascii="楷体_GB2312" w:hAnsi="楷体_GB2312" w:eastAsia="楷体_GB2312" w:cs="楷体_GB2312"/>
          <w:color w:val="auto"/>
          <w:sz w:val="32"/>
          <w:szCs w:val="32"/>
        </w:rPr>
        <w:t>（一）预案管理</w:t>
      </w:r>
      <w:r>
        <w:rPr>
          <w:rFonts w:hint="eastAsia" w:ascii="楷体_GB2312" w:hAnsi="楷体_GB2312" w:eastAsia="楷体_GB2312" w:cs="楷体_GB2312"/>
          <w:color w:val="auto"/>
          <w:sz w:val="32"/>
          <w:szCs w:val="32"/>
          <w:lang w:eastAsia="zh-CN"/>
        </w:rPr>
        <w:t>。</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20" w:lineRule="exact"/>
        <w:ind w:left="0" w:leftChars="0" w:right="0" w:firstLine="640" w:firstLineChars="200"/>
        <w:jc w:val="both"/>
        <w:textAlignment w:val="auto"/>
        <w:outlineLvl w:val="9"/>
        <w:rPr>
          <w:rFonts w:hint="default" w:ascii="仿宋_GB2312" w:hAnsi="Calibri" w:eastAsia="仿宋_GB2312" w:cs="仿宋_GB2312"/>
          <w:color w:val="auto"/>
          <w:sz w:val="32"/>
          <w:szCs w:val="32"/>
          <w:u w:val="none"/>
        </w:rPr>
      </w:pPr>
      <w:r>
        <w:rPr>
          <w:rFonts w:hint="eastAsia" w:ascii="仿宋_GB2312" w:hAnsi="Calibri" w:eastAsia="仿宋_GB2312" w:cs="仿宋_GB2312"/>
          <w:color w:val="auto"/>
          <w:sz w:val="32"/>
          <w:szCs w:val="32"/>
          <w:u w:val="none"/>
        </w:rPr>
        <w:t>预案实施后，市生态环境局会同市有关</w:t>
      </w:r>
      <w:r>
        <w:rPr>
          <w:rFonts w:hint="eastAsia" w:ascii="仿宋_GB2312" w:eastAsia="仿宋_GB2312" w:cs="仿宋_GB2312"/>
          <w:color w:val="auto"/>
          <w:sz w:val="32"/>
          <w:szCs w:val="32"/>
          <w:u w:val="none"/>
          <w:lang w:eastAsia="zh-CN"/>
        </w:rPr>
        <w:t>单位</w:t>
      </w:r>
      <w:r>
        <w:rPr>
          <w:rFonts w:hint="eastAsia" w:ascii="仿宋_GB2312" w:hAnsi="Calibri" w:eastAsia="仿宋_GB2312" w:cs="仿宋_GB2312"/>
          <w:color w:val="auto"/>
          <w:sz w:val="32"/>
          <w:szCs w:val="32"/>
          <w:u w:val="none"/>
        </w:rPr>
        <w:t>组织预案宣传、培训和演练。</w:t>
      </w:r>
      <w:r>
        <w:rPr>
          <w:rFonts w:hint="eastAsia" w:ascii="仿宋_GB2312" w:eastAsia="仿宋_GB2312" w:cs="仿宋_GB2312"/>
          <w:color w:val="auto"/>
          <w:sz w:val="32"/>
          <w:szCs w:val="32"/>
          <w:u w:val="none"/>
          <w:lang w:eastAsia="zh-CN"/>
        </w:rPr>
        <w:t>市</w:t>
      </w:r>
      <w:r>
        <w:rPr>
          <w:rFonts w:hint="eastAsia" w:ascii="仿宋_GB2312" w:hAnsi="Calibri" w:eastAsia="仿宋_GB2312" w:cs="仿宋_GB2312"/>
          <w:color w:val="auto"/>
          <w:sz w:val="32"/>
          <w:szCs w:val="32"/>
          <w:u w:val="none"/>
        </w:rPr>
        <w:t>政府及相关</w:t>
      </w:r>
      <w:r>
        <w:rPr>
          <w:rFonts w:hint="eastAsia" w:ascii="仿宋_GB2312" w:eastAsia="仿宋_GB2312" w:cs="仿宋_GB2312"/>
          <w:color w:val="auto"/>
          <w:sz w:val="32"/>
          <w:szCs w:val="32"/>
          <w:u w:val="none"/>
          <w:lang w:eastAsia="zh-CN"/>
        </w:rPr>
        <w:t>单位</w:t>
      </w:r>
      <w:r>
        <w:rPr>
          <w:rFonts w:hint="eastAsia" w:ascii="仿宋_GB2312" w:hAnsi="Calibri" w:eastAsia="仿宋_GB2312" w:cs="仿宋_GB2312"/>
          <w:color w:val="auto"/>
          <w:sz w:val="32"/>
          <w:szCs w:val="32"/>
          <w:u w:val="none"/>
        </w:rPr>
        <w:t>应加强应急预案及重污染天气预警信息、应急响应措施的宣传，密切关注</w:t>
      </w:r>
      <w:r>
        <w:rPr>
          <w:rFonts w:hint="eastAsia" w:ascii="仿宋_GB2312" w:eastAsia="仿宋_GB2312" w:cs="仿宋_GB2312"/>
          <w:color w:val="auto"/>
          <w:sz w:val="32"/>
          <w:szCs w:val="32"/>
          <w:u w:val="none"/>
          <w:lang w:eastAsia="zh-CN"/>
        </w:rPr>
        <w:t>舆情</w:t>
      </w:r>
      <w:r>
        <w:rPr>
          <w:rFonts w:hint="eastAsia" w:ascii="仿宋_GB2312" w:hAnsi="Calibri" w:eastAsia="仿宋_GB2312" w:cs="仿宋_GB2312"/>
          <w:color w:val="auto"/>
          <w:sz w:val="32"/>
          <w:szCs w:val="32"/>
          <w:u w:val="none"/>
        </w:rPr>
        <w:t>，及时积极正面引导舆论，回应社会关注，动员社会力量参与，为重污染天气应急响应工作营造良好舆论氛围。</w:t>
      </w:r>
      <w:r>
        <w:rPr>
          <w:rFonts w:hint="eastAsia" w:ascii="仿宋_GB2312" w:eastAsia="仿宋_GB2312" w:cs="仿宋_GB2312"/>
          <w:color w:val="auto"/>
          <w:sz w:val="32"/>
          <w:szCs w:val="32"/>
          <w:u w:val="none"/>
          <w:lang w:eastAsia="zh-CN"/>
        </w:rPr>
        <w:t>市应急指挥部</w:t>
      </w:r>
      <w:r>
        <w:rPr>
          <w:rFonts w:hint="eastAsia" w:ascii="仿宋_GB2312" w:hAnsi="Calibri" w:eastAsia="仿宋_GB2312" w:cs="仿宋_GB2312"/>
          <w:color w:val="auto"/>
          <w:sz w:val="32"/>
          <w:szCs w:val="32"/>
          <w:u w:val="none"/>
        </w:rPr>
        <w:t>成员单位根据各自职责，广泛宣传重污染天气防治应对的法律法规和健康防护常识技能。市政府应定期组织重污染天气应急预案演练，及时总结评估，切实提高预警和应急处置能力。</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20" w:lineRule="exact"/>
        <w:ind w:left="0" w:leftChars="0" w:right="0" w:firstLine="640" w:firstLineChars="200"/>
        <w:jc w:val="both"/>
        <w:textAlignment w:val="auto"/>
        <w:outlineLvl w:val="9"/>
        <w:rPr>
          <w:rFonts w:hint="eastAsia" w:ascii="楷体_GB2312" w:hAnsi="楷体_GB2312" w:eastAsia="楷体_GB2312" w:cs="楷体_GB2312"/>
          <w:color w:val="auto"/>
          <w:sz w:val="32"/>
          <w:szCs w:val="32"/>
          <w:lang w:eastAsia="zh-CN"/>
        </w:rPr>
      </w:pPr>
      <w:bookmarkStart w:id="93" w:name="_Toc17049"/>
      <w:bookmarkEnd w:id="93"/>
      <w:bookmarkStart w:id="94" w:name="_Toc117247566"/>
      <w:bookmarkEnd w:id="94"/>
      <w:bookmarkStart w:id="95" w:name="_Toc117258689"/>
      <w:bookmarkEnd w:id="95"/>
      <w:bookmarkStart w:id="96" w:name="_Toc7475"/>
      <w:bookmarkEnd w:id="96"/>
      <w:bookmarkStart w:id="97" w:name="_Toc8459"/>
      <w:r>
        <w:rPr>
          <w:rFonts w:hint="eastAsia" w:ascii="楷体_GB2312" w:hAnsi="楷体_GB2312" w:eastAsia="楷体_GB2312" w:cs="楷体_GB2312"/>
          <w:color w:val="auto"/>
          <w:sz w:val="32"/>
          <w:szCs w:val="32"/>
        </w:rPr>
        <w:t>（二）</w:t>
      </w:r>
      <w:bookmarkEnd w:id="97"/>
      <w:r>
        <w:rPr>
          <w:rFonts w:hint="eastAsia" w:ascii="楷体_GB2312" w:hAnsi="楷体_GB2312" w:eastAsia="楷体_GB2312" w:cs="楷体_GB2312"/>
          <w:color w:val="auto"/>
          <w:sz w:val="32"/>
          <w:szCs w:val="32"/>
        </w:rPr>
        <w:t>预案更新</w:t>
      </w:r>
      <w:r>
        <w:rPr>
          <w:rFonts w:hint="eastAsia" w:ascii="楷体_GB2312" w:hAnsi="楷体_GB2312" w:eastAsia="楷体_GB2312" w:cs="楷体_GB2312"/>
          <w:color w:val="auto"/>
          <w:sz w:val="32"/>
          <w:szCs w:val="32"/>
          <w:lang w:eastAsia="zh-CN"/>
        </w:rPr>
        <w:t>。</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20" w:lineRule="exact"/>
        <w:ind w:left="0" w:leftChars="0" w:right="0" w:firstLine="640" w:firstLineChars="200"/>
        <w:jc w:val="both"/>
        <w:textAlignment w:val="auto"/>
        <w:outlineLvl w:val="9"/>
        <w:rPr>
          <w:rFonts w:hint="default" w:ascii="仿宋_GB2312" w:hAnsi="Calibri" w:eastAsia="仿宋_GB2312" w:cs="仿宋_GB2312"/>
          <w:color w:val="auto"/>
          <w:sz w:val="32"/>
          <w:szCs w:val="32"/>
          <w:u w:val="none"/>
        </w:rPr>
      </w:pPr>
      <w:r>
        <w:rPr>
          <w:rFonts w:hint="eastAsia" w:ascii="仿宋_GB2312" w:eastAsia="仿宋_GB2312" w:cs="仿宋_GB2312"/>
          <w:color w:val="auto"/>
          <w:sz w:val="32"/>
          <w:szCs w:val="32"/>
          <w:u w:val="none"/>
          <w:lang w:eastAsia="zh-CN"/>
        </w:rPr>
        <w:t>市应急指挥部</w:t>
      </w:r>
      <w:r>
        <w:rPr>
          <w:rFonts w:hint="eastAsia" w:ascii="仿宋_GB2312" w:hAnsi="Calibri" w:eastAsia="仿宋_GB2312" w:cs="仿宋_GB2312"/>
          <w:color w:val="auto"/>
          <w:sz w:val="32"/>
          <w:szCs w:val="32"/>
          <w:u w:val="none"/>
        </w:rPr>
        <w:t>办公室负责本预案的编制、解释和日常管理，根据国家重污染天气应急工作布置和本预案实施情况，适时组织修订，报市政府印发。</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20" w:lineRule="exact"/>
        <w:ind w:left="0" w:leftChars="0" w:right="0" w:firstLine="640" w:firstLineChars="200"/>
        <w:jc w:val="both"/>
        <w:textAlignment w:val="auto"/>
        <w:outlineLvl w:val="9"/>
        <w:rPr>
          <w:rFonts w:hint="default" w:ascii="仿宋_GB2312" w:hAnsi="Calibri" w:eastAsia="仿宋_GB2312" w:cs="仿宋_GB2312"/>
          <w:color w:val="auto"/>
          <w:sz w:val="32"/>
          <w:szCs w:val="32"/>
          <w:u w:val="none"/>
        </w:rPr>
      </w:pPr>
      <w:r>
        <w:rPr>
          <w:rFonts w:hint="eastAsia" w:ascii="仿宋_GB2312" w:hAnsi="Calibri" w:eastAsia="仿宋_GB2312" w:cs="仿宋_GB2312"/>
          <w:color w:val="auto"/>
          <w:sz w:val="32"/>
          <w:szCs w:val="32"/>
          <w:u w:val="none"/>
        </w:rPr>
        <w:t>各有关</w:t>
      </w:r>
      <w:r>
        <w:rPr>
          <w:rFonts w:hint="eastAsia" w:ascii="仿宋_GB2312" w:eastAsia="仿宋_GB2312" w:cs="仿宋_GB2312"/>
          <w:color w:val="auto"/>
          <w:sz w:val="32"/>
          <w:szCs w:val="32"/>
          <w:u w:val="none"/>
          <w:lang w:eastAsia="zh-CN"/>
        </w:rPr>
        <w:t>单位</w:t>
      </w:r>
      <w:r>
        <w:rPr>
          <w:rFonts w:hint="eastAsia" w:ascii="仿宋_GB2312" w:hAnsi="Calibri" w:eastAsia="仿宋_GB2312" w:cs="仿宋_GB2312"/>
          <w:color w:val="auto"/>
          <w:sz w:val="32"/>
          <w:szCs w:val="32"/>
          <w:u w:val="none"/>
        </w:rPr>
        <w:t>应根据本预案有关要求，制定本</w:t>
      </w:r>
      <w:r>
        <w:rPr>
          <w:rFonts w:hint="eastAsia" w:ascii="仿宋_GB2312" w:eastAsia="仿宋_GB2312" w:cs="仿宋_GB2312"/>
          <w:color w:val="auto"/>
          <w:sz w:val="32"/>
          <w:szCs w:val="32"/>
          <w:u w:val="none"/>
          <w:lang w:eastAsia="zh-CN"/>
        </w:rPr>
        <w:t>单位</w:t>
      </w:r>
      <w:r>
        <w:rPr>
          <w:rFonts w:hint="eastAsia" w:ascii="仿宋_GB2312" w:hAnsi="Calibri" w:eastAsia="仿宋_GB2312" w:cs="仿宋_GB2312"/>
          <w:color w:val="auto"/>
          <w:sz w:val="32"/>
          <w:szCs w:val="32"/>
          <w:u w:val="none"/>
        </w:rPr>
        <w:t>重污染天气操作方案，并报</w:t>
      </w:r>
      <w:r>
        <w:rPr>
          <w:rFonts w:hint="eastAsia" w:ascii="仿宋_GB2312" w:eastAsia="仿宋_GB2312" w:cs="仿宋_GB2312"/>
          <w:color w:val="auto"/>
          <w:sz w:val="32"/>
          <w:szCs w:val="32"/>
          <w:u w:val="none"/>
          <w:lang w:eastAsia="zh-CN"/>
        </w:rPr>
        <w:t>市应急指挥部</w:t>
      </w:r>
      <w:r>
        <w:rPr>
          <w:rFonts w:hint="eastAsia" w:ascii="仿宋_GB2312" w:hAnsi="Calibri" w:eastAsia="仿宋_GB2312" w:cs="仿宋_GB2312"/>
          <w:color w:val="auto"/>
          <w:sz w:val="32"/>
          <w:szCs w:val="32"/>
          <w:u w:val="none"/>
        </w:rPr>
        <w:t>办公室备案。</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20" w:lineRule="exact"/>
        <w:ind w:left="0" w:leftChars="0" w:right="0" w:firstLine="640" w:firstLineChars="200"/>
        <w:jc w:val="both"/>
        <w:textAlignment w:val="auto"/>
        <w:outlineLvl w:val="9"/>
        <w:rPr>
          <w:rFonts w:hint="eastAsia" w:ascii="楷体_GB2312" w:hAnsi="楷体_GB2312" w:eastAsia="楷体_GB2312" w:cs="楷体_GB2312"/>
          <w:color w:val="auto"/>
          <w:sz w:val="32"/>
          <w:szCs w:val="32"/>
          <w:lang w:eastAsia="zh-CN"/>
        </w:rPr>
      </w:pPr>
      <w:bookmarkStart w:id="98" w:name="_Toc117258690"/>
      <w:bookmarkEnd w:id="98"/>
      <w:bookmarkStart w:id="99" w:name="_Toc117247567"/>
      <w:bookmarkEnd w:id="99"/>
      <w:bookmarkStart w:id="100" w:name="_Toc29616"/>
      <w:r>
        <w:rPr>
          <w:rFonts w:hint="eastAsia" w:ascii="楷体_GB2312" w:hAnsi="楷体_GB2312" w:eastAsia="楷体_GB2312" w:cs="楷体_GB2312"/>
          <w:color w:val="auto"/>
          <w:sz w:val="32"/>
          <w:szCs w:val="32"/>
        </w:rPr>
        <w:t>（三）</w:t>
      </w:r>
      <w:bookmarkEnd w:id="100"/>
      <w:r>
        <w:rPr>
          <w:rFonts w:hint="eastAsia" w:ascii="楷体_GB2312" w:hAnsi="楷体_GB2312" w:eastAsia="楷体_GB2312" w:cs="楷体_GB2312"/>
          <w:color w:val="auto"/>
          <w:sz w:val="32"/>
          <w:szCs w:val="32"/>
        </w:rPr>
        <w:t>预案实施</w:t>
      </w:r>
      <w:r>
        <w:rPr>
          <w:rFonts w:hint="eastAsia" w:ascii="楷体_GB2312" w:hAnsi="楷体_GB2312" w:eastAsia="楷体_GB2312" w:cs="楷体_GB2312"/>
          <w:color w:val="auto"/>
          <w:sz w:val="32"/>
          <w:szCs w:val="32"/>
          <w:lang w:eastAsia="zh-CN"/>
        </w:rPr>
        <w:t>。</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20" w:lineRule="exact"/>
        <w:ind w:left="0" w:leftChars="0" w:right="0" w:firstLine="640" w:firstLineChars="200"/>
        <w:jc w:val="both"/>
        <w:textAlignment w:val="auto"/>
        <w:outlineLvl w:val="9"/>
        <w:rPr>
          <w:rFonts w:hint="eastAsia" w:ascii="仿宋_GB2312" w:hAnsi="Calibri" w:eastAsia="仿宋_GB2312" w:cs="仿宋_GB2312"/>
          <w:color w:val="auto"/>
          <w:sz w:val="32"/>
          <w:szCs w:val="32"/>
          <w:u w:val="none"/>
        </w:rPr>
      </w:pPr>
      <w:r>
        <w:rPr>
          <w:rFonts w:hint="eastAsia" w:ascii="仿宋_GB2312" w:hAnsi="Calibri" w:eastAsia="仿宋_GB2312" w:cs="仿宋_GB2312"/>
          <w:color w:val="auto"/>
          <w:sz w:val="32"/>
          <w:szCs w:val="32"/>
          <w:u w:val="none"/>
        </w:rPr>
        <w:t>本预案自印发之日起实施。</w:t>
      </w:r>
      <w:r>
        <w:rPr>
          <w:rFonts w:hint="default" w:ascii="仿宋_GB2312" w:hAnsi="Calibri" w:eastAsia="仿宋_GB2312" w:cs="仿宋_GB2312"/>
          <w:color w:val="auto"/>
          <w:sz w:val="32"/>
          <w:szCs w:val="32"/>
          <w:u w:val="none"/>
        </w:rPr>
        <w:t>201</w:t>
      </w:r>
      <w:r>
        <w:rPr>
          <w:rFonts w:hint="eastAsia" w:ascii="仿宋_GB2312" w:hAnsi="Calibri" w:eastAsia="仿宋_GB2312" w:cs="仿宋_GB2312"/>
          <w:color w:val="auto"/>
          <w:sz w:val="32"/>
          <w:szCs w:val="32"/>
          <w:u w:val="none"/>
        </w:rPr>
        <w:t>9年印发的《潜江市重污染天气应急预案》（潜政发〔</w:t>
      </w:r>
      <w:r>
        <w:rPr>
          <w:rFonts w:hint="default" w:ascii="仿宋_GB2312" w:hAnsi="Calibri" w:eastAsia="仿宋_GB2312" w:cs="仿宋_GB2312"/>
          <w:color w:val="auto"/>
          <w:sz w:val="32"/>
          <w:szCs w:val="32"/>
          <w:u w:val="none"/>
        </w:rPr>
        <w:t>201</w:t>
      </w:r>
      <w:r>
        <w:rPr>
          <w:rFonts w:hint="eastAsia" w:ascii="仿宋_GB2312" w:hAnsi="Calibri" w:eastAsia="仿宋_GB2312" w:cs="仿宋_GB2312"/>
          <w:color w:val="auto"/>
          <w:sz w:val="32"/>
          <w:szCs w:val="32"/>
          <w:u w:val="none"/>
        </w:rPr>
        <w:t>9〕10号）同时废止。</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20" w:lineRule="exact"/>
        <w:ind w:left="0" w:leftChars="0" w:right="0" w:firstLine="640" w:firstLineChars="200"/>
        <w:jc w:val="both"/>
        <w:textAlignment w:val="auto"/>
        <w:outlineLvl w:val="9"/>
        <w:rPr>
          <w:rFonts w:hint="eastAsia" w:ascii="仿宋_GB2312" w:hAnsi="Calibri" w:eastAsia="仿宋_GB2312" w:cs="仿宋_GB2312"/>
          <w:color w:val="auto"/>
          <w:sz w:val="32"/>
          <w:szCs w:val="32"/>
          <w:u w:val="none"/>
        </w:rPr>
      </w:pP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20" w:lineRule="exact"/>
        <w:ind w:left="0" w:leftChars="0" w:right="0" w:firstLine="640" w:firstLineChars="200"/>
        <w:jc w:val="both"/>
        <w:textAlignment w:val="auto"/>
        <w:outlineLvl w:val="9"/>
        <w:rPr>
          <w:rFonts w:hint="eastAsia" w:ascii="仿宋_GB2312" w:eastAsia="仿宋_GB2312" w:cs="仿宋_GB2312"/>
          <w:color w:val="auto"/>
          <w:sz w:val="32"/>
          <w:szCs w:val="32"/>
          <w:u w:val="none"/>
          <w:lang w:val="en-US" w:eastAsia="zh-CN"/>
        </w:rPr>
      </w:pPr>
      <w:r>
        <w:rPr>
          <w:rFonts w:hint="eastAsia" w:ascii="仿宋_GB2312" w:eastAsia="仿宋_GB2312" w:cs="仿宋_GB2312"/>
          <w:color w:val="auto"/>
          <w:sz w:val="32"/>
          <w:szCs w:val="32"/>
          <w:u w:val="none"/>
          <w:lang w:eastAsia="zh-CN"/>
        </w:rPr>
        <w:t>附件：</w:t>
      </w:r>
      <w:r>
        <w:rPr>
          <w:rFonts w:hint="eastAsia" w:ascii="仿宋_GB2312" w:eastAsia="仿宋_GB2312" w:cs="仿宋_GB2312"/>
          <w:color w:val="auto"/>
          <w:sz w:val="32"/>
          <w:szCs w:val="32"/>
          <w:u w:val="none"/>
          <w:lang w:val="en-US" w:eastAsia="zh-CN"/>
        </w:rPr>
        <w:t>1.潜江市重污染天气应急指挥部架构图</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20" w:lineRule="exact"/>
        <w:ind w:left="0" w:leftChars="0" w:right="0" w:firstLine="640" w:firstLineChars="200"/>
        <w:jc w:val="both"/>
        <w:textAlignment w:val="auto"/>
        <w:outlineLvl w:val="9"/>
        <w:rPr>
          <w:rFonts w:hint="eastAsia" w:ascii="仿宋_GB2312" w:eastAsia="仿宋_GB2312" w:cs="仿宋_GB2312"/>
          <w:color w:val="auto"/>
          <w:sz w:val="32"/>
          <w:szCs w:val="32"/>
          <w:u w:val="none"/>
          <w:lang w:val="en-US" w:eastAsia="zh-CN"/>
        </w:rPr>
      </w:pPr>
      <w:r>
        <w:rPr>
          <w:rFonts w:hint="eastAsia" w:ascii="仿宋_GB2312" w:eastAsia="仿宋_GB2312" w:cs="仿宋_GB2312"/>
          <w:color w:val="auto"/>
          <w:sz w:val="32"/>
          <w:szCs w:val="32"/>
          <w:u w:val="none"/>
          <w:lang w:val="en-US" w:eastAsia="zh-CN"/>
        </w:rPr>
        <w:t xml:space="preserve">      2.潜江市重污染天气预警及应急响应程序</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20" w:lineRule="exact"/>
        <w:ind w:left="0" w:leftChars="0" w:right="0" w:firstLine="640" w:firstLineChars="200"/>
        <w:jc w:val="both"/>
        <w:textAlignment w:val="auto"/>
        <w:outlineLvl w:val="9"/>
        <w:rPr>
          <w:rFonts w:hint="eastAsia" w:ascii="仿宋_GB2312" w:eastAsia="仿宋_GB2312" w:cs="仿宋_GB2312"/>
          <w:color w:val="auto"/>
          <w:spacing w:val="-6"/>
          <w:sz w:val="32"/>
          <w:szCs w:val="32"/>
          <w:u w:val="none"/>
          <w:lang w:val="en-US" w:eastAsia="zh-CN"/>
        </w:rPr>
      </w:pPr>
      <w:r>
        <w:rPr>
          <w:rFonts w:hint="eastAsia" w:ascii="仿宋_GB2312" w:eastAsia="仿宋_GB2312" w:cs="仿宋_GB2312"/>
          <w:color w:val="auto"/>
          <w:sz w:val="32"/>
          <w:szCs w:val="32"/>
          <w:u w:val="none"/>
          <w:lang w:val="en-US" w:eastAsia="zh-CN"/>
        </w:rPr>
        <w:t xml:space="preserve">      </w:t>
      </w:r>
      <w:r>
        <w:rPr>
          <w:rFonts w:hint="eastAsia" w:ascii="仿宋_GB2312" w:eastAsia="仿宋_GB2312" w:cs="仿宋_GB2312"/>
          <w:color w:val="auto"/>
          <w:spacing w:val="-6"/>
          <w:sz w:val="32"/>
          <w:szCs w:val="32"/>
          <w:u w:val="none"/>
          <w:lang w:val="en-US" w:eastAsia="zh-CN"/>
        </w:rPr>
        <w:t>3.潜江市重污染天气应急指挥部各成员单位职责分工表</w:t>
      </w:r>
    </w:p>
    <w:p>
      <w:pPr>
        <w:pStyle w:val="11"/>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30" w:lineRule="exact"/>
        <w:ind w:left="0" w:leftChars="0" w:right="0" w:firstLine="640" w:firstLineChars="200"/>
        <w:jc w:val="both"/>
        <w:textAlignment w:val="auto"/>
        <w:outlineLvl w:val="9"/>
        <w:rPr>
          <w:rFonts w:hint="eastAsia" w:ascii="仿宋_GB2312" w:eastAsia="仿宋_GB2312" w:cs="仿宋_GB2312"/>
          <w:color w:val="auto"/>
          <w:sz w:val="32"/>
          <w:szCs w:val="32"/>
          <w:u w:val="none"/>
          <w:lang w:val="en-US" w:eastAsia="zh-CN"/>
        </w:rPr>
      </w:pPr>
    </w:p>
    <w:p>
      <w:pPr>
        <w:pStyle w:val="11"/>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leftChars="0" w:right="0" w:firstLine="0" w:firstLineChars="0"/>
        <w:jc w:val="both"/>
        <w:textAlignment w:val="auto"/>
        <w:outlineLvl w:val="9"/>
        <w:rPr>
          <w:rFonts w:hint="eastAsia" w:ascii="黑体" w:hAnsi="黑体" w:eastAsia="黑体" w:cs="黑体"/>
          <w:sz w:val="32"/>
          <w:szCs w:val="32"/>
        </w:rPr>
      </w:pPr>
    </w:p>
    <w:p>
      <w:pPr>
        <w:pStyle w:val="11"/>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leftChars="0" w:right="0" w:firstLine="0" w:firstLineChars="0"/>
        <w:jc w:val="both"/>
        <w:textAlignment w:val="auto"/>
        <w:outlineLvl w:val="9"/>
        <w:rPr>
          <w:rFonts w:hint="eastAsia" w:ascii="黑体" w:hAnsi="黑体" w:eastAsia="黑体" w:cs="黑体"/>
          <w:sz w:val="32"/>
          <w:szCs w:val="32"/>
        </w:rPr>
      </w:pPr>
    </w:p>
    <w:p>
      <w:pPr>
        <w:pStyle w:val="11"/>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leftChars="0" w:right="0" w:firstLine="0" w:firstLineChars="0"/>
        <w:jc w:val="both"/>
        <w:textAlignment w:val="auto"/>
        <w:outlineLvl w:val="9"/>
        <w:rPr>
          <w:rFonts w:hint="eastAsia" w:ascii="黑体" w:hAnsi="黑体" w:eastAsia="黑体" w:cs="黑体"/>
          <w:sz w:val="32"/>
          <w:szCs w:val="32"/>
        </w:rPr>
      </w:pPr>
    </w:p>
    <w:p>
      <w:pPr>
        <w:pStyle w:val="11"/>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leftChars="0" w:right="0" w:firstLine="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rPr>
        <w:t>附件1</w:t>
      </w:r>
      <w:r>
        <w:rPr>
          <w:rFonts w:hint="eastAsia" w:ascii="黑体" w:hAnsi="黑体" w:eastAsia="黑体" w:cs="黑体"/>
          <w:sz w:val="32"/>
          <w:szCs w:val="32"/>
          <w:lang w:val="en-US" w:eastAsia="zh-CN"/>
        </w:rPr>
        <w:t xml:space="preserve"> </w:t>
      </w:r>
    </w:p>
    <w:p>
      <w:pPr>
        <w:pStyle w:val="11"/>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leftChars="0" w:right="0" w:firstLine="0" w:firstLineChars="0"/>
        <w:jc w:val="both"/>
        <w:textAlignment w:val="auto"/>
        <w:outlineLvl w:val="9"/>
        <w:rPr>
          <w:rFonts w:hint="eastAsia" w:ascii="黑体" w:hAnsi="黑体" w:eastAsia="黑体" w:cs="黑体"/>
          <w:sz w:val="32"/>
          <w:szCs w:val="32"/>
          <w:lang w:val="en-US" w:eastAsia="zh-CN"/>
        </w:rPr>
      </w:pPr>
    </w:p>
    <w:p>
      <w:pPr>
        <w:pStyle w:val="11"/>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潜江市重污染天气应急指挥部架构图</w:t>
      </w:r>
    </w:p>
    <w:p>
      <w:pPr>
        <w:pStyle w:val="11"/>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val="en-US"/>
        </w:rPr>
      </w:pPr>
    </w:p>
    <w:p>
      <w:pPr>
        <w:pStyle w:val="5"/>
        <w:widowControl w:val="0"/>
        <w:wordWrap/>
        <w:autoSpaceDE w:val="0"/>
        <w:autoSpaceDN w:val="0"/>
        <w:adjustRightInd/>
        <w:snapToGrid/>
        <w:spacing w:line="100" w:lineRule="exact"/>
        <w:ind w:left="0" w:leftChars="0" w:right="0" w:firstLine="0" w:firstLineChars="0"/>
        <w:jc w:val="left"/>
        <w:textAlignment w:val="auto"/>
        <w:outlineLvl w:val="9"/>
        <w:rPr>
          <w:rFonts w:hint="eastAsia" w:ascii="仿宋_GB2312" w:eastAsia="仿宋_GB2312"/>
          <w:b w:val="0"/>
          <w:bCs w:val="0"/>
          <w:color w:val="auto"/>
          <w:sz w:val="32"/>
          <w:szCs w:val="32"/>
          <w:lang w:val="en-US" w:bidi="ar-SA"/>
        </w:rPr>
      </w:pPr>
    </w:p>
    <w:p>
      <w:pPr>
        <w:pStyle w:val="5"/>
        <w:rPr>
          <w:rFonts w:hint="eastAsia" w:ascii="仿宋_GB2312" w:eastAsia="仿宋_GB2312"/>
          <w:b w:val="0"/>
          <w:bCs w:val="0"/>
          <w:color w:val="auto"/>
          <w:sz w:val="32"/>
          <w:szCs w:val="32"/>
          <w:lang w:val="en-US" w:bidi="ar-SA"/>
        </w:rPr>
      </w:pPr>
      <w:r>
        <w:rPr>
          <w:rFonts w:hint="eastAsia" w:ascii="宋体" w:hAnsi="宋体" w:eastAsia="宋体" w:cs="宋体"/>
          <w:kern w:val="0"/>
          <w:sz w:val="21"/>
          <w:szCs w:val="24"/>
          <w:lang w:val="zh-CN" w:eastAsia="zh-CN" w:bidi="ar-SA"/>
        </w:rPr>
        <w:pict>
          <v:shape id="图片 1" o:spid="_x0000_s1027" type="#_x0000_t75" style="height:469.4pt;width:458.85pt;rotation:0f;" o:ole="f" fillcolor="#FFFFFF" filled="f" o:preferrelative="t" stroked="f" coordorigin="0,0" coordsize="21600,21600">
            <v:fill on="f" color2="#FFFFFF" focus="0%"/>
            <v:imagedata gain="65536f" blacklevel="0f" gamma="0" o:title="" r:id="rId6"/>
            <o:lock v:ext="edit" position="f" selection="f" grouping="f" rotation="f" cropping="f" text="f" aspectratio="t"/>
            <w10:wrap type="none"/>
            <w10:anchorlock/>
          </v:shape>
        </w:pict>
      </w:r>
    </w:p>
    <w:p>
      <w:pPr>
        <w:pStyle w:val="5"/>
        <w:rPr>
          <w:rFonts w:hint="eastAsia" w:ascii="仿宋_GB2312" w:eastAsia="仿宋_GB2312"/>
          <w:b w:val="0"/>
          <w:bCs w:val="0"/>
          <w:color w:val="auto"/>
          <w:sz w:val="32"/>
          <w:szCs w:val="32"/>
          <w:lang w:val="en-US" w:eastAsia="zh-CN" w:bidi="ar-SA"/>
        </w:rPr>
      </w:pPr>
    </w:p>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leftChars="0" w:right="0" w:firstLine="0" w:firstLineChars="0"/>
        <w:jc w:val="both"/>
        <w:textAlignment w:val="auto"/>
        <w:outlineLvl w:val="9"/>
        <w:rPr>
          <w:rFonts w:hint="eastAsia" w:ascii="黑体" w:hAnsi="黑体" w:eastAsia="黑体" w:cs="黑体"/>
          <w:b w:val="0"/>
          <w:bCs w:val="0"/>
          <w:color w:val="auto"/>
          <w:sz w:val="32"/>
          <w:szCs w:val="32"/>
          <w:lang w:val="en-US" w:eastAsia="zh-CN" w:bidi="ar-SA"/>
        </w:rPr>
      </w:pPr>
      <w:r>
        <w:rPr>
          <w:rFonts w:hint="eastAsia" w:ascii="黑体" w:hAnsi="黑体" w:eastAsia="黑体" w:cs="黑体"/>
          <w:b w:val="0"/>
          <w:bCs w:val="0"/>
          <w:color w:val="auto"/>
          <w:sz w:val="32"/>
          <w:szCs w:val="32"/>
          <w:lang w:val="en-US" w:eastAsia="zh-CN" w:bidi="ar-SA"/>
        </w:rPr>
        <w:t>附件2</w:t>
      </w:r>
    </w:p>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leftChars="0" w:right="0" w:firstLine="0" w:firstLineChars="0"/>
        <w:jc w:val="both"/>
        <w:textAlignment w:val="auto"/>
        <w:outlineLvl w:val="9"/>
        <w:rPr>
          <w:rFonts w:hint="eastAsia" w:ascii="黑体" w:hAnsi="黑体" w:eastAsia="黑体" w:cs="黑体"/>
          <w:b w:val="0"/>
          <w:bCs w:val="0"/>
          <w:color w:val="auto"/>
          <w:sz w:val="32"/>
          <w:szCs w:val="32"/>
          <w:lang w:val="en-US" w:eastAsia="zh-CN" w:bidi="ar-SA"/>
        </w:rPr>
      </w:pPr>
    </w:p>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leftChars="0" w:right="0" w:firstLine="0" w:firstLineChars="0"/>
        <w:jc w:val="center"/>
        <w:textAlignment w:val="auto"/>
        <w:outlineLvl w:val="9"/>
        <w:rPr>
          <w:rFonts w:hint="eastAsia"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val="en-US" w:eastAsia="zh-CN"/>
        </w:rPr>
        <w:t>潜江市重污染天气预警及应急响应程序</w:t>
      </w:r>
    </w:p>
    <w:p>
      <w:pPr>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both"/>
        <w:rPr>
          <w:rFonts w:hint="eastAsia" w:ascii="黑体" w:hAnsi="黑体" w:eastAsia="黑体" w:cs="黑体"/>
          <w:b w:val="0"/>
          <w:bCs w:val="0"/>
          <w:color w:val="auto"/>
          <w:sz w:val="32"/>
          <w:szCs w:val="32"/>
          <w:lang w:val="en-US" w:eastAsia="zh-CN" w:bidi="ar-SA"/>
        </w:rPr>
      </w:pPr>
    </w:p>
    <w:p>
      <w:pPr>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both"/>
        <w:rPr>
          <w:rFonts w:hint="eastAsia" w:ascii="黑体" w:hAnsi="黑体" w:eastAsia="黑体" w:cs="黑体"/>
          <w:b w:val="0"/>
          <w:bCs w:val="0"/>
          <w:color w:val="auto"/>
          <w:sz w:val="32"/>
          <w:szCs w:val="32"/>
          <w:lang w:val="en-US" w:eastAsia="zh-CN" w:bidi="ar-SA"/>
        </w:rPr>
      </w:pPr>
    </w:p>
    <w:p>
      <w:pPr>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both"/>
        <w:rPr>
          <w:rFonts w:hint="eastAsia" w:ascii="黑体" w:hAnsi="黑体" w:eastAsia="黑体" w:cs="黑体"/>
          <w:b w:val="0"/>
          <w:bCs w:val="0"/>
          <w:color w:val="auto"/>
          <w:sz w:val="32"/>
          <w:szCs w:val="32"/>
          <w:lang w:val="en-US" w:eastAsia="zh-CN" w:bidi="ar-SA"/>
        </w:rPr>
      </w:pPr>
    </w:p>
    <w:p>
      <w:pPr>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both"/>
        <w:rPr>
          <w:rFonts w:hint="eastAsia" w:ascii="黑体" w:hAnsi="黑体" w:eastAsia="黑体" w:cs="黑体"/>
          <w:b w:val="0"/>
          <w:bCs w:val="0"/>
          <w:color w:val="auto"/>
          <w:sz w:val="32"/>
          <w:szCs w:val="32"/>
          <w:lang w:val="en-US" w:eastAsia="zh-CN" w:bidi="ar-SA"/>
        </w:rPr>
      </w:pPr>
    </w:p>
    <w:p>
      <w:pPr>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both"/>
        <w:rPr>
          <w:rFonts w:hint="eastAsia" w:ascii="黑体" w:hAnsi="黑体" w:eastAsia="黑体" w:cs="黑体"/>
          <w:b w:val="0"/>
          <w:bCs w:val="0"/>
          <w:color w:val="auto"/>
          <w:sz w:val="32"/>
          <w:szCs w:val="32"/>
          <w:lang w:val="en-US" w:eastAsia="zh-CN" w:bidi="ar-SA"/>
        </w:rPr>
      </w:pPr>
    </w:p>
    <w:p>
      <w:pPr>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both"/>
        <w:rPr>
          <w:rFonts w:hint="eastAsia" w:ascii="黑体" w:hAnsi="黑体" w:eastAsia="黑体" w:cs="黑体"/>
          <w:b w:val="0"/>
          <w:bCs w:val="0"/>
          <w:color w:val="auto"/>
          <w:sz w:val="32"/>
          <w:szCs w:val="32"/>
          <w:lang w:val="en-US" w:eastAsia="zh-CN" w:bidi="ar-SA"/>
        </w:rPr>
      </w:pPr>
    </w:p>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leftChars="0" w:right="0" w:firstLine="0" w:firstLineChars="0"/>
        <w:jc w:val="both"/>
        <w:textAlignment w:val="auto"/>
        <w:outlineLvl w:val="9"/>
        <w:rPr>
          <w:rFonts w:hint="eastAsia" w:ascii="黑体" w:hAnsi="黑体" w:eastAsia="黑体" w:cs="黑体"/>
          <w:b w:val="0"/>
          <w:bCs w:val="0"/>
          <w:color w:val="auto"/>
          <w:sz w:val="32"/>
          <w:szCs w:val="32"/>
          <w:lang w:val="en-US" w:eastAsia="zh-CN" w:bidi="ar-SA"/>
        </w:rPr>
      </w:pPr>
    </w:p>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leftChars="0" w:right="0" w:firstLine="0" w:firstLineChars="0"/>
        <w:jc w:val="both"/>
        <w:textAlignment w:val="auto"/>
        <w:outlineLvl w:val="9"/>
        <w:rPr>
          <w:rFonts w:hint="eastAsia" w:ascii="黑体" w:hAnsi="黑体" w:eastAsia="黑体" w:cs="黑体"/>
          <w:b w:val="0"/>
          <w:bCs w:val="0"/>
          <w:color w:val="auto"/>
          <w:sz w:val="32"/>
          <w:szCs w:val="32"/>
          <w:lang w:val="en-US" w:eastAsia="zh-CN" w:bidi="ar-SA"/>
        </w:rPr>
      </w:pPr>
    </w:p>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leftChars="0" w:right="0" w:firstLine="0" w:firstLineChars="0"/>
        <w:jc w:val="both"/>
        <w:textAlignment w:val="auto"/>
        <w:outlineLvl w:val="9"/>
        <w:rPr>
          <w:rFonts w:hint="eastAsia" w:ascii="黑体" w:hAnsi="黑体" w:eastAsia="黑体" w:cs="黑体"/>
          <w:b w:val="0"/>
          <w:bCs w:val="0"/>
          <w:color w:val="auto"/>
          <w:sz w:val="32"/>
          <w:szCs w:val="32"/>
          <w:lang w:val="en-US" w:eastAsia="zh-CN" w:bidi="ar-SA"/>
        </w:rPr>
      </w:pPr>
    </w:p>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leftChars="0" w:right="0" w:firstLine="0" w:firstLineChars="0"/>
        <w:jc w:val="both"/>
        <w:textAlignment w:val="auto"/>
        <w:outlineLvl w:val="9"/>
        <w:rPr>
          <w:rFonts w:hint="eastAsia" w:ascii="黑体" w:hAnsi="黑体" w:eastAsia="黑体" w:cs="黑体"/>
          <w:b w:val="0"/>
          <w:bCs w:val="0"/>
          <w:color w:val="auto"/>
          <w:sz w:val="32"/>
          <w:szCs w:val="32"/>
          <w:lang w:val="en-US" w:eastAsia="zh-CN" w:bidi="ar-SA"/>
        </w:rPr>
      </w:pPr>
    </w:p>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leftChars="0" w:right="0" w:firstLine="0" w:firstLineChars="0"/>
        <w:jc w:val="both"/>
        <w:textAlignment w:val="auto"/>
        <w:outlineLvl w:val="9"/>
        <w:rPr>
          <w:rFonts w:hint="eastAsia" w:ascii="黑体" w:hAnsi="黑体" w:eastAsia="黑体" w:cs="黑体"/>
          <w:b w:val="0"/>
          <w:bCs w:val="0"/>
          <w:color w:val="auto"/>
          <w:sz w:val="32"/>
          <w:szCs w:val="32"/>
          <w:lang w:val="en-US" w:eastAsia="zh-CN" w:bidi="ar-SA"/>
        </w:rPr>
      </w:pPr>
    </w:p>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leftChars="0" w:right="0" w:firstLine="0" w:firstLineChars="0"/>
        <w:jc w:val="both"/>
        <w:textAlignment w:val="auto"/>
        <w:outlineLvl w:val="9"/>
        <w:rPr>
          <w:rFonts w:hint="eastAsia" w:ascii="黑体" w:hAnsi="黑体" w:eastAsia="黑体" w:cs="黑体"/>
          <w:b w:val="0"/>
          <w:bCs w:val="0"/>
          <w:color w:val="auto"/>
          <w:sz w:val="32"/>
          <w:szCs w:val="32"/>
          <w:lang w:val="en-US" w:eastAsia="zh-CN" w:bidi="ar-SA"/>
        </w:rPr>
      </w:pPr>
    </w:p>
    <w:p>
      <w:pPr>
        <w:pStyle w:val="5"/>
        <w:jc w:val="both"/>
        <w:rPr>
          <w:rFonts w:hint="eastAsia" w:ascii="仿宋_GB2312" w:eastAsia="仿宋_GB2312"/>
          <w:b w:val="0"/>
          <w:bCs w:val="0"/>
          <w:color w:val="auto"/>
          <w:sz w:val="32"/>
          <w:szCs w:val="32"/>
          <w:lang w:val="en-US" w:eastAsia="zh-CN" w:bidi="ar-SA"/>
        </w:rPr>
      </w:pPr>
    </w:p>
    <w:p>
      <w:pPr>
        <w:pStyle w:val="5"/>
        <w:rPr>
          <w:rFonts w:hint="eastAsia" w:ascii="仿宋_GB2312" w:eastAsia="仿宋_GB2312"/>
          <w:b w:val="0"/>
          <w:bCs w:val="0"/>
          <w:color w:val="auto"/>
          <w:sz w:val="32"/>
          <w:szCs w:val="32"/>
          <w:lang w:val="en-US" w:eastAsia="zh-CN" w:bidi="ar-SA"/>
        </w:rPr>
      </w:pPr>
      <w:r>
        <w:rPr>
          <w:rFonts w:hint="eastAsia" w:ascii="宋体" w:hAnsi="宋体" w:eastAsia="宋体" w:cs="宋体"/>
          <w:kern w:val="0"/>
          <w:sz w:val="21"/>
          <w:szCs w:val="24"/>
          <w:lang w:val="zh-CN" w:eastAsia="zh-CN" w:bidi="ar-SA"/>
        </w:rPr>
        <w:pict>
          <v:shape id="图片 2" o:spid="_x0000_s1028" alt="附件2响应程序" type="#_x0000_t75" style="position:absolute;left:0;margin-top:228.35pt;height:503.9pt;width:415.2pt;mso-position-horizontal:center;mso-position-horizontal-relative:page;mso-position-vertical-relative:page;rotation:0f;z-index:-251657216;" o:ole="f" fillcolor="#FFFFFF" filled="f" o:preferrelative="t" stroked="f" coordorigin="0,0" coordsize="21600,21600">
            <v:fill on="f" color2="#FFFFFF" focus="0%"/>
            <v:imagedata gain="65536f" blacklevel="0f" gamma="0" o:title="附件2响应程序" r:id="rId7"/>
            <o:lock v:ext="edit" position="f" selection="f" grouping="f" rotation="f" cropping="f" text="f" aspectratio="t"/>
          </v:shape>
        </w:pict>
      </w:r>
    </w:p>
    <w:p>
      <w:pPr>
        <w:widowControl w:val="0"/>
        <w:wordWrap/>
        <w:spacing w:before="0" w:beforeLines="0" w:line="560" w:lineRule="exact"/>
        <w:ind w:left="0" w:leftChars="0" w:right="0" w:firstLine="0" w:firstLineChars="0"/>
        <w:jc w:val="left"/>
        <w:textAlignment w:val="bottom"/>
        <w:outlineLvl w:val="9"/>
        <w:rPr>
          <w:rFonts w:hint="eastAsia" w:ascii="黑体" w:hAnsi="黑体" w:eastAsia="黑体" w:cs="黑体"/>
          <w:b w:val="0"/>
          <w:bCs w:val="0"/>
          <w:color w:val="auto"/>
          <w:sz w:val="32"/>
          <w:lang w:eastAsia="zh-CN"/>
        </w:rPr>
      </w:pPr>
    </w:p>
    <w:p>
      <w:pPr>
        <w:widowControl w:val="0"/>
        <w:wordWrap/>
        <w:spacing w:before="0" w:beforeLines="0" w:line="560" w:lineRule="exact"/>
        <w:ind w:left="0" w:leftChars="0" w:right="0" w:firstLine="0" w:firstLineChars="0"/>
        <w:jc w:val="left"/>
        <w:textAlignment w:val="bottom"/>
        <w:outlineLvl w:val="9"/>
        <w:rPr>
          <w:rFonts w:hint="eastAsia" w:ascii="黑体" w:hAnsi="黑体" w:eastAsia="黑体" w:cs="黑体"/>
          <w:b w:val="0"/>
          <w:bCs w:val="0"/>
          <w:color w:val="auto"/>
          <w:sz w:val="32"/>
          <w:lang w:eastAsia="zh-CN"/>
        </w:rPr>
      </w:pPr>
    </w:p>
    <w:p>
      <w:pPr>
        <w:widowControl w:val="0"/>
        <w:wordWrap/>
        <w:spacing w:before="0" w:beforeLines="0" w:line="560" w:lineRule="exact"/>
        <w:ind w:left="0" w:leftChars="0" w:right="0" w:firstLine="0" w:firstLineChars="0"/>
        <w:jc w:val="left"/>
        <w:textAlignment w:val="bottom"/>
        <w:outlineLvl w:val="9"/>
        <w:rPr>
          <w:rFonts w:hint="eastAsia" w:ascii="黑体" w:hAnsi="黑体" w:eastAsia="黑体" w:cs="黑体"/>
          <w:b w:val="0"/>
          <w:bCs w:val="0"/>
          <w:color w:val="auto"/>
          <w:sz w:val="32"/>
          <w:lang w:eastAsia="zh-CN"/>
        </w:rPr>
      </w:pPr>
    </w:p>
    <w:p>
      <w:pPr>
        <w:widowControl w:val="0"/>
        <w:wordWrap/>
        <w:spacing w:before="0" w:beforeLines="0" w:line="560" w:lineRule="exact"/>
        <w:ind w:left="0" w:leftChars="0" w:right="0" w:firstLine="0" w:firstLineChars="0"/>
        <w:jc w:val="left"/>
        <w:textAlignment w:val="bottom"/>
        <w:outlineLvl w:val="9"/>
        <w:rPr>
          <w:rFonts w:hint="eastAsia" w:ascii="黑体" w:hAnsi="黑体" w:eastAsia="黑体" w:cs="黑体"/>
          <w:b w:val="0"/>
          <w:bCs w:val="0"/>
          <w:color w:val="auto"/>
          <w:sz w:val="32"/>
          <w:lang w:eastAsia="zh-CN"/>
        </w:rPr>
      </w:pPr>
    </w:p>
    <w:p>
      <w:pPr>
        <w:widowControl w:val="0"/>
        <w:wordWrap/>
        <w:spacing w:before="0" w:beforeLines="0" w:line="560" w:lineRule="exact"/>
        <w:ind w:left="0" w:leftChars="0" w:right="0" w:firstLine="0" w:firstLineChars="0"/>
        <w:jc w:val="left"/>
        <w:textAlignment w:val="bottom"/>
        <w:outlineLvl w:val="9"/>
        <w:rPr>
          <w:rFonts w:hint="eastAsia" w:ascii="黑体" w:hAnsi="黑体" w:eastAsia="黑体" w:cs="黑体"/>
          <w:b w:val="0"/>
          <w:bCs w:val="0"/>
          <w:color w:val="auto"/>
          <w:sz w:val="32"/>
          <w:lang w:val="en-US" w:eastAsia="zh-CN"/>
        </w:rPr>
      </w:pPr>
      <w:r>
        <w:rPr>
          <w:rFonts w:hint="eastAsia" w:ascii="黑体" w:hAnsi="黑体" w:eastAsia="黑体" w:cs="黑体"/>
          <w:b w:val="0"/>
          <w:bCs w:val="0"/>
          <w:color w:val="auto"/>
          <w:sz w:val="32"/>
          <w:lang w:eastAsia="zh-CN"/>
        </w:rPr>
        <w:t>附件</w:t>
      </w:r>
      <w:r>
        <w:rPr>
          <w:rFonts w:hint="eastAsia" w:ascii="黑体" w:hAnsi="黑体" w:eastAsia="黑体" w:cs="黑体"/>
          <w:b w:val="0"/>
          <w:bCs w:val="0"/>
          <w:color w:val="auto"/>
          <w:sz w:val="32"/>
          <w:lang w:val="en-US" w:eastAsia="zh-CN"/>
        </w:rPr>
        <w:t>3</w:t>
      </w:r>
    </w:p>
    <w:p>
      <w:pPr>
        <w:widowControl w:val="0"/>
        <w:wordWrap/>
        <w:adjustRightInd/>
        <w:snapToGrid/>
        <w:spacing w:line="560" w:lineRule="exact"/>
        <w:ind w:left="0" w:leftChars="0" w:right="0" w:firstLine="0" w:firstLineChars="0"/>
        <w:jc w:val="center"/>
        <w:textAlignment w:val="bottom"/>
        <w:outlineLvl w:val="9"/>
        <w:rPr>
          <w:rFonts w:hint="eastAsia" w:ascii="方正小标宋简体" w:hAnsi="方正小标宋简体" w:eastAsia="方正小标宋简体" w:cs="方正小标宋简体"/>
          <w:color w:val="auto"/>
          <w:sz w:val="44"/>
          <w:szCs w:val="44"/>
          <w:u w:val="none"/>
        </w:rPr>
      </w:pPr>
      <w:bookmarkStart w:id="101" w:name="_Toc20796"/>
    </w:p>
    <w:p>
      <w:pPr>
        <w:widowControl w:val="0"/>
        <w:wordWrap/>
        <w:adjustRightInd/>
        <w:snapToGrid/>
        <w:spacing w:line="600" w:lineRule="exact"/>
        <w:ind w:left="0" w:leftChars="0" w:right="0" w:firstLine="0" w:firstLineChars="0"/>
        <w:jc w:val="center"/>
        <w:textAlignment w:val="bottom"/>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u w:val="none"/>
        </w:rPr>
        <w:t>潜江市</w:t>
      </w:r>
      <w:bookmarkEnd w:id="101"/>
      <w:r>
        <w:rPr>
          <w:rFonts w:hint="eastAsia" w:ascii="方正小标宋简体" w:hAnsi="方正小标宋简体" w:eastAsia="方正小标宋简体" w:cs="方正小标宋简体"/>
          <w:color w:val="auto"/>
          <w:sz w:val="44"/>
          <w:szCs w:val="44"/>
        </w:rPr>
        <w:t>重污染天气应急指挥部各成员单位</w:t>
      </w:r>
    </w:p>
    <w:p>
      <w:pPr>
        <w:widowControl w:val="0"/>
        <w:wordWrap/>
        <w:adjustRightInd/>
        <w:snapToGrid/>
        <w:spacing w:line="600" w:lineRule="exact"/>
        <w:ind w:left="0" w:leftChars="0" w:right="0" w:firstLine="0" w:firstLineChars="0"/>
        <w:jc w:val="center"/>
        <w:textAlignment w:val="bottom"/>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职</w:t>
      </w:r>
      <w:r>
        <w:rPr>
          <w:rFonts w:hint="eastAsia" w:ascii="方正小标宋简体" w:hAnsi="方正小标宋简体" w:eastAsia="方正小标宋简体" w:cs="方正小标宋简体"/>
          <w:color w:val="auto"/>
          <w:sz w:val="44"/>
          <w:szCs w:val="44"/>
          <w:lang w:eastAsia="zh-CN"/>
        </w:rPr>
        <w:t>责</w:t>
      </w:r>
      <w:r>
        <w:rPr>
          <w:rFonts w:hint="eastAsia" w:ascii="方正小标宋简体" w:hAnsi="方正小标宋简体" w:eastAsia="方正小标宋简体" w:cs="方正小标宋简体"/>
          <w:color w:val="auto"/>
          <w:sz w:val="44"/>
          <w:szCs w:val="44"/>
        </w:rPr>
        <w:t>分工表</w:t>
      </w:r>
    </w:p>
    <w:p>
      <w:pPr>
        <w:widowControl w:val="0"/>
        <w:wordWrap/>
        <w:adjustRightInd/>
        <w:snapToGrid/>
        <w:spacing w:line="560" w:lineRule="exact"/>
        <w:ind w:left="0" w:leftChars="0" w:right="0" w:firstLine="0" w:firstLineChars="0"/>
        <w:jc w:val="center"/>
        <w:textAlignment w:val="bottom"/>
        <w:outlineLvl w:val="9"/>
        <w:rPr>
          <w:rFonts w:hint="eastAsia" w:ascii="方正小标宋简体" w:hAnsi="方正小标宋简体" w:eastAsia="方正小标宋简体" w:cs="方正小标宋简体"/>
          <w:color w:val="auto"/>
          <w:sz w:val="44"/>
          <w:szCs w:val="44"/>
        </w:rPr>
      </w:pPr>
    </w:p>
    <w:tbl>
      <w:tblPr>
        <w:tblStyle w:val="18"/>
        <w:tblW w:w="92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
      <w:tblGrid>
        <w:gridCol w:w="1765"/>
        <w:gridCol w:w="7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696" w:hRule="atLeast"/>
          <w:jc w:val="center"/>
        </w:trPr>
        <w:tc>
          <w:tcPr>
            <w:tcW w:w="1765" w:type="dxa"/>
            <w:vAlign w:val="center"/>
          </w:tcPr>
          <w:p>
            <w:pPr>
              <w:pStyle w:val="11"/>
              <w:widowControl/>
              <w:pBdr>
                <w:top w:val="none" w:color="auto" w:sz="0" w:space="0"/>
                <w:left w:val="none" w:color="auto" w:sz="0" w:space="0"/>
                <w:bottom w:val="none" w:color="auto" w:sz="0" w:space="0"/>
                <w:right w:val="none" w:color="auto" w:sz="0" w:space="0"/>
              </w:pBdr>
              <w:wordWrap/>
              <w:adjustRightInd/>
              <w:snapToGrid/>
              <w:spacing w:beforeAutospacing="0" w:afterAutospacing="0" w:line="440" w:lineRule="exact"/>
              <w:ind w:left="0" w:leftChars="0" w:right="0" w:firstLine="0" w:firstLineChars="0"/>
              <w:jc w:val="center"/>
              <w:textAlignment w:val="auto"/>
              <w:outlineLvl w:val="9"/>
              <w:rPr>
                <w:rFonts w:hint="eastAsia" w:ascii="黑体" w:hAnsi="黑体" w:eastAsia="黑体" w:cs="黑体"/>
                <w:sz w:val="24"/>
                <w:szCs w:val="24"/>
              </w:rPr>
            </w:pPr>
            <w:r>
              <w:rPr>
                <w:rFonts w:hint="eastAsia" w:ascii="黑体" w:hAnsi="黑体" w:eastAsia="黑体" w:cs="黑体"/>
                <w:i w:val="0"/>
                <w:iCs w:val="0"/>
                <w:color w:val="000000"/>
                <w:sz w:val="24"/>
                <w:szCs w:val="24"/>
              </w:rPr>
              <w:t>成员单位</w:t>
            </w:r>
          </w:p>
        </w:tc>
        <w:tc>
          <w:tcPr>
            <w:tcW w:w="7488" w:type="dxa"/>
            <w:vAlign w:val="center"/>
          </w:tcPr>
          <w:p>
            <w:pPr>
              <w:pStyle w:val="11"/>
              <w:widowControl/>
              <w:pBdr>
                <w:top w:val="none" w:color="auto" w:sz="0" w:space="0"/>
                <w:left w:val="none" w:color="auto" w:sz="0" w:space="0"/>
                <w:bottom w:val="none" w:color="auto" w:sz="0" w:space="0"/>
                <w:right w:val="none" w:color="auto" w:sz="0" w:space="0"/>
              </w:pBdr>
              <w:wordWrap/>
              <w:adjustRightInd/>
              <w:snapToGrid/>
              <w:spacing w:beforeAutospacing="0" w:afterAutospacing="0" w:line="440" w:lineRule="exact"/>
              <w:ind w:left="0" w:leftChars="0" w:right="0" w:firstLine="0" w:firstLineChars="0"/>
              <w:jc w:val="center"/>
              <w:textAlignment w:val="auto"/>
              <w:outlineLvl w:val="9"/>
              <w:rPr>
                <w:rFonts w:hint="eastAsia" w:ascii="黑体" w:hAnsi="黑体" w:eastAsia="黑体" w:cs="黑体"/>
                <w:sz w:val="24"/>
                <w:szCs w:val="24"/>
              </w:rPr>
            </w:pPr>
            <w:r>
              <w:rPr>
                <w:rFonts w:hint="eastAsia" w:ascii="黑体" w:hAnsi="黑体" w:eastAsia="黑体" w:cs="黑体"/>
                <w:i w:val="0"/>
                <w:iCs w:val="0"/>
                <w:color w:val="000000"/>
                <w:sz w:val="24"/>
                <w:szCs w:val="24"/>
              </w:rPr>
              <w:t>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jc w:val="center"/>
        </w:trPr>
        <w:tc>
          <w:tcPr>
            <w:tcW w:w="1765" w:type="dxa"/>
            <w:vAlign w:val="center"/>
          </w:tcPr>
          <w:p>
            <w:pPr>
              <w:pStyle w:val="11"/>
              <w:widowControl/>
              <w:pBdr>
                <w:top w:val="none" w:color="auto" w:sz="0" w:space="0"/>
                <w:left w:val="none" w:color="auto" w:sz="0" w:space="0"/>
                <w:bottom w:val="none" w:color="auto" w:sz="0" w:space="0"/>
                <w:right w:val="none" w:color="auto" w:sz="0" w:space="0"/>
              </w:pBdr>
              <w:wordWrap/>
              <w:adjustRightInd/>
              <w:snapToGrid/>
              <w:spacing w:beforeAutospacing="0" w:afterAutospacing="0" w:line="400" w:lineRule="exact"/>
              <w:ind w:left="0" w:leftChars="0" w:right="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sz w:val="24"/>
                <w:szCs w:val="24"/>
              </w:rPr>
              <w:t>市应急管理局</w:t>
            </w:r>
          </w:p>
        </w:tc>
        <w:tc>
          <w:tcPr>
            <w:tcW w:w="7488" w:type="dxa"/>
            <w:vAlign w:val="center"/>
          </w:tcPr>
          <w:p>
            <w:pPr>
              <w:pStyle w:val="11"/>
              <w:widowControl/>
              <w:pBdr>
                <w:top w:val="none" w:color="auto" w:sz="0" w:space="0"/>
                <w:left w:val="none" w:color="auto" w:sz="0" w:space="0"/>
                <w:bottom w:val="none" w:color="auto" w:sz="0" w:space="0"/>
                <w:right w:val="none" w:color="auto" w:sz="0" w:space="0"/>
              </w:pBdr>
              <w:wordWrap/>
              <w:adjustRightInd/>
              <w:snapToGrid/>
              <w:spacing w:beforeAutospacing="0" w:afterAutospacing="0" w:line="400" w:lineRule="exact"/>
              <w:ind w:left="0" w:leftChars="0" w:right="0" w:firstLine="0" w:firstLine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sz w:val="24"/>
                <w:szCs w:val="24"/>
              </w:rPr>
              <w:t>履行安全生产综合协调职责；</w:t>
            </w:r>
          </w:p>
          <w:p>
            <w:pPr>
              <w:pStyle w:val="11"/>
              <w:widowControl/>
              <w:pBdr>
                <w:top w:val="none" w:color="auto" w:sz="0" w:space="0"/>
                <w:left w:val="none" w:color="auto" w:sz="0" w:space="0"/>
                <w:bottom w:val="none" w:color="auto" w:sz="0" w:space="0"/>
                <w:right w:val="none" w:color="auto" w:sz="0" w:space="0"/>
              </w:pBdr>
              <w:wordWrap/>
              <w:adjustRightInd/>
              <w:snapToGrid/>
              <w:spacing w:beforeAutospacing="0" w:afterAutospacing="0" w:line="400" w:lineRule="exact"/>
              <w:ind w:left="0" w:leftChars="0" w:right="0" w:firstLine="0" w:firstLine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sz w:val="24"/>
                <w:szCs w:val="24"/>
              </w:rPr>
              <w:t>负责危险化学品的生产、储存、使用过程中的安全生产工作；</w:t>
            </w:r>
          </w:p>
          <w:p>
            <w:pPr>
              <w:pStyle w:val="11"/>
              <w:widowControl/>
              <w:pBdr>
                <w:top w:val="none" w:color="auto" w:sz="0" w:space="0"/>
                <w:left w:val="none" w:color="auto" w:sz="0" w:space="0"/>
                <w:bottom w:val="none" w:color="auto" w:sz="0" w:space="0"/>
                <w:right w:val="none" w:color="auto" w:sz="0" w:space="0"/>
              </w:pBdr>
              <w:wordWrap/>
              <w:adjustRightInd/>
              <w:snapToGrid/>
              <w:spacing w:beforeAutospacing="0" w:afterAutospacing="0" w:line="400" w:lineRule="exact"/>
              <w:ind w:left="0" w:leftChars="0" w:right="0" w:firstLine="0" w:firstLine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sz w:val="24"/>
                <w:szCs w:val="24"/>
              </w:rPr>
              <w:t>指导和督促监管范围内重点污染企业停产、限产时</w:t>
            </w:r>
            <w:r>
              <w:rPr>
                <w:rFonts w:hint="eastAsia" w:ascii="仿宋_GB2312" w:hAnsi="仿宋_GB2312" w:eastAsia="仿宋_GB2312" w:cs="仿宋_GB2312"/>
                <w:i w:val="0"/>
                <w:iCs w:val="0"/>
                <w:color w:val="000000"/>
                <w:sz w:val="24"/>
                <w:szCs w:val="24"/>
                <w:lang w:eastAsia="zh-CN"/>
              </w:rPr>
              <w:t>的</w:t>
            </w:r>
            <w:r>
              <w:rPr>
                <w:rFonts w:hint="eastAsia" w:ascii="仿宋_GB2312" w:hAnsi="仿宋_GB2312" w:eastAsia="仿宋_GB2312" w:cs="仿宋_GB2312"/>
                <w:i w:val="0"/>
                <w:iCs w:val="0"/>
                <w:color w:val="000000"/>
                <w:sz w:val="24"/>
                <w:szCs w:val="24"/>
              </w:rPr>
              <w:t>安全生产工作；</w:t>
            </w:r>
          </w:p>
          <w:p>
            <w:pPr>
              <w:pStyle w:val="11"/>
              <w:widowControl/>
              <w:pBdr>
                <w:top w:val="none" w:color="auto" w:sz="0" w:space="0"/>
                <w:left w:val="none" w:color="auto" w:sz="0" w:space="0"/>
                <w:bottom w:val="none" w:color="auto" w:sz="0" w:space="0"/>
                <w:right w:val="none" w:color="auto" w:sz="0" w:space="0"/>
              </w:pBdr>
              <w:wordWrap/>
              <w:adjustRightInd/>
              <w:snapToGrid/>
              <w:spacing w:beforeAutospacing="0" w:afterAutospacing="0" w:line="400" w:lineRule="exact"/>
              <w:ind w:left="0" w:leftChars="0" w:right="0" w:firstLine="0" w:firstLine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sz w:val="24"/>
                <w:szCs w:val="24"/>
              </w:rPr>
              <w:t>配合市公安局指导和督促各区镇街道实施禁限燃放烟花爆竹措施。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jc w:val="center"/>
        </w:trPr>
        <w:tc>
          <w:tcPr>
            <w:tcW w:w="1765" w:type="dxa"/>
            <w:vAlign w:val="center"/>
          </w:tcPr>
          <w:p>
            <w:pPr>
              <w:pStyle w:val="11"/>
              <w:widowControl/>
              <w:pBdr>
                <w:top w:val="none" w:color="auto" w:sz="0" w:space="0"/>
                <w:left w:val="none" w:color="auto" w:sz="0" w:space="0"/>
                <w:bottom w:val="none" w:color="auto" w:sz="0" w:space="0"/>
                <w:right w:val="none" w:color="auto" w:sz="0" w:space="0"/>
              </w:pBdr>
              <w:wordWrap/>
              <w:adjustRightInd/>
              <w:snapToGrid/>
              <w:spacing w:beforeAutospacing="0" w:afterAutospacing="0" w:line="400" w:lineRule="exact"/>
              <w:ind w:left="0" w:leftChars="0" w:right="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sz w:val="24"/>
                <w:szCs w:val="24"/>
              </w:rPr>
              <w:t>市生态环境局</w:t>
            </w:r>
          </w:p>
        </w:tc>
        <w:tc>
          <w:tcPr>
            <w:tcW w:w="7488" w:type="dxa"/>
            <w:vAlign w:val="center"/>
          </w:tcPr>
          <w:p>
            <w:pPr>
              <w:pStyle w:val="11"/>
              <w:widowControl/>
              <w:pBdr>
                <w:top w:val="none" w:color="auto" w:sz="0" w:space="0"/>
                <w:left w:val="none" w:color="auto" w:sz="0" w:space="0"/>
                <w:bottom w:val="none" w:color="auto" w:sz="0" w:space="0"/>
                <w:right w:val="none" w:color="auto" w:sz="0" w:space="0"/>
              </w:pBdr>
              <w:wordWrap/>
              <w:adjustRightInd/>
              <w:snapToGrid/>
              <w:spacing w:beforeAutospacing="0" w:afterAutospacing="0" w:line="400" w:lineRule="exact"/>
              <w:ind w:left="0" w:leftChars="0" w:right="0" w:firstLine="0" w:firstLine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sz w:val="24"/>
                <w:szCs w:val="24"/>
              </w:rPr>
              <w:t>承担市应急指挥部办公室职责</w:t>
            </w:r>
            <w:r>
              <w:rPr>
                <w:rFonts w:hint="eastAsia" w:ascii="仿宋_GB2312" w:hAnsi="仿宋_GB2312" w:eastAsia="仿宋_GB2312" w:cs="仿宋_GB2312"/>
                <w:i w:val="0"/>
                <w:iCs w:val="0"/>
                <w:color w:val="000000"/>
                <w:sz w:val="24"/>
                <w:szCs w:val="24"/>
                <w:lang w:eastAsia="zh-CN"/>
              </w:rPr>
              <w:t>；</w:t>
            </w:r>
          </w:p>
          <w:p>
            <w:pPr>
              <w:pStyle w:val="11"/>
              <w:widowControl/>
              <w:pBdr>
                <w:top w:val="none" w:color="auto" w:sz="0" w:space="0"/>
                <w:left w:val="none" w:color="auto" w:sz="0" w:space="0"/>
                <w:bottom w:val="none" w:color="auto" w:sz="0" w:space="0"/>
                <w:right w:val="none" w:color="auto" w:sz="0" w:space="0"/>
              </w:pBdr>
              <w:wordWrap/>
              <w:adjustRightInd/>
              <w:snapToGrid/>
              <w:spacing w:beforeAutospacing="0" w:afterAutospacing="0" w:line="400" w:lineRule="exact"/>
              <w:ind w:left="0" w:leftChars="0" w:right="0" w:firstLine="0" w:firstLine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sz w:val="24"/>
                <w:szCs w:val="24"/>
              </w:rPr>
              <w:t>负责区域环境空气质量监测、重污染天气预警并完善监测预警体系</w:t>
            </w:r>
            <w:r>
              <w:rPr>
                <w:rFonts w:hint="eastAsia" w:ascii="仿宋_GB2312" w:hAnsi="仿宋_GB2312" w:eastAsia="仿宋_GB2312" w:cs="仿宋_GB2312"/>
                <w:i w:val="0"/>
                <w:iCs w:val="0"/>
                <w:color w:val="000000"/>
                <w:sz w:val="24"/>
                <w:szCs w:val="24"/>
                <w:lang w:eastAsia="zh-CN"/>
              </w:rPr>
              <w:t>；</w:t>
            </w:r>
          </w:p>
          <w:p>
            <w:pPr>
              <w:pStyle w:val="11"/>
              <w:widowControl/>
              <w:pBdr>
                <w:top w:val="none" w:color="auto" w:sz="0" w:space="0"/>
                <w:left w:val="none" w:color="auto" w:sz="0" w:space="0"/>
                <w:bottom w:val="none" w:color="auto" w:sz="0" w:space="0"/>
                <w:right w:val="none" w:color="auto" w:sz="0" w:space="0"/>
              </w:pBdr>
              <w:wordWrap/>
              <w:adjustRightInd/>
              <w:snapToGrid/>
              <w:spacing w:beforeAutospacing="0" w:afterAutospacing="0" w:line="400" w:lineRule="exact"/>
              <w:ind w:left="0" w:leftChars="0" w:right="0" w:firstLine="0" w:firstLine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sz w:val="24"/>
                <w:szCs w:val="24"/>
              </w:rPr>
              <w:t>落实大气工业源“一厂一策”，督促重点工业企业结合生产特点制定重污染天气应急保障措施，确保在安全生产前提下落实减排措施，并加强监管；</w:t>
            </w:r>
          </w:p>
          <w:p>
            <w:pPr>
              <w:pStyle w:val="11"/>
              <w:widowControl/>
              <w:pBdr>
                <w:top w:val="none" w:color="auto" w:sz="0" w:space="0"/>
                <w:left w:val="none" w:color="auto" w:sz="0" w:space="0"/>
                <w:bottom w:val="none" w:color="auto" w:sz="0" w:space="0"/>
                <w:right w:val="none" w:color="auto" w:sz="0" w:space="0"/>
              </w:pBdr>
              <w:wordWrap/>
              <w:adjustRightInd/>
              <w:snapToGrid/>
              <w:spacing w:beforeAutospacing="0" w:afterAutospacing="0" w:line="400" w:lineRule="exact"/>
              <w:ind w:left="0" w:leftChars="0" w:right="0" w:firstLine="0" w:firstLine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sz w:val="24"/>
                <w:szCs w:val="24"/>
              </w:rPr>
              <w:t>实施应急减排清单式管理，负责动态更新应急监管重点工业企业和停产企业名单并定期公布；</w:t>
            </w:r>
          </w:p>
          <w:p>
            <w:pPr>
              <w:pStyle w:val="11"/>
              <w:widowControl/>
              <w:pBdr>
                <w:top w:val="none" w:color="auto" w:sz="0" w:space="0"/>
                <w:left w:val="none" w:color="auto" w:sz="0" w:space="0"/>
                <w:bottom w:val="none" w:color="auto" w:sz="0" w:space="0"/>
                <w:right w:val="none" w:color="auto" w:sz="0" w:space="0"/>
              </w:pBdr>
              <w:wordWrap/>
              <w:adjustRightInd/>
              <w:snapToGrid/>
              <w:spacing w:beforeAutospacing="0" w:afterAutospacing="0" w:line="400" w:lineRule="exact"/>
              <w:ind w:left="0" w:leftChars="0" w:right="0" w:firstLine="0" w:firstLineChars="0"/>
              <w:jc w:val="both"/>
              <w:textAlignment w:val="auto"/>
              <w:outlineLvl w:val="9"/>
              <w:rPr>
                <w:rFonts w:hint="eastAsia" w:ascii="仿宋_GB2312" w:hAnsi="仿宋_GB2312" w:eastAsia="仿宋_GB2312" w:cs="仿宋_GB2312"/>
                <w:i w:val="0"/>
                <w:iCs w:val="0"/>
                <w:color w:val="000000"/>
                <w:sz w:val="24"/>
                <w:szCs w:val="24"/>
                <w:lang w:eastAsia="zh-CN"/>
              </w:rPr>
            </w:pPr>
            <w:r>
              <w:rPr>
                <w:rFonts w:hint="eastAsia" w:ascii="仿宋_GB2312" w:hAnsi="仿宋_GB2312" w:eastAsia="仿宋_GB2312" w:cs="仿宋_GB2312"/>
                <w:i w:val="0"/>
                <w:iCs w:val="0"/>
                <w:color w:val="000000"/>
                <w:sz w:val="24"/>
                <w:szCs w:val="24"/>
              </w:rPr>
              <w:t>开展农作物秸秆露天禁烧工作巡查督办</w:t>
            </w:r>
            <w:r>
              <w:rPr>
                <w:rFonts w:hint="eastAsia" w:ascii="仿宋_GB2312" w:hAnsi="仿宋_GB2312" w:eastAsia="仿宋_GB2312" w:cs="仿宋_GB2312"/>
                <w:i w:val="0"/>
                <w:iCs w:val="0"/>
                <w:color w:val="000000"/>
                <w:sz w:val="24"/>
                <w:szCs w:val="24"/>
                <w:lang w:eastAsia="zh-CN"/>
              </w:rPr>
              <w:t>；</w:t>
            </w:r>
          </w:p>
          <w:p>
            <w:pPr>
              <w:pStyle w:val="11"/>
              <w:widowControl/>
              <w:pBdr>
                <w:top w:val="none" w:color="auto" w:sz="0" w:space="0"/>
                <w:left w:val="none" w:color="auto" w:sz="0" w:space="0"/>
                <w:bottom w:val="none" w:color="auto" w:sz="0" w:space="0"/>
                <w:right w:val="none" w:color="auto" w:sz="0" w:space="0"/>
              </w:pBdr>
              <w:wordWrap/>
              <w:adjustRightInd/>
              <w:snapToGrid/>
              <w:spacing w:beforeAutospacing="0" w:afterAutospacing="0" w:line="400" w:lineRule="exact"/>
              <w:ind w:left="0" w:leftChars="0" w:right="0" w:firstLine="0" w:firstLine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sz w:val="24"/>
                <w:szCs w:val="24"/>
              </w:rPr>
              <w:t>加强对非道路移动机械的监管，联合</w:t>
            </w:r>
            <w:r>
              <w:rPr>
                <w:rFonts w:hint="eastAsia" w:ascii="仿宋_GB2312" w:hAnsi="仿宋_GB2312" w:eastAsia="仿宋_GB2312" w:cs="仿宋_GB2312"/>
                <w:i w:val="0"/>
                <w:iCs w:val="0"/>
                <w:color w:val="000000"/>
                <w:sz w:val="24"/>
                <w:szCs w:val="24"/>
                <w:lang w:eastAsia="zh-CN"/>
              </w:rPr>
              <w:t>市住建局</w:t>
            </w:r>
            <w:r>
              <w:rPr>
                <w:rFonts w:hint="eastAsia" w:ascii="仿宋_GB2312" w:hAnsi="仿宋_GB2312" w:eastAsia="仿宋_GB2312" w:cs="仿宋_GB2312"/>
                <w:i w:val="0"/>
                <w:iCs w:val="0"/>
                <w:color w:val="000000"/>
                <w:sz w:val="24"/>
                <w:szCs w:val="24"/>
              </w:rPr>
              <w:t>开展建筑施工工地、城市道路扬尘控制和施工工地工程机械管控的监督检查；</w:t>
            </w:r>
          </w:p>
          <w:p>
            <w:pPr>
              <w:pStyle w:val="11"/>
              <w:widowControl/>
              <w:pBdr>
                <w:top w:val="none" w:color="auto" w:sz="0" w:space="0"/>
                <w:left w:val="none" w:color="auto" w:sz="0" w:space="0"/>
                <w:bottom w:val="none" w:color="auto" w:sz="0" w:space="0"/>
                <w:right w:val="none" w:color="auto" w:sz="0" w:space="0"/>
              </w:pBdr>
              <w:wordWrap/>
              <w:adjustRightInd/>
              <w:snapToGrid/>
              <w:spacing w:beforeAutospacing="0" w:afterAutospacing="0" w:line="400" w:lineRule="exact"/>
              <w:ind w:left="0" w:leftChars="0" w:right="0" w:firstLine="0" w:firstLine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sz w:val="24"/>
                <w:szCs w:val="24"/>
              </w:rPr>
              <w:t>加强对高污染排放车辆的监督检查。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936" w:hRule="atLeast"/>
          <w:jc w:val="center"/>
        </w:trPr>
        <w:tc>
          <w:tcPr>
            <w:tcW w:w="1765" w:type="dxa"/>
            <w:vAlign w:val="center"/>
          </w:tcPr>
          <w:p>
            <w:pPr>
              <w:pStyle w:val="11"/>
              <w:widowControl/>
              <w:pBdr>
                <w:top w:val="none" w:color="auto" w:sz="0" w:space="0"/>
                <w:left w:val="none" w:color="auto" w:sz="0" w:space="0"/>
                <w:bottom w:val="none" w:color="auto" w:sz="0" w:space="0"/>
                <w:right w:val="none" w:color="auto" w:sz="0" w:space="0"/>
              </w:pBdr>
              <w:wordWrap/>
              <w:adjustRightInd/>
              <w:snapToGrid/>
              <w:spacing w:beforeAutospacing="0" w:afterAutospacing="0" w:line="400" w:lineRule="exact"/>
              <w:ind w:left="0" w:leftChars="0" w:right="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sz w:val="24"/>
                <w:szCs w:val="24"/>
              </w:rPr>
              <w:t>市气象局</w:t>
            </w:r>
          </w:p>
        </w:tc>
        <w:tc>
          <w:tcPr>
            <w:tcW w:w="7488" w:type="dxa"/>
            <w:vAlign w:val="center"/>
          </w:tcPr>
          <w:p>
            <w:pPr>
              <w:pStyle w:val="11"/>
              <w:widowControl/>
              <w:pBdr>
                <w:top w:val="none" w:color="auto" w:sz="0" w:space="0"/>
                <w:left w:val="none" w:color="auto" w:sz="0" w:space="0"/>
                <w:bottom w:val="none" w:color="auto" w:sz="0" w:space="0"/>
                <w:right w:val="none" w:color="auto" w:sz="0" w:space="0"/>
              </w:pBdr>
              <w:wordWrap/>
              <w:adjustRightInd/>
              <w:snapToGrid/>
              <w:spacing w:beforeAutospacing="0" w:afterAutospacing="0" w:line="400" w:lineRule="exact"/>
              <w:ind w:left="0" w:leftChars="0" w:right="0" w:firstLine="0" w:firstLine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sz w:val="24"/>
                <w:szCs w:val="24"/>
              </w:rPr>
              <w:t>负责制定重污染天气气象保障预案，开展空气污染气象条件预报，组织实施人工影响天气作业。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856" w:hRule="atLeast"/>
          <w:jc w:val="center"/>
        </w:trPr>
        <w:tc>
          <w:tcPr>
            <w:tcW w:w="1765" w:type="dxa"/>
            <w:vAlign w:val="center"/>
          </w:tcPr>
          <w:p>
            <w:pPr>
              <w:pStyle w:val="11"/>
              <w:widowControl/>
              <w:pBdr>
                <w:top w:val="none" w:color="auto" w:sz="0" w:space="0"/>
                <w:left w:val="none" w:color="auto" w:sz="0" w:space="0"/>
                <w:bottom w:val="none" w:color="auto" w:sz="0" w:space="0"/>
                <w:right w:val="none" w:color="auto" w:sz="0" w:space="0"/>
              </w:pBdr>
              <w:wordWrap/>
              <w:adjustRightInd/>
              <w:snapToGrid/>
              <w:spacing w:beforeAutospacing="0" w:afterAutospacing="0" w:line="400" w:lineRule="exact"/>
              <w:ind w:left="0" w:leftChars="0" w:right="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sz w:val="24"/>
                <w:szCs w:val="24"/>
              </w:rPr>
              <w:t>市委宣传部</w:t>
            </w:r>
          </w:p>
        </w:tc>
        <w:tc>
          <w:tcPr>
            <w:tcW w:w="7488" w:type="dxa"/>
            <w:vAlign w:val="center"/>
          </w:tcPr>
          <w:p>
            <w:pPr>
              <w:pStyle w:val="11"/>
              <w:widowControl/>
              <w:pBdr>
                <w:top w:val="none" w:color="auto" w:sz="0" w:space="0"/>
                <w:left w:val="none" w:color="auto" w:sz="0" w:space="0"/>
                <w:bottom w:val="none" w:color="auto" w:sz="0" w:space="0"/>
                <w:right w:val="none" w:color="auto" w:sz="0" w:space="0"/>
              </w:pBdr>
              <w:wordWrap/>
              <w:adjustRightInd/>
              <w:snapToGrid/>
              <w:spacing w:beforeAutospacing="0" w:afterAutospacing="0" w:line="400" w:lineRule="exact"/>
              <w:ind w:left="0" w:leftChars="0" w:right="0" w:firstLine="0" w:firstLine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sz w:val="24"/>
                <w:szCs w:val="24"/>
              </w:rPr>
              <w:t>负责及时提醒公众采取健康防护措施，配合做好宣传、信息发布和新闻报道等工作。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856" w:hRule="atLeast"/>
          <w:jc w:val="center"/>
        </w:trPr>
        <w:tc>
          <w:tcPr>
            <w:tcW w:w="1765" w:type="dxa"/>
            <w:vAlign w:val="center"/>
          </w:tcPr>
          <w:p>
            <w:pPr>
              <w:pStyle w:val="11"/>
              <w:widowControl/>
              <w:pBdr>
                <w:top w:val="none" w:color="auto" w:sz="0" w:space="0"/>
                <w:left w:val="none" w:color="auto" w:sz="0" w:space="0"/>
                <w:bottom w:val="none" w:color="auto" w:sz="0" w:space="0"/>
                <w:right w:val="none" w:color="auto" w:sz="0" w:space="0"/>
              </w:pBdr>
              <w:wordWrap/>
              <w:adjustRightInd/>
              <w:snapToGrid/>
              <w:spacing w:beforeAutospacing="0" w:afterAutospacing="0" w:line="400" w:lineRule="exact"/>
              <w:ind w:left="0" w:leftChars="0" w:right="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sz w:val="24"/>
                <w:szCs w:val="24"/>
              </w:rPr>
              <w:t>市发改委</w:t>
            </w:r>
          </w:p>
        </w:tc>
        <w:tc>
          <w:tcPr>
            <w:tcW w:w="7488" w:type="dxa"/>
            <w:vAlign w:val="center"/>
          </w:tcPr>
          <w:p>
            <w:pPr>
              <w:pStyle w:val="11"/>
              <w:widowControl/>
              <w:pBdr>
                <w:top w:val="none" w:color="auto" w:sz="0" w:space="0"/>
                <w:left w:val="none" w:color="auto" w:sz="0" w:space="0"/>
                <w:bottom w:val="none" w:color="auto" w:sz="0" w:space="0"/>
                <w:right w:val="none" w:color="auto" w:sz="0" w:space="0"/>
              </w:pBdr>
              <w:wordWrap/>
              <w:adjustRightInd/>
              <w:snapToGrid/>
              <w:spacing w:beforeAutospacing="0" w:afterAutospacing="0" w:line="400" w:lineRule="exact"/>
              <w:ind w:left="0" w:leftChars="0" w:right="0" w:firstLine="0" w:firstLine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sz w:val="24"/>
                <w:szCs w:val="24"/>
              </w:rPr>
              <w:t>负责协调预警或应急状态下的能源保障工作，配合对重点排污企业落实重污染天气应急预案限产限排等措施情况进行监督和检查。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1046" w:hRule="atLeast"/>
          <w:jc w:val="center"/>
        </w:trPr>
        <w:tc>
          <w:tcPr>
            <w:tcW w:w="1765" w:type="dxa"/>
            <w:vAlign w:val="center"/>
          </w:tcPr>
          <w:p>
            <w:pPr>
              <w:pStyle w:val="11"/>
              <w:widowControl/>
              <w:pBdr>
                <w:top w:val="none" w:color="auto" w:sz="0" w:space="0"/>
                <w:left w:val="none" w:color="auto" w:sz="0" w:space="0"/>
                <w:bottom w:val="none" w:color="auto" w:sz="0" w:space="0"/>
                <w:right w:val="none" w:color="auto" w:sz="0" w:space="0"/>
              </w:pBdr>
              <w:wordWrap/>
              <w:adjustRightInd/>
              <w:snapToGrid/>
              <w:spacing w:beforeAutospacing="0" w:afterAutospacing="0" w:line="400" w:lineRule="exact"/>
              <w:ind w:left="0" w:leftChars="0" w:right="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sz w:val="24"/>
                <w:szCs w:val="24"/>
              </w:rPr>
              <w:t>市纪委监委</w:t>
            </w:r>
          </w:p>
        </w:tc>
        <w:tc>
          <w:tcPr>
            <w:tcW w:w="7488" w:type="dxa"/>
            <w:vAlign w:val="center"/>
          </w:tcPr>
          <w:p>
            <w:pPr>
              <w:pStyle w:val="11"/>
              <w:widowControl/>
              <w:pBdr>
                <w:top w:val="none" w:color="auto" w:sz="0" w:space="0"/>
                <w:left w:val="none" w:color="auto" w:sz="0" w:space="0"/>
                <w:bottom w:val="none" w:color="auto" w:sz="0" w:space="0"/>
                <w:right w:val="none" w:color="auto" w:sz="0" w:space="0"/>
              </w:pBdr>
              <w:wordWrap/>
              <w:adjustRightInd/>
              <w:snapToGrid/>
              <w:spacing w:beforeAutospacing="0" w:afterAutospacing="0" w:line="400" w:lineRule="exact"/>
              <w:ind w:left="0" w:leftChars="0" w:right="0" w:firstLine="0" w:firstLine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sz w:val="24"/>
                <w:szCs w:val="24"/>
              </w:rPr>
              <w:t>负责对落实重污染天气应急管控措施执行不力的单位和人员进行责任追究。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2107" w:hRule="atLeast"/>
          <w:jc w:val="center"/>
        </w:trPr>
        <w:tc>
          <w:tcPr>
            <w:tcW w:w="1765" w:type="dxa"/>
            <w:vAlign w:val="center"/>
          </w:tcPr>
          <w:p>
            <w:pPr>
              <w:pStyle w:val="11"/>
              <w:widowControl/>
              <w:pBdr>
                <w:top w:val="none" w:color="auto" w:sz="0" w:space="0"/>
                <w:left w:val="none" w:color="auto" w:sz="0" w:space="0"/>
                <w:bottom w:val="none" w:color="auto" w:sz="0" w:space="0"/>
                <w:right w:val="none" w:color="auto" w:sz="0" w:space="0"/>
              </w:pBdr>
              <w:wordWrap/>
              <w:adjustRightInd/>
              <w:snapToGrid/>
              <w:spacing w:beforeAutospacing="0" w:afterAutospacing="0" w:line="400" w:lineRule="exact"/>
              <w:ind w:left="0" w:leftChars="0" w:right="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sz w:val="24"/>
                <w:szCs w:val="24"/>
              </w:rPr>
              <w:t>市经信局</w:t>
            </w:r>
          </w:p>
        </w:tc>
        <w:tc>
          <w:tcPr>
            <w:tcW w:w="7488" w:type="dxa"/>
            <w:vAlign w:val="center"/>
          </w:tcPr>
          <w:p>
            <w:pPr>
              <w:pStyle w:val="11"/>
              <w:widowControl/>
              <w:pBdr>
                <w:top w:val="none" w:color="auto" w:sz="0" w:space="0"/>
                <w:left w:val="none" w:color="auto" w:sz="0" w:space="0"/>
                <w:bottom w:val="none" w:color="auto" w:sz="0" w:space="0"/>
                <w:right w:val="none" w:color="auto" w:sz="0" w:space="0"/>
              </w:pBdr>
              <w:wordWrap/>
              <w:adjustRightInd/>
              <w:snapToGrid/>
              <w:spacing w:beforeAutospacing="0" w:afterAutospacing="0" w:line="400" w:lineRule="exact"/>
              <w:ind w:left="0" w:leftChars="0" w:right="0" w:firstLine="0" w:firstLine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sz w:val="24"/>
                <w:szCs w:val="24"/>
              </w:rPr>
              <w:t>负责制定水泥、燃煤发电等重点行业企业产能限制应急预案</w:t>
            </w:r>
            <w:r>
              <w:rPr>
                <w:rFonts w:hint="eastAsia" w:ascii="仿宋_GB2312" w:hAnsi="仿宋_GB2312" w:eastAsia="仿宋_GB2312" w:cs="仿宋_GB2312"/>
                <w:i w:val="0"/>
                <w:iCs w:val="0"/>
                <w:color w:val="000000"/>
                <w:sz w:val="24"/>
                <w:szCs w:val="24"/>
                <w:lang w:eastAsia="zh-CN"/>
              </w:rPr>
              <w:t>，</w:t>
            </w:r>
            <w:r>
              <w:rPr>
                <w:rFonts w:hint="eastAsia" w:ascii="仿宋_GB2312" w:hAnsi="仿宋_GB2312" w:eastAsia="仿宋_GB2312" w:cs="仿宋_GB2312"/>
                <w:i w:val="0"/>
                <w:iCs w:val="0"/>
                <w:color w:val="000000"/>
                <w:sz w:val="24"/>
                <w:szCs w:val="24"/>
              </w:rPr>
              <w:t>并组织实施；</w:t>
            </w:r>
          </w:p>
          <w:p>
            <w:pPr>
              <w:pStyle w:val="11"/>
              <w:widowControl/>
              <w:pBdr>
                <w:top w:val="none" w:color="auto" w:sz="0" w:space="0"/>
                <w:left w:val="none" w:color="auto" w:sz="0" w:space="0"/>
                <w:bottom w:val="none" w:color="auto" w:sz="0" w:space="0"/>
                <w:right w:val="none" w:color="auto" w:sz="0" w:space="0"/>
              </w:pBdr>
              <w:wordWrap/>
              <w:adjustRightInd/>
              <w:snapToGrid/>
              <w:spacing w:beforeAutospacing="0" w:afterAutospacing="0" w:line="400" w:lineRule="exact"/>
              <w:ind w:left="0" w:leftChars="0" w:right="0" w:firstLine="0" w:firstLine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sz w:val="24"/>
                <w:szCs w:val="24"/>
              </w:rPr>
              <w:t>会同市生态环境局督促工业企业减少大气污染物排放，落实工业企业污染工序减产、限排措施；</w:t>
            </w:r>
          </w:p>
          <w:p>
            <w:pPr>
              <w:pStyle w:val="11"/>
              <w:widowControl/>
              <w:pBdr>
                <w:top w:val="none" w:color="auto" w:sz="0" w:space="0"/>
                <w:left w:val="none" w:color="auto" w:sz="0" w:space="0"/>
                <w:bottom w:val="none" w:color="auto" w:sz="0" w:space="0"/>
                <w:right w:val="none" w:color="auto" w:sz="0" w:space="0"/>
              </w:pBdr>
              <w:wordWrap/>
              <w:adjustRightInd/>
              <w:snapToGrid/>
              <w:spacing w:beforeAutospacing="0" w:afterAutospacing="0" w:line="400" w:lineRule="exact"/>
              <w:ind w:left="0" w:leftChars="0" w:right="0" w:firstLine="0" w:firstLine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sz w:val="24"/>
                <w:szCs w:val="24"/>
              </w:rPr>
              <w:t>协调电力能源调配。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2140" w:hRule="atLeast"/>
          <w:jc w:val="center"/>
        </w:trPr>
        <w:tc>
          <w:tcPr>
            <w:tcW w:w="1765" w:type="dxa"/>
            <w:vAlign w:val="center"/>
          </w:tcPr>
          <w:p>
            <w:pPr>
              <w:pStyle w:val="11"/>
              <w:widowControl/>
              <w:pBdr>
                <w:top w:val="none" w:color="auto" w:sz="0" w:space="0"/>
                <w:left w:val="none" w:color="auto" w:sz="0" w:space="0"/>
                <w:bottom w:val="none" w:color="auto" w:sz="0" w:space="0"/>
                <w:right w:val="none" w:color="auto" w:sz="0" w:space="0"/>
              </w:pBdr>
              <w:wordWrap/>
              <w:adjustRightInd/>
              <w:snapToGrid/>
              <w:spacing w:beforeAutospacing="0" w:afterAutospacing="0" w:line="400" w:lineRule="exact"/>
              <w:ind w:left="0" w:leftChars="0" w:right="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sz w:val="24"/>
                <w:szCs w:val="24"/>
              </w:rPr>
              <w:t>市住建局</w:t>
            </w:r>
          </w:p>
        </w:tc>
        <w:tc>
          <w:tcPr>
            <w:tcW w:w="7488" w:type="dxa"/>
            <w:vAlign w:val="center"/>
          </w:tcPr>
          <w:p>
            <w:pPr>
              <w:pStyle w:val="11"/>
              <w:widowControl/>
              <w:pBdr>
                <w:top w:val="none" w:color="auto" w:sz="0" w:space="0"/>
                <w:left w:val="none" w:color="auto" w:sz="0" w:space="0"/>
                <w:bottom w:val="none" w:color="auto" w:sz="0" w:space="0"/>
                <w:right w:val="none" w:color="auto" w:sz="0" w:space="0"/>
              </w:pBdr>
              <w:wordWrap/>
              <w:adjustRightInd/>
              <w:snapToGrid/>
              <w:spacing w:beforeAutospacing="0" w:afterAutospacing="0" w:line="400" w:lineRule="exact"/>
              <w:ind w:left="0" w:leftChars="0" w:right="0" w:firstLine="0" w:firstLine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sz w:val="24"/>
                <w:szCs w:val="24"/>
              </w:rPr>
              <w:t>负责制定重污染天气时建筑施工扬尘、建筑物和构筑物拆除施工扬尘污染控制应急预案，并组织实施</w:t>
            </w:r>
            <w:r>
              <w:rPr>
                <w:rFonts w:hint="eastAsia" w:ascii="仿宋_GB2312" w:hAnsi="仿宋_GB2312" w:eastAsia="仿宋_GB2312" w:cs="仿宋_GB2312"/>
                <w:i w:val="0"/>
                <w:iCs w:val="0"/>
                <w:color w:val="000000"/>
                <w:sz w:val="24"/>
                <w:szCs w:val="24"/>
                <w:lang w:eastAsia="zh-CN"/>
              </w:rPr>
              <w:t>；</w:t>
            </w:r>
          </w:p>
          <w:p>
            <w:pPr>
              <w:pStyle w:val="11"/>
              <w:widowControl/>
              <w:pBdr>
                <w:top w:val="none" w:color="auto" w:sz="0" w:space="0"/>
                <w:left w:val="none" w:color="auto" w:sz="0" w:space="0"/>
                <w:bottom w:val="none" w:color="auto" w:sz="0" w:space="0"/>
                <w:right w:val="none" w:color="auto" w:sz="0" w:space="0"/>
              </w:pBdr>
              <w:wordWrap/>
              <w:adjustRightInd/>
              <w:snapToGrid/>
              <w:spacing w:beforeAutospacing="0" w:afterAutospacing="0" w:line="400" w:lineRule="exact"/>
              <w:ind w:left="0" w:leftChars="0" w:right="0" w:firstLine="0" w:firstLine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sz w:val="24"/>
                <w:szCs w:val="24"/>
              </w:rPr>
              <w:t>负责重污染天气各类房屋建筑和市政基础设施工程施工工地、混凝土搅拌站</w:t>
            </w:r>
            <w:r>
              <w:rPr>
                <w:rFonts w:hint="eastAsia" w:ascii="仿宋_GB2312" w:hAnsi="仿宋_GB2312" w:eastAsia="仿宋_GB2312" w:cs="仿宋_GB2312"/>
                <w:i w:val="0"/>
                <w:iCs w:val="0"/>
                <w:color w:val="000000"/>
                <w:sz w:val="24"/>
                <w:szCs w:val="24"/>
                <w:lang w:eastAsia="zh-CN"/>
              </w:rPr>
              <w:t>、</w:t>
            </w:r>
            <w:r>
              <w:rPr>
                <w:rFonts w:hint="eastAsia" w:ascii="仿宋_GB2312" w:hAnsi="仿宋_GB2312" w:eastAsia="仿宋_GB2312" w:cs="仿宋_GB2312"/>
                <w:i w:val="0"/>
                <w:iCs w:val="0"/>
                <w:color w:val="000000"/>
                <w:sz w:val="24"/>
                <w:szCs w:val="24"/>
              </w:rPr>
              <w:t>施工工地非道路移动机械</w:t>
            </w:r>
            <w:r>
              <w:rPr>
                <w:rFonts w:hint="eastAsia" w:ascii="仿宋_GB2312" w:hAnsi="仿宋_GB2312" w:eastAsia="仿宋_GB2312" w:cs="仿宋_GB2312"/>
                <w:i w:val="0"/>
                <w:iCs w:val="0"/>
                <w:color w:val="000000"/>
                <w:sz w:val="24"/>
                <w:szCs w:val="24"/>
                <w:lang w:eastAsia="zh-CN"/>
              </w:rPr>
              <w:t>的</w:t>
            </w:r>
            <w:r>
              <w:rPr>
                <w:rFonts w:hint="eastAsia" w:ascii="仿宋_GB2312" w:hAnsi="仿宋_GB2312" w:eastAsia="仿宋_GB2312" w:cs="仿宋_GB2312"/>
                <w:i w:val="0"/>
                <w:iCs w:val="0"/>
                <w:color w:val="000000"/>
                <w:sz w:val="24"/>
                <w:szCs w:val="24"/>
              </w:rPr>
              <w:t>管控以及房屋立面整治、桥梁等城市设施维护涂刷作业等污染管控，并对落实情况开展监督检查。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1340" w:hRule="atLeast"/>
          <w:jc w:val="center"/>
        </w:trPr>
        <w:tc>
          <w:tcPr>
            <w:tcW w:w="1765" w:type="dxa"/>
            <w:vAlign w:val="center"/>
          </w:tcPr>
          <w:p>
            <w:pPr>
              <w:pStyle w:val="11"/>
              <w:widowControl/>
              <w:pBdr>
                <w:top w:val="none" w:color="auto" w:sz="0" w:space="0"/>
                <w:left w:val="none" w:color="auto" w:sz="0" w:space="0"/>
                <w:bottom w:val="none" w:color="auto" w:sz="0" w:space="0"/>
                <w:right w:val="none" w:color="auto" w:sz="0" w:space="0"/>
              </w:pBdr>
              <w:wordWrap/>
              <w:adjustRightInd/>
              <w:snapToGrid/>
              <w:spacing w:beforeAutospacing="0" w:afterAutospacing="0" w:line="400" w:lineRule="exact"/>
              <w:ind w:left="0" w:leftChars="0" w:right="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sz w:val="24"/>
                <w:szCs w:val="24"/>
              </w:rPr>
              <w:t>市城管执法局</w:t>
            </w:r>
          </w:p>
        </w:tc>
        <w:tc>
          <w:tcPr>
            <w:tcW w:w="7488" w:type="dxa"/>
            <w:vAlign w:val="center"/>
          </w:tcPr>
          <w:p>
            <w:pPr>
              <w:pStyle w:val="11"/>
              <w:widowControl/>
              <w:pBdr>
                <w:top w:val="none" w:color="auto" w:sz="0" w:space="0"/>
                <w:left w:val="none" w:color="auto" w:sz="0" w:space="0"/>
                <w:bottom w:val="none" w:color="auto" w:sz="0" w:space="0"/>
                <w:right w:val="none" w:color="auto" w:sz="0" w:space="0"/>
              </w:pBdr>
              <w:wordWrap/>
              <w:adjustRightInd/>
              <w:snapToGrid/>
              <w:spacing w:beforeAutospacing="0" w:afterAutospacing="0" w:line="400" w:lineRule="exact"/>
              <w:ind w:left="0" w:leftChars="0" w:right="0" w:firstLine="0" w:firstLineChars="0"/>
              <w:jc w:val="both"/>
              <w:textAlignment w:val="auto"/>
              <w:outlineLvl w:val="9"/>
              <w:rPr>
                <w:rFonts w:hint="eastAsia" w:ascii="仿宋_GB2312" w:hAnsi="仿宋_GB2312" w:eastAsia="仿宋_GB2312" w:cs="仿宋_GB2312"/>
                <w:i w:val="0"/>
                <w:iCs w:val="0"/>
                <w:color w:val="000000"/>
                <w:sz w:val="24"/>
                <w:szCs w:val="24"/>
                <w:lang w:eastAsia="zh-CN"/>
              </w:rPr>
            </w:pPr>
            <w:r>
              <w:rPr>
                <w:rFonts w:hint="eastAsia" w:ascii="仿宋_GB2312" w:hAnsi="仿宋_GB2312" w:eastAsia="仿宋_GB2312" w:cs="仿宋_GB2312"/>
                <w:i w:val="0"/>
                <w:iCs w:val="0"/>
                <w:color w:val="000000"/>
                <w:sz w:val="24"/>
                <w:szCs w:val="24"/>
              </w:rPr>
              <w:t>负责制定重污染天气道路扬尘防治、市容环境整治工程等扬尘污染控制应急保障预案，并组织落实</w:t>
            </w:r>
            <w:r>
              <w:rPr>
                <w:rFonts w:hint="eastAsia" w:ascii="仿宋_GB2312" w:hAnsi="仿宋_GB2312" w:eastAsia="仿宋_GB2312" w:cs="仿宋_GB2312"/>
                <w:i w:val="0"/>
                <w:iCs w:val="0"/>
                <w:color w:val="000000"/>
                <w:sz w:val="24"/>
                <w:szCs w:val="24"/>
                <w:lang w:eastAsia="zh-CN"/>
              </w:rPr>
              <w:t>；</w:t>
            </w:r>
          </w:p>
          <w:p>
            <w:pPr>
              <w:pStyle w:val="11"/>
              <w:widowControl/>
              <w:pBdr>
                <w:top w:val="none" w:color="auto" w:sz="0" w:space="0"/>
                <w:left w:val="none" w:color="auto" w:sz="0" w:space="0"/>
                <w:bottom w:val="none" w:color="auto" w:sz="0" w:space="0"/>
                <w:right w:val="none" w:color="auto" w:sz="0" w:space="0"/>
              </w:pBdr>
              <w:wordWrap/>
              <w:adjustRightInd/>
              <w:snapToGrid/>
              <w:spacing w:beforeAutospacing="0" w:afterAutospacing="0" w:line="400" w:lineRule="exact"/>
              <w:ind w:left="0" w:leftChars="0" w:right="0" w:firstLine="0" w:firstLine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sz w:val="24"/>
                <w:szCs w:val="24"/>
              </w:rPr>
              <w:t>负责重污染天气渣土运输的管控和餐饮油烟的巡查监管</w:t>
            </w:r>
            <w:r>
              <w:rPr>
                <w:rFonts w:hint="eastAsia" w:ascii="仿宋_GB2312" w:hAnsi="仿宋_GB2312" w:eastAsia="仿宋_GB2312" w:cs="仿宋_GB2312"/>
                <w:i w:val="0"/>
                <w:iCs w:val="0"/>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1723" w:hRule="atLeast"/>
          <w:jc w:val="center"/>
        </w:trPr>
        <w:tc>
          <w:tcPr>
            <w:tcW w:w="1765" w:type="dxa"/>
            <w:vAlign w:val="center"/>
          </w:tcPr>
          <w:p>
            <w:pPr>
              <w:pStyle w:val="11"/>
              <w:widowControl/>
              <w:pBdr>
                <w:top w:val="none" w:color="auto" w:sz="0" w:space="0"/>
                <w:left w:val="none" w:color="auto" w:sz="0" w:space="0"/>
                <w:bottom w:val="none" w:color="auto" w:sz="0" w:space="0"/>
                <w:right w:val="none" w:color="auto" w:sz="0" w:space="0"/>
              </w:pBdr>
              <w:wordWrap/>
              <w:adjustRightInd/>
              <w:snapToGrid/>
              <w:spacing w:beforeAutospacing="0" w:afterAutospacing="0" w:line="400" w:lineRule="exact"/>
              <w:ind w:left="0" w:leftChars="0" w:right="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sz w:val="24"/>
                <w:szCs w:val="24"/>
              </w:rPr>
              <w:t>市交通运输局</w:t>
            </w:r>
          </w:p>
        </w:tc>
        <w:tc>
          <w:tcPr>
            <w:tcW w:w="7488" w:type="dxa"/>
            <w:vAlign w:val="center"/>
          </w:tcPr>
          <w:p>
            <w:pPr>
              <w:pStyle w:val="11"/>
              <w:widowControl/>
              <w:pBdr>
                <w:top w:val="none" w:color="auto" w:sz="0" w:space="0"/>
                <w:left w:val="none" w:color="auto" w:sz="0" w:space="0"/>
                <w:bottom w:val="none" w:color="auto" w:sz="0" w:space="0"/>
                <w:right w:val="none" w:color="auto" w:sz="0" w:space="0"/>
              </w:pBdr>
              <w:wordWrap/>
              <w:adjustRightInd/>
              <w:snapToGrid/>
              <w:spacing w:beforeAutospacing="0" w:afterAutospacing="0" w:line="400" w:lineRule="exact"/>
              <w:ind w:left="0" w:leftChars="0" w:right="0" w:firstLine="0" w:firstLineChars="0"/>
              <w:jc w:val="both"/>
              <w:textAlignment w:val="auto"/>
              <w:outlineLvl w:val="9"/>
              <w:rPr>
                <w:rFonts w:hint="eastAsia" w:ascii="仿宋_GB2312" w:hAnsi="仿宋_GB2312" w:eastAsia="仿宋_GB2312" w:cs="仿宋_GB2312"/>
                <w:i w:val="0"/>
                <w:iCs w:val="0"/>
                <w:color w:val="000000"/>
                <w:sz w:val="24"/>
                <w:szCs w:val="24"/>
                <w:lang w:eastAsia="zh-CN"/>
              </w:rPr>
            </w:pPr>
            <w:r>
              <w:rPr>
                <w:rFonts w:hint="eastAsia" w:ascii="仿宋_GB2312" w:hAnsi="仿宋_GB2312" w:eastAsia="仿宋_GB2312" w:cs="仿宋_GB2312"/>
                <w:i w:val="0"/>
                <w:iCs w:val="0"/>
                <w:color w:val="000000"/>
                <w:sz w:val="24"/>
                <w:szCs w:val="24"/>
              </w:rPr>
              <w:t>负责制定重污染天气加大公共交通运力应急保障预案</w:t>
            </w:r>
            <w:r>
              <w:rPr>
                <w:rFonts w:hint="eastAsia" w:ascii="仿宋_GB2312" w:hAnsi="仿宋_GB2312" w:eastAsia="仿宋_GB2312" w:cs="仿宋_GB2312"/>
                <w:i w:val="0"/>
                <w:iCs w:val="0"/>
                <w:color w:val="000000"/>
                <w:sz w:val="24"/>
                <w:szCs w:val="24"/>
                <w:lang w:eastAsia="zh-CN"/>
              </w:rPr>
              <w:t>、</w:t>
            </w:r>
            <w:r>
              <w:rPr>
                <w:rFonts w:hint="eastAsia" w:ascii="仿宋_GB2312" w:hAnsi="仿宋_GB2312" w:eastAsia="仿宋_GB2312" w:cs="仿宋_GB2312"/>
                <w:i w:val="0"/>
                <w:iCs w:val="0"/>
                <w:color w:val="000000"/>
                <w:sz w:val="24"/>
                <w:szCs w:val="24"/>
              </w:rPr>
              <w:t>重污染天气公路工程施工工地扬尘污染控制应急保障预案，并组织落实</w:t>
            </w:r>
            <w:r>
              <w:rPr>
                <w:rFonts w:hint="eastAsia" w:ascii="仿宋_GB2312" w:hAnsi="仿宋_GB2312" w:eastAsia="仿宋_GB2312" w:cs="仿宋_GB2312"/>
                <w:i w:val="0"/>
                <w:iCs w:val="0"/>
                <w:color w:val="000000"/>
                <w:sz w:val="24"/>
                <w:szCs w:val="24"/>
                <w:lang w:eastAsia="zh-CN"/>
              </w:rPr>
              <w:t>；</w:t>
            </w:r>
          </w:p>
          <w:p>
            <w:pPr>
              <w:pStyle w:val="11"/>
              <w:widowControl/>
              <w:pBdr>
                <w:top w:val="none" w:color="auto" w:sz="0" w:space="0"/>
                <w:left w:val="none" w:color="auto" w:sz="0" w:space="0"/>
                <w:bottom w:val="none" w:color="auto" w:sz="0" w:space="0"/>
                <w:right w:val="none" w:color="auto" w:sz="0" w:space="0"/>
              </w:pBdr>
              <w:wordWrap/>
              <w:adjustRightInd/>
              <w:snapToGrid/>
              <w:spacing w:beforeAutospacing="0" w:afterAutospacing="0" w:line="400" w:lineRule="exact"/>
              <w:ind w:left="0" w:leftChars="0" w:right="0" w:firstLine="0" w:firstLine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sz w:val="24"/>
                <w:szCs w:val="24"/>
              </w:rPr>
              <w:t>负责重污染天气汽修行业的监督检查，督导超标机动车的维修治理，联合市生态环境局开展柴油车使用大户入户检查。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794" w:hRule="atLeast"/>
          <w:jc w:val="center"/>
        </w:trPr>
        <w:tc>
          <w:tcPr>
            <w:tcW w:w="1765" w:type="dxa"/>
            <w:vAlign w:val="center"/>
          </w:tcPr>
          <w:p>
            <w:pPr>
              <w:pStyle w:val="11"/>
              <w:widowControl/>
              <w:pBdr>
                <w:top w:val="none" w:color="auto" w:sz="0" w:space="0"/>
                <w:left w:val="none" w:color="auto" w:sz="0" w:space="0"/>
                <w:bottom w:val="none" w:color="auto" w:sz="0" w:space="0"/>
                <w:right w:val="none" w:color="auto" w:sz="0" w:space="0"/>
              </w:pBdr>
              <w:wordWrap/>
              <w:adjustRightInd/>
              <w:snapToGrid/>
              <w:spacing w:beforeAutospacing="0" w:afterAutospacing="0" w:line="400" w:lineRule="exact"/>
              <w:ind w:left="0" w:leftChars="0" w:right="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sz w:val="24"/>
                <w:szCs w:val="24"/>
              </w:rPr>
              <w:t>市农业农村局</w:t>
            </w:r>
          </w:p>
        </w:tc>
        <w:tc>
          <w:tcPr>
            <w:tcW w:w="7488" w:type="dxa"/>
            <w:vAlign w:val="center"/>
          </w:tcPr>
          <w:p>
            <w:pPr>
              <w:pStyle w:val="11"/>
              <w:widowControl/>
              <w:pBdr>
                <w:top w:val="none" w:color="auto" w:sz="0" w:space="0"/>
                <w:left w:val="none" w:color="auto" w:sz="0" w:space="0"/>
                <w:bottom w:val="none" w:color="auto" w:sz="0" w:space="0"/>
                <w:right w:val="none" w:color="auto" w:sz="0" w:space="0"/>
              </w:pBdr>
              <w:wordWrap/>
              <w:adjustRightInd/>
              <w:snapToGrid/>
              <w:spacing w:beforeAutospacing="0" w:afterAutospacing="0" w:line="400" w:lineRule="exact"/>
              <w:ind w:left="0" w:leftChars="0" w:right="0" w:firstLine="0" w:firstLine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sz w:val="24"/>
                <w:szCs w:val="24"/>
              </w:rPr>
              <w:t>负责制定秸秆综合利用专项实施方案</w:t>
            </w:r>
            <w:r>
              <w:rPr>
                <w:rFonts w:hint="eastAsia" w:ascii="仿宋_GB2312" w:hAnsi="仿宋_GB2312" w:eastAsia="仿宋_GB2312" w:cs="仿宋_GB2312"/>
                <w:i w:val="0"/>
                <w:iCs w:val="0"/>
                <w:color w:val="0000FF"/>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1356" w:hRule="atLeast"/>
          <w:jc w:val="center"/>
        </w:trPr>
        <w:tc>
          <w:tcPr>
            <w:tcW w:w="1765" w:type="dxa"/>
            <w:vAlign w:val="center"/>
          </w:tcPr>
          <w:p>
            <w:pPr>
              <w:pStyle w:val="11"/>
              <w:widowControl/>
              <w:pBdr>
                <w:top w:val="none" w:color="auto" w:sz="0" w:space="0"/>
                <w:left w:val="none" w:color="auto" w:sz="0" w:space="0"/>
                <w:bottom w:val="none" w:color="auto" w:sz="0" w:space="0"/>
                <w:right w:val="none" w:color="auto" w:sz="0" w:space="0"/>
              </w:pBdr>
              <w:wordWrap/>
              <w:adjustRightInd/>
              <w:snapToGrid/>
              <w:spacing w:beforeAutospacing="0" w:afterAutospacing="0" w:line="400" w:lineRule="exact"/>
              <w:ind w:left="0" w:leftChars="0" w:right="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sz w:val="24"/>
                <w:szCs w:val="24"/>
              </w:rPr>
              <w:t>市市场监管局</w:t>
            </w:r>
          </w:p>
        </w:tc>
        <w:tc>
          <w:tcPr>
            <w:tcW w:w="7488" w:type="dxa"/>
            <w:vAlign w:val="center"/>
          </w:tcPr>
          <w:p>
            <w:pPr>
              <w:pStyle w:val="11"/>
              <w:widowControl/>
              <w:pBdr>
                <w:top w:val="none" w:color="auto" w:sz="0" w:space="0"/>
                <w:left w:val="none" w:color="auto" w:sz="0" w:space="0"/>
                <w:bottom w:val="none" w:color="auto" w:sz="0" w:space="0"/>
                <w:right w:val="none" w:color="auto" w:sz="0" w:space="0"/>
              </w:pBdr>
              <w:wordWrap/>
              <w:adjustRightInd/>
              <w:snapToGrid/>
              <w:spacing w:beforeAutospacing="0" w:afterAutospacing="0" w:line="400" w:lineRule="exact"/>
              <w:ind w:left="0" w:leftChars="0" w:right="0" w:firstLine="0" w:firstLine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sz w:val="24"/>
                <w:szCs w:val="24"/>
              </w:rPr>
              <w:t>负责组织开展重污染应急响应期间商品煤质量监管，锅炉节能标准执行情况和锅炉生产、进口、销售环节环境保护标准执行情况的监督检查，打击生产、销售非标车（船）用燃料等专项行动。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1746" w:hRule="atLeast"/>
          <w:jc w:val="center"/>
        </w:trPr>
        <w:tc>
          <w:tcPr>
            <w:tcW w:w="1765" w:type="dxa"/>
            <w:vAlign w:val="center"/>
          </w:tcPr>
          <w:p>
            <w:pPr>
              <w:pStyle w:val="11"/>
              <w:widowControl/>
              <w:pBdr>
                <w:top w:val="none" w:color="auto" w:sz="0" w:space="0"/>
                <w:left w:val="none" w:color="auto" w:sz="0" w:space="0"/>
                <w:bottom w:val="none" w:color="auto" w:sz="0" w:space="0"/>
                <w:right w:val="none" w:color="auto" w:sz="0" w:space="0"/>
              </w:pBdr>
              <w:wordWrap/>
              <w:adjustRightInd/>
              <w:snapToGrid/>
              <w:spacing w:beforeAutospacing="0" w:afterAutospacing="0" w:line="400" w:lineRule="exact"/>
              <w:ind w:left="0" w:leftChars="0" w:right="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sz w:val="24"/>
                <w:szCs w:val="24"/>
              </w:rPr>
              <w:t>市商务局</w:t>
            </w:r>
          </w:p>
        </w:tc>
        <w:tc>
          <w:tcPr>
            <w:tcW w:w="7488" w:type="dxa"/>
            <w:vAlign w:val="center"/>
          </w:tcPr>
          <w:p>
            <w:pPr>
              <w:pStyle w:val="11"/>
              <w:widowControl/>
              <w:pBdr>
                <w:top w:val="none" w:color="auto" w:sz="0" w:space="0"/>
                <w:left w:val="none" w:color="auto" w:sz="0" w:space="0"/>
                <w:bottom w:val="none" w:color="auto" w:sz="0" w:space="0"/>
                <w:right w:val="none" w:color="auto" w:sz="0" w:space="0"/>
              </w:pBdr>
              <w:wordWrap/>
              <w:adjustRightInd/>
              <w:snapToGrid/>
              <w:spacing w:beforeAutospacing="0" w:afterAutospacing="0" w:line="400" w:lineRule="exact"/>
              <w:ind w:left="0" w:leftChars="0" w:right="0" w:firstLine="0" w:firstLine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sz w:val="24"/>
                <w:szCs w:val="24"/>
              </w:rPr>
              <w:t>负责制定重污染天气清洁油品应急保障预案，并组织实施，加大成品油市场监管工作；</w:t>
            </w:r>
          </w:p>
          <w:p>
            <w:pPr>
              <w:pStyle w:val="11"/>
              <w:widowControl/>
              <w:pBdr>
                <w:top w:val="none" w:color="auto" w:sz="0" w:space="0"/>
                <w:left w:val="none" w:color="auto" w:sz="0" w:space="0"/>
                <w:bottom w:val="none" w:color="auto" w:sz="0" w:space="0"/>
                <w:right w:val="none" w:color="auto" w:sz="0" w:space="0"/>
              </w:pBdr>
              <w:wordWrap/>
              <w:adjustRightInd/>
              <w:snapToGrid/>
              <w:spacing w:beforeAutospacing="0" w:afterAutospacing="0" w:line="400" w:lineRule="exact"/>
              <w:ind w:left="0" w:leftChars="0" w:right="0" w:firstLine="0" w:firstLineChars="0"/>
              <w:jc w:val="both"/>
              <w:textAlignment w:val="auto"/>
              <w:outlineLvl w:val="9"/>
              <w:rPr>
                <w:rFonts w:hint="eastAsia" w:ascii="仿宋_GB2312" w:hAnsi="仿宋_GB2312" w:eastAsia="仿宋_GB2312" w:cs="仿宋_GB2312"/>
                <w:i w:val="0"/>
                <w:iCs w:val="0"/>
                <w:color w:val="000000"/>
                <w:sz w:val="24"/>
                <w:szCs w:val="24"/>
                <w:lang w:eastAsia="zh-CN"/>
              </w:rPr>
            </w:pPr>
            <w:r>
              <w:rPr>
                <w:rFonts w:hint="eastAsia" w:ascii="仿宋_GB2312" w:hAnsi="仿宋_GB2312" w:eastAsia="仿宋_GB2312" w:cs="仿宋_GB2312"/>
                <w:i w:val="0"/>
                <w:iCs w:val="0"/>
                <w:color w:val="000000"/>
                <w:sz w:val="24"/>
                <w:szCs w:val="24"/>
              </w:rPr>
              <w:t>联合</w:t>
            </w:r>
            <w:r>
              <w:rPr>
                <w:rFonts w:hint="eastAsia" w:ascii="仿宋_GB2312" w:hAnsi="仿宋_GB2312" w:eastAsia="仿宋_GB2312" w:cs="仿宋_GB2312"/>
                <w:i w:val="0"/>
                <w:iCs w:val="0"/>
                <w:color w:val="000000"/>
                <w:sz w:val="24"/>
                <w:szCs w:val="24"/>
                <w:lang w:eastAsia="zh-CN"/>
              </w:rPr>
              <w:t>市</w:t>
            </w:r>
            <w:r>
              <w:rPr>
                <w:rFonts w:hint="eastAsia" w:ascii="仿宋_GB2312" w:hAnsi="仿宋_GB2312" w:eastAsia="仿宋_GB2312" w:cs="仿宋_GB2312"/>
                <w:i w:val="0"/>
                <w:iCs w:val="0"/>
                <w:color w:val="000000"/>
                <w:sz w:val="24"/>
                <w:szCs w:val="24"/>
              </w:rPr>
              <w:t>市场监管</w:t>
            </w:r>
            <w:r>
              <w:rPr>
                <w:rFonts w:hint="eastAsia" w:ascii="仿宋_GB2312" w:hAnsi="仿宋_GB2312" w:eastAsia="仿宋_GB2312" w:cs="仿宋_GB2312"/>
                <w:i w:val="0"/>
                <w:iCs w:val="0"/>
                <w:color w:val="000000"/>
                <w:sz w:val="24"/>
                <w:szCs w:val="24"/>
                <w:lang w:eastAsia="zh-CN"/>
              </w:rPr>
              <w:t>局</w:t>
            </w:r>
            <w:r>
              <w:rPr>
                <w:rFonts w:hint="eastAsia" w:ascii="仿宋_GB2312" w:hAnsi="仿宋_GB2312" w:eastAsia="仿宋_GB2312" w:cs="仿宋_GB2312"/>
                <w:i w:val="0"/>
                <w:iCs w:val="0"/>
                <w:color w:val="000000"/>
                <w:sz w:val="24"/>
                <w:szCs w:val="24"/>
              </w:rPr>
              <w:t>开展打击生产、销售非标车(船)用燃料等专项行动</w:t>
            </w:r>
            <w:r>
              <w:rPr>
                <w:rFonts w:hint="eastAsia" w:ascii="仿宋_GB2312" w:hAnsi="仿宋_GB2312" w:eastAsia="仿宋_GB2312" w:cs="仿宋_GB2312"/>
                <w:i w:val="0"/>
                <w:iCs w:val="0"/>
                <w:color w:val="000000"/>
                <w:sz w:val="24"/>
                <w:szCs w:val="24"/>
                <w:lang w:eastAsia="zh-CN"/>
              </w:rPr>
              <w:t>；</w:t>
            </w:r>
          </w:p>
          <w:p>
            <w:pPr>
              <w:pStyle w:val="11"/>
              <w:widowControl/>
              <w:pBdr>
                <w:top w:val="none" w:color="auto" w:sz="0" w:space="0"/>
                <w:left w:val="none" w:color="auto" w:sz="0" w:space="0"/>
                <w:bottom w:val="none" w:color="auto" w:sz="0" w:space="0"/>
                <w:right w:val="none" w:color="auto" w:sz="0" w:space="0"/>
              </w:pBdr>
              <w:wordWrap/>
              <w:adjustRightInd/>
              <w:snapToGrid/>
              <w:spacing w:beforeAutospacing="0" w:afterAutospacing="0" w:line="400" w:lineRule="exact"/>
              <w:ind w:left="0" w:leftChars="0" w:right="0" w:firstLine="0" w:firstLine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sz w:val="24"/>
                <w:szCs w:val="24"/>
              </w:rPr>
              <w:t>负责重污染天气加油站油气回收监督检查。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jc w:val="center"/>
        </w:trPr>
        <w:tc>
          <w:tcPr>
            <w:tcW w:w="1765" w:type="dxa"/>
            <w:vAlign w:val="center"/>
          </w:tcPr>
          <w:p>
            <w:pPr>
              <w:pStyle w:val="11"/>
              <w:widowControl/>
              <w:pBdr>
                <w:top w:val="none" w:color="auto" w:sz="0" w:space="0"/>
                <w:left w:val="none" w:color="auto" w:sz="0" w:space="0"/>
                <w:bottom w:val="none" w:color="auto" w:sz="0" w:space="0"/>
                <w:right w:val="none" w:color="auto" w:sz="0" w:space="0"/>
              </w:pBdr>
              <w:wordWrap/>
              <w:adjustRightInd/>
              <w:snapToGrid/>
              <w:spacing w:beforeAutospacing="0" w:afterAutospacing="0" w:line="400" w:lineRule="exact"/>
              <w:ind w:left="0" w:leftChars="0" w:right="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sz w:val="24"/>
                <w:szCs w:val="24"/>
              </w:rPr>
              <w:t>市公安局</w:t>
            </w:r>
          </w:p>
        </w:tc>
        <w:tc>
          <w:tcPr>
            <w:tcW w:w="7488" w:type="dxa"/>
            <w:vAlign w:val="center"/>
          </w:tcPr>
          <w:p>
            <w:pPr>
              <w:pStyle w:val="11"/>
              <w:widowControl/>
              <w:pBdr>
                <w:top w:val="none" w:color="auto" w:sz="0" w:space="0"/>
                <w:left w:val="none" w:color="auto" w:sz="0" w:space="0"/>
                <w:bottom w:val="none" w:color="auto" w:sz="0" w:space="0"/>
                <w:right w:val="none" w:color="auto" w:sz="0" w:space="0"/>
              </w:pBdr>
              <w:wordWrap/>
              <w:adjustRightInd/>
              <w:snapToGrid/>
              <w:spacing w:beforeAutospacing="0" w:afterAutospacing="0" w:line="400" w:lineRule="exact"/>
              <w:ind w:left="0" w:leftChars="0" w:right="0" w:firstLine="0" w:firstLine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sz w:val="24"/>
                <w:szCs w:val="24"/>
              </w:rPr>
              <w:t>负责制定重污染天气机动车禁、限行应急保障预案，并组织落实；</w:t>
            </w:r>
          </w:p>
          <w:p>
            <w:pPr>
              <w:pStyle w:val="11"/>
              <w:widowControl/>
              <w:pBdr>
                <w:top w:val="none" w:color="auto" w:sz="0" w:space="0"/>
                <w:left w:val="none" w:color="auto" w:sz="0" w:space="0"/>
                <w:bottom w:val="none" w:color="auto" w:sz="0" w:space="0"/>
                <w:right w:val="none" w:color="auto" w:sz="0" w:space="0"/>
              </w:pBdr>
              <w:wordWrap/>
              <w:adjustRightInd/>
              <w:snapToGrid/>
              <w:spacing w:beforeAutospacing="0" w:afterAutospacing="0" w:line="400" w:lineRule="exact"/>
              <w:ind w:left="0" w:leftChars="0" w:right="0" w:firstLine="0" w:firstLine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sz w:val="24"/>
                <w:szCs w:val="24"/>
              </w:rPr>
              <w:t>增加重污染天气时执法频次和执法人员数量；</w:t>
            </w:r>
          </w:p>
          <w:p>
            <w:pPr>
              <w:pStyle w:val="11"/>
              <w:widowControl/>
              <w:pBdr>
                <w:top w:val="none" w:color="auto" w:sz="0" w:space="0"/>
                <w:left w:val="none" w:color="auto" w:sz="0" w:space="0"/>
                <w:bottom w:val="none" w:color="auto" w:sz="0" w:space="0"/>
                <w:right w:val="none" w:color="auto" w:sz="0" w:space="0"/>
              </w:pBdr>
              <w:wordWrap/>
              <w:adjustRightInd/>
              <w:snapToGrid/>
              <w:spacing w:beforeAutospacing="0" w:afterAutospacing="0" w:line="400" w:lineRule="exact"/>
              <w:ind w:left="0" w:leftChars="0" w:right="0" w:firstLine="0" w:firstLine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sz w:val="24"/>
                <w:szCs w:val="24"/>
              </w:rPr>
              <w:t>组织落实黄标车限行、重载货车禁行等交通管理措施，协同开展渣土车、砂石车等违反规定上路行驶的高污染排放车辆检查等其他大气污染防治执法工作</w:t>
            </w:r>
            <w:r>
              <w:rPr>
                <w:rFonts w:hint="eastAsia" w:ascii="仿宋_GB2312" w:hAnsi="仿宋_GB2312" w:eastAsia="仿宋_GB2312" w:cs="仿宋_GB2312"/>
                <w:i w:val="0"/>
                <w:iCs w:val="0"/>
                <w:color w:val="000000"/>
                <w:sz w:val="24"/>
                <w:szCs w:val="24"/>
                <w:lang w:eastAsia="zh-CN"/>
              </w:rPr>
              <w:t>；</w:t>
            </w:r>
          </w:p>
          <w:p>
            <w:pPr>
              <w:pStyle w:val="11"/>
              <w:widowControl/>
              <w:pBdr>
                <w:top w:val="none" w:color="auto" w:sz="0" w:space="0"/>
                <w:left w:val="none" w:color="auto" w:sz="0" w:space="0"/>
                <w:bottom w:val="none" w:color="auto" w:sz="0" w:space="0"/>
                <w:right w:val="none" w:color="auto" w:sz="0" w:space="0"/>
              </w:pBdr>
              <w:wordWrap/>
              <w:adjustRightInd/>
              <w:snapToGrid/>
              <w:spacing w:beforeAutospacing="0" w:afterAutospacing="0" w:line="400" w:lineRule="exact"/>
              <w:ind w:left="0" w:leftChars="0" w:right="0" w:firstLine="0" w:firstLine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sz w:val="24"/>
                <w:szCs w:val="24"/>
              </w:rPr>
              <w:t>根据《潜江市中心城区禁止燃放烟花爆竹工作实施方案》，组织发动相关职能部门和单位认真履行职责，确保禁鞭区内不发生燃放烟花爆竹行为。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jc w:val="center"/>
        </w:trPr>
        <w:tc>
          <w:tcPr>
            <w:tcW w:w="1765" w:type="dxa"/>
            <w:vAlign w:val="center"/>
          </w:tcPr>
          <w:p>
            <w:pPr>
              <w:pStyle w:val="11"/>
              <w:widowControl/>
              <w:pBdr>
                <w:top w:val="none" w:color="auto" w:sz="0" w:space="0"/>
                <w:left w:val="none" w:color="auto" w:sz="0" w:space="0"/>
                <w:bottom w:val="none" w:color="auto" w:sz="0" w:space="0"/>
                <w:right w:val="none" w:color="auto" w:sz="0" w:space="0"/>
              </w:pBdr>
              <w:wordWrap/>
              <w:adjustRightInd/>
              <w:snapToGrid/>
              <w:spacing w:beforeAutospacing="0" w:afterAutospacing="0" w:line="400" w:lineRule="exact"/>
              <w:ind w:left="0" w:leftChars="0" w:right="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sz w:val="24"/>
                <w:szCs w:val="24"/>
              </w:rPr>
              <w:t>市卫健委</w:t>
            </w:r>
          </w:p>
        </w:tc>
        <w:tc>
          <w:tcPr>
            <w:tcW w:w="7488" w:type="dxa"/>
            <w:vAlign w:val="center"/>
          </w:tcPr>
          <w:p>
            <w:pPr>
              <w:pStyle w:val="11"/>
              <w:widowControl/>
              <w:pBdr>
                <w:top w:val="none" w:color="auto" w:sz="0" w:space="0"/>
                <w:left w:val="none" w:color="auto" w:sz="0" w:space="0"/>
                <w:bottom w:val="none" w:color="auto" w:sz="0" w:space="0"/>
                <w:right w:val="none" w:color="auto" w:sz="0" w:space="0"/>
              </w:pBdr>
              <w:wordWrap/>
              <w:adjustRightInd/>
              <w:snapToGrid/>
              <w:spacing w:beforeAutospacing="0" w:afterAutospacing="0" w:line="400" w:lineRule="exact"/>
              <w:ind w:left="0" w:leftChars="0" w:right="0" w:firstLine="0" w:firstLine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sz w:val="24"/>
                <w:szCs w:val="24"/>
              </w:rPr>
              <w:t>负责组织医疗机构做好敏感人群医疗救治工作；</w:t>
            </w:r>
          </w:p>
          <w:p>
            <w:pPr>
              <w:pStyle w:val="11"/>
              <w:widowControl/>
              <w:pBdr>
                <w:top w:val="none" w:color="auto" w:sz="0" w:space="0"/>
                <w:left w:val="none" w:color="auto" w:sz="0" w:space="0"/>
                <w:bottom w:val="none" w:color="auto" w:sz="0" w:space="0"/>
                <w:right w:val="none" w:color="auto" w:sz="0" w:space="0"/>
              </w:pBdr>
              <w:wordWrap/>
              <w:adjustRightInd/>
              <w:snapToGrid/>
              <w:spacing w:beforeAutospacing="0" w:afterAutospacing="0" w:line="400" w:lineRule="exact"/>
              <w:ind w:left="0" w:leftChars="0" w:right="0" w:firstLine="0" w:firstLine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sz w:val="24"/>
                <w:szCs w:val="24"/>
              </w:rPr>
              <w:t>开展涉及重污染天气健康防护相关知识宣传；</w:t>
            </w:r>
          </w:p>
          <w:p>
            <w:pPr>
              <w:pStyle w:val="11"/>
              <w:widowControl/>
              <w:pBdr>
                <w:top w:val="none" w:color="auto" w:sz="0" w:space="0"/>
                <w:left w:val="none" w:color="auto" w:sz="0" w:space="0"/>
                <w:bottom w:val="none" w:color="auto" w:sz="0" w:space="0"/>
                <w:right w:val="none" w:color="auto" w:sz="0" w:space="0"/>
              </w:pBdr>
              <w:wordWrap/>
              <w:adjustRightInd/>
              <w:snapToGrid/>
              <w:spacing w:beforeAutospacing="0" w:afterAutospacing="0" w:line="400" w:lineRule="exact"/>
              <w:ind w:left="0" w:leftChars="0" w:right="0" w:firstLine="0" w:firstLine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sz w:val="24"/>
                <w:szCs w:val="24"/>
              </w:rPr>
              <w:t>拟定健康防护指引，报</w:t>
            </w:r>
            <w:r>
              <w:rPr>
                <w:rFonts w:hint="eastAsia" w:ascii="仿宋_GB2312" w:hAnsi="仿宋_GB2312" w:eastAsia="仿宋_GB2312" w:cs="仿宋_GB2312"/>
                <w:i w:val="0"/>
                <w:iCs w:val="0"/>
                <w:color w:val="000000"/>
                <w:sz w:val="24"/>
                <w:szCs w:val="24"/>
                <w:lang w:eastAsia="zh-CN"/>
              </w:rPr>
              <w:t>市应急指挥部</w:t>
            </w:r>
            <w:r>
              <w:rPr>
                <w:rFonts w:hint="eastAsia" w:ascii="仿宋_GB2312" w:hAnsi="仿宋_GB2312" w:eastAsia="仿宋_GB2312" w:cs="仿宋_GB2312"/>
                <w:i w:val="0"/>
                <w:iCs w:val="0"/>
                <w:color w:val="000000"/>
                <w:sz w:val="24"/>
                <w:szCs w:val="24"/>
              </w:rPr>
              <w:t>办公室对外发布。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jc w:val="center"/>
        </w:trPr>
        <w:tc>
          <w:tcPr>
            <w:tcW w:w="1765" w:type="dxa"/>
            <w:vAlign w:val="center"/>
          </w:tcPr>
          <w:p>
            <w:pPr>
              <w:pStyle w:val="11"/>
              <w:widowControl/>
              <w:pBdr>
                <w:top w:val="none" w:color="auto" w:sz="0" w:space="0"/>
                <w:left w:val="none" w:color="auto" w:sz="0" w:space="0"/>
                <w:bottom w:val="none" w:color="auto" w:sz="0" w:space="0"/>
                <w:right w:val="none" w:color="auto" w:sz="0" w:space="0"/>
              </w:pBdr>
              <w:wordWrap/>
              <w:adjustRightInd/>
              <w:snapToGrid/>
              <w:spacing w:beforeAutospacing="0" w:afterAutospacing="0" w:line="400" w:lineRule="exact"/>
              <w:ind w:left="0" w:leftChars="0" w:right="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sz w:val="24"/>
                <w:szCs w:val="24"/>
              </w:rPr>
              <w:t>市水利和湖泊局</w:t>
            </w:r>
          </w:p>
        </w:tc>
        <w:tc>
          <w:tcPr>
            <w:tcW w:w="7488" w:type="dxa"/>
            <w:vAlign w:val="center"/>
          </w:tcPr>
          <w:p>
            <w:pPr>
              <w:pStyle w:val="11"/>
              <w:widowControl/>
              <w:pBdr>
                <w:top w:val="none" w:color="auto" w:sz="0" w:space="0"/>
                <w:left w:val="none" w:color="auto" w:sz="0" w:space="0"/>
                <w:bottom w:val="none" w:color="auto" w:sz="0" w:space="0"/>
                <w:right w:val="none" w:color="auto" w:sz="0" w:space="0"/>
              </w:pBdr>
              <w:wordWrap/>
              <w:adjustRightInd/>
              <w:snapToGrid/>
              <w:spacing w:beforeAutospacing="0" w:afterAutospacing="0" w:line="400" w:lineRule="exact"/>
              <w:ind w:left="0" w:leftChars="0" w:right="0" w:firstLine="0" w:firstLine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sz w:val="24"/>
                <w:szCs w:val="24"/>
              </w:rPr>
              <w:t>负责制定重污染天气水利工程等施工工地扬尘污染控制应急保障预案，并组织落实。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603" w:hRule="atLeast"/>
          <w:jc w:val="center"/>
        </w:trPr>
        <w:tc>
          <w:tcPr>
            <w:tcW w:w="1765" w:type="dxa"/>
            <w:vAlign w:val="center"/>
          </w:tcPr>
          <w:p>
            <w:pPr>
              <w:pStyle w:val="11"/>
              <w:widowControl/>
              <w:pBdr>
                <w:top w:val="none" w:color="auto" w:sz="0" w:space="0"/>
                <w:left w:val="none" w:color="auto" w:sz="0" w:space="0"/>
                <w:bottom w:val="none" w:color="auto" w:sz="0" w:space="0"/>
                <w:right w:val="none" w:color="auto" w:sz="0" w:space="0"/>
              </w:pBdr>
              <w:wordWrap/>
              <w:adjustRightInd/>
              <w:snapToGrid/>
              <w:spacing w:beforeAutospacing="0" w:afterAutospacing="0" w:line="400" w:lineRule="exact"/>
              <w:ind w:left="0" w:leftChars="0" w:right="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sz w:val="24"/>
                <w:szCs w:val="24"/>
              </w:rPr>
              <w:t>市财政局</w:t>
            </w:r>
          </w:p>
        </w:tc>
        <w:tc>
          <w:tcPr>
            <w:tcW w:w="7488" w:type="dxa"/>
            <w:vAlign w:val="center"/>
          </w:tcPr>
          <w:p>
            <w:pPr>
              <w:pStyle w:val="11"/>
              <w:widowControl/>
              <w:pBdr>
                <w:top w:val="none" w:color="auto" w:sz="0" w:space="0"/>
                <w:left w:val="none" w:color="auto" w:sz="0" w:space="0"/>
                <w:bottom w:val="none" w:color="auto" w:sz="0" w:space="0"/>
                <w:right w:val="none" w:color="auto" w:sz="0" w:space="0"/>
              </w:pBdr>
              <w:wordWrap/>
              <w:adjustRightInd/>
              <w:snapToGrid/>
              <w:spacing w:beforeAutospacing="0" w:afterAutospacing="0" w:line="400" w:lineRule="exact"/>
              <w:ind w:left="0" w:leftChars="0" w:right="0" w:firstLine="0" w:firstLine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sz w:val="24"/>
                <w:szCs w:val="24"/>
              </w:rPr>
              <w:t>保障重污染天气应急工作所需资金，监督、检查应急资金的使用。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jc w:val="center"/>
        </w:trPr>
        <w:tc>
          <w:tcPr>
            <w:tcW w:w="1765" w:type="dxa"/>
            <w:vAlign w:val="center"/>
          </w:tcPr>
          <w:p>
            <w:pPr>
              <w:pStyle w:val="11"/>
              <w:widowControl/>
              <w:pBdr>
                <w:top w:val="none" w:color="auto" w:sz="0" w:space="0"/>
                <w:left w:val="none" w:color="auto" w:sz="0" w:space="0"/>
                <w:bottom w:val="none" w:color="auto" w:sz="0" w:space="0"/>
                <w:right w:val="none" w:color="auto" w:sz="0" w:space="0"/>
              </w:pBdr>
              <w:wordWrap/>
              <w:adjustRightInd/>
              <w:snapToGrid/>
              <w:spacing w:beforeAutospacing="0" w:afterAutospacing="0" w:line="400" w:lineRule="exact"/>
              <w:ind w:left="0" w:leftChars="0" w:right="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sz w:val="24"/>
                <w:szCs w:val="24"/>
              </w:rPr>
              <w:t>市教育局</w:t>
            </w:r>
          </w:p>
        </w:tc>
        <w:tc>
          <w:tcPr>
            <w:tcW w:w="7488" w:type="dxa"/>
            <w:vAlign w:val="center"/>
          </w:tcPr>
          <w:p>
            <w:pPr>
              <w:pStyle w:val="11"/>
              <w:widowControl/>
              <w:pBdr>
                <w:top w:val="none" w:color="auto" w:sz="0" w:space="0"/>
                <w:left w:val="none" w:color="auto" w:sz="0" w:space="0"/>
                <w:bottom w:val="none" w:color="auto" w:sz="0" w:space="0"/>
                <w:right w:val="none" w:color="auto" w:sz="0" w:space="0"/>
              </w:pBdr>
              <w:wordWrap/>
              <w:adjustRightInd/>
              <w:snapToGrid/>
              <w:spacing w:beforeAutospacing="0" w:afterAutospacing="0" w:line="400" w:lineRule="exact"/>
              <w:ind w:left="0" w:leftChars="0" w:right="0" w:firstLine="0" w:firstLineChars="0"/>
              <w:jc w:val="both"/>
              <w:textAlignment w:val="auto"/>
              <w:outlineLvl w:val="9"/>
              <w:rPr>
                <w:rFonts w:hint="eastAsia" w:ascii="仿宋_GB2312" w:hAnsi="仿宋_GB2312" w:eastAsia="仿宋_GB2312" w:cs="仿宋_GB2312"/>
                <w:i w:val="0"/>
                <w:iCs w:val="0"/>
                <w:color w:val="000000"/>
                <w:sz w:val="24"/>
                <w:szCs w:val="24"/>
                <w:lang w:eastAsia="zh-CN"/>
              </w:rPr>
            </w:pPr>
            <w:r>
              <w:rPr>
                <w:rFonts w:hint="eastAsia" w:ascii="仿宋_GB2312" w:hAnsi="仿宋_GB2312" w:eastAsia="仿宋_GB2312" w:cs="仿宋_GB2312"/>
                <w:i w:val="0"/>
                <w:iCs w:val="0"/>
                <w:color w:val="000000"/>
                <w:sz w:val="24"/>
                <w:szCs w:val="24"/>
              </w:rPr>
              <w:t>负责制定重污染天气中小学及幼儿园停课应急保障预案</w:t>
            </w:r>
            <w:r>
              <w:rPr>
                <w:rFonts w:hint="eastAsia" w:ascii="仿宋_GB2312" w:hAnsi="仿宋_GB2312" w:eastAsia="仿宋_GB2312" w:cs="仿宋_GB2312"/>
                <w:i w:val="0"/>
                <w:iCs w:val="0"/>
                <w:color w:val="000000"/>
                <w:sz w:val="24"/>
                <w:szCs w:val="24"/>
                <w:lang w:eastAsia="zh-CN"/>
              </w:rPr>
              <w:t>，</w:t>
            </w:r>
            <w:r>
              <w:rPr>
                <w:rFonts w:hint="eastAsia" w:ascii="仿宋_GB2312" w:hAnsi="仿宋_GB2312" w:eastAsia="仿宋_GB2312" w:cs="仿宋_GB2312"/>
                <w:i w:val="0"/>
                <w:iCs w:val="0"/>
                <w:color w:val="000000"/>
                <w:sz w:val="24"/>
                <w:szCs w:val="24"/>
              </w:rPr>
              <w:t>并组织落实</w:t>
            </w:r>
            <w:r>
              <w:rPr>
                <w:rFonts w:hint="eastAsia" w:ascii="仿宋_GB2312" w:hAnsi="仿宋_GB2312" w:eastAsia="仿宋_GB2312" w:cs="仿宋_GB2312"/>
                <w:i w:val="0"/>
                <w:iCs w:val="0"/>
                <w:color w:val="000000"/>
                <w:sz w:val="24"/>
                <w:szCs w:val="24"/>
                <w:lang w:eastAsia="zh-CN"/>
              </w:rPr>
              <w:t>；</w:t>
            </w:r>
          </w:p>
          <w:p>
            <w:pPr>
              <w:pStyle w:val="11"/>
              <w:widowControl/>
              <w:pBdr>
                <w:top w:val="none" w:color="auto" w:sz="0" w:space="0"/>
                <w:left w:val="none" w:color="auto" w:sz="0" w:space="0"/>
                <w:bottom w:val="none" w:color="auto" w:sz="0" w:space="0"/>
                <w:right w:val="none" w:color="auto" w:sz="0" w:space="0"/>
              </w:pBdr>
              <w:wordWrap/>
              <w:adjustRightInd/>
              <w:snapToGrid/>
              <w:spacing w:beforeAutospacing="0" w:afterAutospacing="0" w:line="400" w:lineRule="exact"/>
              <w:ind w:left="0" w:leftChars="0" w:right="0" w:firstLine="0" w:firstLine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sz w:val="24"/>
                <w:szCs w:val="24"/>
              </w:rPr>
              <w:t>加强对在校学生重污染天气健康防护知识的宣传和应急演练。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jc w:val="center"/>
        </w:trPr>
        <w:tc>
          <w:tcPr>
            <w:tcW w:w="1765" w:type="dxa"/>
            <w:vAlign w:val="center"/>
          </w:tcPr>
          <w:p>
            <w:pPr>
              <w:pStyle w:val="11"/>
              <w:widowControl/>
              <w:pBdr>
                <w:top w:val="none" w:color="auto" w:sz="0" w:space="0"/>
                <w:left w:val="none" w:color="auto" w:sz="0" w:space="0"/>
                <w:bottom w:val="none" w:color="auto" w:sz="0" w:space="0"/>
                <w:right w:val="none" w:color="auto" w:sz="0" w:space="0"/>
              </w:pBdr>
              <w:wordWrap/>
              <w:adjustRightInd/>
              <w:snapToGrid/>
              <w:spacing w:beforeAutospacing="0" w:afterAutospacing="0" w:line="400" w:lineRule="exact"/>
              <w:ind w:left="0" w:leftChars="0" w:right="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sz w:val="24"/>
                <w:szCs w:val="24"/>
              </w:rPr>
              <w:t>市广电局</w:t>
            </w:r>
          </w:p>
        </w:tc>
        <w:tc>
          <w:tcPr>
            <w:tcW w:w="7488" w:type="dxa"/>
            <w:vAlign w:val="center"/>
          </w:tcPr>
          <w:p>
            <w:pPr>
              <w:pStyle w:val="11"/>
              <w:widowControl/>
              <w:pBdr>
                <w:top w:val="none" w:color="auto" w:sz="0" w:space="0"/>
                <w:left w:val="none" w:color="auto" w:sz="0" w:space="0"/>
                <w:bottom w:val="none" w:color="auto" w:sz="0" w:space="0"/>
                <w:right w:val="none" w:color="auto" w:sz="0" w:space="0"/>
              </w:pBdr>
              <w:wordWrap/>
              <w:adjustRightInd/>
              <w:snapToGrid/>
              <w:spacing w:beforeAutospacing="0" w:afterAutospacing="0" w:line="400" w:lineRule="exact"/>
              <w:ind w:left="0" w:leftChars="0" w:right="0" w:firstLine="0" w:firstLine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sz w:val="24"/>
                <w:szCs w:val="24"/>
              </w:rPr>
              <w:t>负责指导、督促和协调广播电视媒体做好重污染天气预警信息的发布工作；</w:t>
            </w:r>
          </w:p>
          <w:p>
            <w:pPr>
              <w:pStyle w:val="11"/>
              <w:widowControl/>
              <w:pBdr>
                <w:top w:val="none" w:color="auto" w:sz="0" w:space="0"/>
                <w:left w:val="none" w:color="auto" w:sz="0" w:space="0"/>
                <w:bottom w:val="none" w:color="auto" w:sz="0" w:space="0"/>
                <w:right w:val="none" w:color="auto" w:sz="0" w:space="0"/>
              </w:pBdr>
              <w:wordWrap/>
              <w:adjustRightInd/>
              <w:snapToGrid/>
              <w:spacing w:beforeAutospacing="0" w:afterAutospacing="0" w:line="400" w:lineRule="exact"/>
              <w:ind w:left="0" w:leftChars="0" w:right="0" w:firstLine="0" w:firstLine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sz w:val="24"/>
                <w:szCs w:val="24"/>
              </w:rPr>
              <w:t>指导和协调广播电视媒体开展重污染天气预防、控制措施的宣传报道工作。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jc w:val="center"/>
        </w:trPr>
        <w:tc>
          <w:tcPr>
            <w:tcW w:w="1765" w:type="dxa"/>
            <w:vAlign w:val="center"/>
          </w:tcPr>
          <w:p>
            <w:pPr>
              <w:pStyle w:val="11"/>
              <w:widowControl/>
              <w:pBdr>
                <w:top w:val="none" w:color="auto" w:sz="0" w:space="0"/>
                <w:left w:val="none" w:color="auto" w:sz="0" w:space="0"/>
                <w:bottom w:val="none" w:color="auto" w:sz="0" w:space="0"/>
                <w:right w:val="none" w:color="auto" w:sz="0" w:space="0"/>
              </w:pBdr>
              <w:wordWrap/>
              <w:adjustRightInd/>
              <w:snapToGrid/>
              <w:spacing w:beforeAutospacing="0" w:afterAutospacing="0" w:line="400" w:lineRule="exact"/>
              <w:ind w:left="0" w:leftChars="0" w:right="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sz w:val="24"/>
                <w:szCs w:val="24"/>
              </w:rPr>
              <w:t>市科技局</w:t>
            </w:r>
          </w:p>
        </w:tc>
        <w:tc>
          <w:tcPr>
            <w:tcW w:w="7488" w:type="dxa"/>
            <w:vAlign w:val="center"/>
          </w:tcPr>
          <w:p>
            <w:pPr>
              <w:pStyle w:val="11"/>
              <w:widowControl/>
              <w:pBdr>
                <w:top w:val="none" w:color="auto" w:sz="0" w:space="0"/>
                <w:left w:val="none" w:color="auto" w:sz="0" w:space="0"/>
                <w:bottom w:val="none" w:color="auto" w:sz="0" w:space="0"/>
                <w:right w:val="none" w:color="auto" w:sz="0" w:space="0"/>
              </w:pBdr>
              <w:wordWrap/>
              <w:adjustRightInd/>
              <w:snapToGrid/>
              <w:spacing w:beforeAutospacing="0" w:afterAutospacing="0" w:line="400" w:lineRule="exact"/>
              <w:ind w:left="0" w:leftChars="0" w:right="0" w:firstLine="0" w:firstLine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sz w:val="24"/>
                <w:szCs w:val="24"/>
              </w:rPr>
              <w:t>支持大气污染防治相关技术的研究和利用工作；</w:t>
            </w:r>
          </w:p>
          <w:p>
            <w:pPr>
              <w:pStyle w:val="11"/>
              <w:widowControl/>
              <w:pBdr>
                <w:top w:val="none" w:color="auto" w:sz="0" w:space="0"/>
                <w:left w:val="none" w:color="auto" w:sz="0" w:space="0"/>
                <w:bottom w:val="none" w:color="auto" w:sz="0" w:space="0"/>
                <w:right w:val="none" w:color="auto" w:sz="0" w:space="0"/>
              </w:pBdr>
              <w:wordWrap/>
              <w:adjustRightInd/>
              <w:snapToGrid/>
              <w:spacing w:beforeAutospacing="0" w:afterAutospacing="0" w:line="400" w:lineRule="exact"/>
              <w:ind w:left="0" w:leftChars="0" w:right="0" w:firstLine="0" w:firstLine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sz w:val="24"/>
                <w:szCs w:val="24"/>
              </w:rPr>
              <w:t>加强科技创新能力储备，加快先进适用科技成果(新技术、新产品、新工艺等)转化。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jc w:val="center"/>
        </w:trPr>
        <w:tc>
          <w:tcPr>
            <w:tcW w:w="1765" w:type="dxa"/>
            <w:vAlign w:val="center"/>
          </w:tcPr>
          <w:p>
            <w:pPr>
              <w:pStyle w:val="11"/>
              <w:widowControl/>
              <w:pBdr>
                <w:top w:val="none" w:color="auto" w:sz="0" w:space="0"/>
                <w:left w:val="none" w:color="auto" w:sz="0" w:space="0"/>
                <w:bottom w:val="none" w:color="auto" w:sz="0" w:space="0"/>
                <w:right w:val="none" w:color="auto" w:sz="0" w:space="0"/>
              </w:pBdr>
              <w:wordWrap/>
              <w:adjustRightInd/>
              <w:snapToGrid/>
              <w:spacing w:beforeAutospacing="0" w:afterAutospacing="0" w:line="400" w:lineRule="exact"/>
              <w:ind w:left="0" w:leftChars="0" w:right="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sz w:val="24"/>
                <w:szCs w:val="24"/>
                <w:lang w:eastAsia="zh-CN"/>
              </w:rPr>
              <w:t>各</w:t>
            </w:r>
            <w:r>
              <w:rPr>
                <w:rFonts w:hint="eastAsia" w:ascii="仿宋_GB2312" w:hAnsi="仿宋_GB2312" w:eastAsia="仿宋_GB2312" w:cs="仿宋_GB2312"/>
                <w:i w:val="0"/>
                <w:iCs w:val="0"/>
                <w:color w:val="000000"/>
                <w:sz w:val="24"/>
                <w:szCs w:val="24"/>
              </w:rPr>
              <w:t>区镇街道</w:t>
            </w:r>
          </w:p>
        </w:tc>
        <w:tc>
          <w:tcPr>
            <w:tcW w:w="7488" w:type="dxa"/>
            <w:vAlign w:val="center"/>
          </w:tcPr>
          <w:p>
            <w:pPr>
              <w:pStyle w:val="11"/>
              <w:widowControl/>
              <w:pBdr>
                <w:top w:val="none" w:color="auto" w:sz="0" w:space="0"/>
                <w:left w:val="none" w:color="auto" w:sz="0" w:space="0"/>
                <w:bottom w:val="none" w:color="auto" w:sz="0" w:space="0"/>
                <w:right w:val="none" w:color="auto" w:sz="0" w:space="0"/>
              </w:pBdr>
              <w:wordWrap/>
              <w:adjustRightInd/>
              <w:snapToGrid/>
              <w:spacing w:beforeAutospacing="0" w:afterAutospacing="0" w:line="400" w:lineRule="exact"/>
              <w:ind w:left="0" w:leftChars="0" w:right="0" w:firstLine="0" w:firstLineChars="0"/>
              <w:jc w:val="both"/>
              <w:textAlignment w:val="auto"/>
              <w:outlineLvl w:val="9"/>
              <w:rPr>
                <w:rFonts w:hint="eastAsia" w:ascii="仿宋_GB2312" w:hAnsi="仿宋_GB2312" w:eastAsia="仿宋_GB2312" w:cs="仿宋_GB2312"/>
                <w:i w:val="0"/>
                <w:iCs w:val="0"/>
                <w:color w:val="000000"/>
                <w:sz w:val="24"/>
                <w:szCs w:val="24"/>
                <w:lang w:eastAsia="zh-CN"/>
              </w:rPr>
            </w:pPr>
            <w:r>
              <w:rPr>
                <w:rFonts w:hint="eastAsia" w:ascii="仿宋_GB2312" w:hAnsi="仿宋_GB2312" w:eastAsia="仿宋_GB2312" w:cs="仿宋_GB2312"/>
                <w:i w:val="0"/>
                <w:iCs w:val="0"/>
                <w:color w:val="000000"/>
                <w:sz w:val="24"/>
                <w:szCs w:val="24"/>
              </w:rPr>
              <w:t>负责本行政区域重污染天气应对的组织领导和应急处置工作，结合实际制定大气重污染应急预案，落实各项应急响应措施</w:t>
            </w:r>
            <w:r>
              <w:rPr>
                <w:rFonts w:hint="eastAsia" w:ascii="仿宋_GB2312" w:hAnsi="仿宋_GB2312" w:eastAsia="仿宋_GB2312" w:cs="仿宋_GB2312"/>
                <w:i w:val="0"/>
                <w:iCs w:val="0"/>
                <w:color w:val="000000"/>
                <w:sz w:val="24"/>
                <w:szCs w:val="24"/>
                <w:lang w:eastAsia="zh-CN"/>
              </w:rPr>
              <w:t>；</w:t>
            </w:r>
          </w:p>
          <w:p>
            <w:pPr>
              <w:pStyle w:val="11"/>
              <w:widowControl/>
              <w:pBdr>
                <w:top w:val="none" w:color="auto" w:sz="0" w:space="0"/>
                <w:left w:val="none" w:color="auto" w:sz="0" w:space="0"/>
                <w:bottom w:val="none" w:color="auto" w:sz="0" w:space="0"/>
                <w:right w:val="none" w:color="auto" w:sz="0" w:space="0"/>
              </w:pBdr>
              <w:wordWrap/>
              <w:adjustRightInd/>
              <w:snapToGrid/>
              <w:spacing w:beforeAutospacing="0" w:afterAutospacing="0" w:line="400" w:lineRule="exact"/>
              <w:ind w:left="0" w:leftChars="0" w:right="0" w:firstLine="0" w:firstLine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sz w:val="24"/>
                <w:szCs w:val="24"/>
              </w:rPr>
              <w:t>负责秸秆禁烧、砂石料场的巡查监管。</w:t>
            </w:r>
          </w:p>
        </w:tc>
      </w:tr>
    </w:tbl>
    <w:p>
      <w:pPr>
        <w:widowControl w:val="0"/>
        <w:wordWrap/>
        <w:adjustRightInd/>
        <w:snapToGrid/>
        <w:spacing w:line="100" w:lineRule="exact"/>
        <w:ind w:left="0" w:leftChars="0" w:right="0" w:firstLine="0" w:firstLineChars="0"/>
        <w:jc w:val="left"/>
        <w:textAlignment w:val="bottom"/>
        <w:outlineLvl w:val="9"/>
        <w:rPr>
          <w:rFonts w:hint="eastAsia" w:eastAsia="黑体"/>
          <w:b w:val="0"/>
          <w:bCs w:val="0"/>
          <w:color w:val="auto"/>
          <w:sz w:val="32"/>
          <w:u w:val="single"/>
          <w:lang w:eastAsia="zh-CN"/>
        </w:rPr>
      </w:pPr>
    </w:p>
    <w:p>
      <w:pPr>
        <w:widowControl w:val="0"/>
        <w:wordWrap/>
        <w:adjustRightInd/>
        <w:snapToGrid/>
        <w:spacing w:line="100" w:lineRule="exact"/>
        <w:ind w:left="0" w:leftChars="0" w:right="0" w:firstLine="0" w:firstLineChars="0"/>
        <w:jc w:val="left"/>
        <w:textAlignment w:val="bottom"/>
        <w:outlineLvl w:val="9"/>
        <w:rPr>
          <w:rFonts w:hint="eastAsia" w:eastAsia="黑体"/>
          <w:b w:val="0"/>
          <w:bCs w:val="0"/>
          <w:color w:val="auto"/>
          <w:sz w:val="32"/>
          <w:u w:val="single"/>
          <w:lang w:eastAsia="zh-CN"/>
        </w:rPr>
      </w:pPr>
    </w:p>
    <w:p>
      <w:pPr>
        <w:widowControl w:val="0"/>
        <w:wordWrap/>
        <w:adjustRightInd/>
        <w:snapToGrid/>
        <w:spacing w:line="100" w:lineRule="exact"/>
        <w:ind w:left="0" w:leftChars="0" w:right="0" w:firstLine="0" w:firstLineChars="0"/>
        <w:jc w:val="left"/>
        <w:textAlignment w:val="bottom"/>
        <w:outlineLvl w:val="9"/>
        <w:rPr>
          <w:rFonts w:hint="eastAsia" w:eastAsia="黑体"/>
          <w:b w:val="0"/>
          <w:bCs w:val="0"/>
          <w:color w:val="auto"/>
          <w:sz w:val="32"/>
          <w:u w:val="single"/>
          <w:lang w:eastAsia="zh-CN"/>
        </w:rPr>
      </w:pPr>
    </w:p>
    <w:p>
      <w:pPr>
        <w:widowControl w:val="0"/>
        <w:wordWrap/>
        <w:spacing w:before="0" w:beforeLines="0" w:line="560" w:lineRule="exact"/>
        <w:ind w:left="0" w:leftChars="0" w:right="0" w:firstLine="0" w:firstLineChars="0"/>
        <w:jc w:val="left"/>
        <w:textAlignment w:val="bottom"/>
        <w:outlineLvl w:val="9"/>
        <w:rPr>
          <w:rFonts w:hint="eastAsia" w:eastAsia="黑体"/>
          <w:b w:val="0"/>
          <w:bCs w:val="0"/>
          <w:color w:val="auto"/>
          <w:sz w:val="32"/>
          <w:u w:val="single"/>
          <w:lang w:eastAsia="zh-CN"/>
        </w:rPr>
      </w:pPr>
    </w:p>
    <w:p>
      <w:pPr>
        <w:widowControl w:val="0"/>
        <w:wordWrap/>
        <w:spacing w:before="0" w:beforeLines="0" w:line="560" w:lineRule="exact"/>
        <w:ind w:left="0" w:leftChars="0" w:right="0" w:firstLine="0" w:firstLineChars="0"/>
        <w:jc w:val="left"/>
        <w:textAlignment w:val="bottom"/>
        <w:outlineLvl w:val="9"/>
        <w:rPr>
          <w:rFonts w:hint="eastAsia"/>
          <w:b w:val="0"/>
          <w:bCs w:val="0"/>
          <w:color w:val="auto"/>
          <w:sz w:val="21"/>
        </w:rPr>
      </w:pPr>
      <w:r>
        <w:rPr>
          <w:rFonts w:hint="eastAsia" w:eastAsia="黑体"/>
          <w:b w:val="0"/>
          <w:bCs w:val="0"/>
          <w:color w:val="auto"/>
          <w:sz w:val="32"/>
          <w:u w:val="single"/>
          <w:lang w:eastAsia="zh-CN"/>
        </w:rPr>
        <w:t xml:space="preserve">  公开属性：</w:t>
      </w:r>
      <w:r>
        <w:rPr>
          <w:rFonts w:hint="eastAsia" w:ascii="楷体_GB2312" w:hAnsi="楷体_GB2312" w:eastAsia="楷体_GB2312" w:cs="楷体_GB2312"/>
          <w:b w:val="0"/>
          <w:bCs w:val="0"/>
          <w:color w:val="auto"/>
          <w:sz w:val="32"/>
          <w:u w:val="single"/>
          <w:lang w:eastAsia="zh-CN"/>
        </w:rPr>
        <w:t>主动公开</w:t>
      </w:r>
      <w:r>
        <w:rPr>
          <w:rFonts w:hint="eastAsia" w:eastAsia="黑体"/>
          <w:b w:val="0"/>
          <w:bCs w:val="0"/>
          <w:color w:val="auto"/>
          <w:sz w:val="32"/>
          <w:u w:val="single"/>
          <w:lang w:eastAsia="zh-CN"/>
        </w:rPr>
        <w:t xml:space="preserve">               </w:t>
      </w:r>
      <w:r>
        <w:rPr>
          <w:rFonts w:hint="eastAsia" w:ascii="方正小标宋简体" w:hAnsi="方正小标宋简体" w:eastAsia="方正小标宋简体"/>
          <w:b w:val="0"/>
          <w:bCs w:val="0"/>
          <w:color w:val="auto"/>
          <w:sz w:val="32"/>
          <w:u w:val="single"/>
          <w:lang w:eastAsia="zh-CN"/>
        </w:rPr>
        <w:t xml:space="preserve">                         </w:t>
      </w:r>
    </w:p>
    <w:p>
      <w:pPr>
        <w:widowControl w:val="0"/>
        <w:wordWrap/>
        <w:adjustRightInd/>
        <w:snapToGrid/>
        <w:spacing w:before="0" w:beforeLines="0" w:beforeAutospacing="0" w:after="0" w:afterLines="0" w:afterAutospacing="0" w:line="560" w:lineRule="exact"/>
        <w:ind w:right="0"/>
        <w:jc w:val="both"/>
        <w:textAlignment w:val="bottom"/>
        <w:outlineLvl w:val="9"/>
        <w:rPr>
          <w:rFonts w:hint="eastAsia" w:ascii="仿宋_GB2312" w:hAnsi="仿宋_GB2312" w:eastAsia="仿宋_GB2312" w:cs="仿宋_GB2312"/>
          <w:b w:val="0"/>
          <w:bCs w:val="0"/>
          <w:color w:val="auto"/>
          <w:sz w:val="28"/>
          <w:szCs w:val="28"/>
          <w:lang w:val="en-US" w:eastAsia="zh-CN"/>
        </w:rPr>
      </w:pPr>
      <w:r>
        <w:rPr>
          <w:rFonts w:hint="eastAsia" w:eastAsia="仿宋_GB2312"/>
          <w:b w:val="0"/>
          <w:bCs w:val="0"/>
          <w:color w:val="auto"/>
          <w:sz w:val="32"/>
          <w:u w:val="single"/>
        </w:rPr>
        <w:t xml:space="preserve"> </w:t>
      </w:r>
      <w:r>
        <w:rPr>
          <w:rFonts w:hint="eastAsia" w:eastAsia="仿宋_GB2312"/>
          <w:b w:val="0"/>
          <w:bCs w:val="0"/>
          <w:color w:val="auto"/>
          <w:sz w:val="28"/>
          <w:szCs w:val="28"/>
          <w:u w:val="single"/>
        </w:rPr>
        <w:t xml:space="preserve"> 潜江市人民政府办公室    </w:t>
      </w:r>
      <w:r>
        <w:rPr>
          <w:rFonts w:hint="eastAsia" w:eastAsia="仿宋_GB2312"/>
          <w:b w:val="0"/>
          <w:bCs w:val="0"/>
          <w:color w:val="auto"/>
          <w:sz w:val="28"/>
          <w:szCs w:val="28"/>
          <w:u w:val="single"/>
          <w:lang w:val="en-US" w:eastAsia="zh-CN"/>
        </w:rPr>
        <w:t xml:space="preserve">          </w:t>
      </w:r>
      <w:r>
        <w:rPr>
          <w:rFonts w:hint="eastAsia" w:eastAsia="仿宋_GB2312"/>
          <w:b w:val="0"/>
          <w:bCs w:val="0"/>
          <w:color w:val="auto"/>
          <w:sz w:val="28"/>
          <w:szCs w:val="28"/>
          <w:u w:val="single"/>
        </w:rPr>
        <w:t xml:space="preserve"> </w:t>
      </w:r>
      <w:r>
        <w:rPr>
          <w:rFonts w:hint="eastAsia" w:eastAsia="仿宋_GB2312"/>
          <w:b w:val="0"/>
          <w:bCs w:val="0"/>
          <w:color w:val="auto"/>
          <w:sz w:val="28"/>
          <w:szCs w:val="28"/>
          <w:u w:val="single"/>
          <w:lang w:eastAsia="zh-CN"/>
        </w:rPr>
        <w:t xml:space="preserve"> </w:t>
      </w:r>
      <w:r>
        <w:rPr>
          <w:rFonts w:hint="eastAsia" w:eastAsia="仿宋_GB2312"/>
          <w:b w:val="0"/>
          <w:bCs w:val="0"/>
          <w:color w:val="auto"/>
          <w:sz w:val="28"/>
          <w:szCs w:val="28"/>
          <w:u w:val="single"/>
          <w:lang w:val="en-US" w:eastAsia="zh-CN"/>
        </w:rPr>
        <w:t xml:space="preserve"> </w:t>
      </w:r>
      <w:r>
        <w:rPr>
          <w:rFonts w:hint="eastAsia" w:eastAsia="仿宋_GB2312"/>
          <w:b w:val="0"/>
          <w:bCs w:val="0"/>
          <w:color w:val="auto"/>
          <w:sz w:val="28"/>
          <w:szCs w:val="28"/>
          <w:u w:val="single"/>
        </w:rPr>
        <w:t xml:space="preserve"> </w:t>
      </w:r>
      <w:r>
        <w:rPr>
          <w:rFonts w:hint="eastAsia" w:eastAsia="仿宋_GB2312"/>
          <w:b w:val="0"/>
          <w:bCs w:val="0"/>
          <w:color w:val="auto"/>
          <w:sz w:val="28"/>
          <w:szCs w:val="28"/>
          <w:u w:val="single"/>
          <w:lang w:val="en-US" w:eastAsia="zh-CN"/>
        </w:rPr>
        <w:t xml:space="preserve">    </w:t>
      </w:r>
      <w:r>
        <w:rPr>
          <w:rFonts w:hint="eastAsia" w:ascii="新宋体" w:hAnsi="新宋体" w:eastAsia="新宋体"/>
          <w:b w:val="0"/>
          <w:bCs w:val="0"/>
          <w:color w:val="auto"/>
          <w:sz w:val="28"/>
          <w:szCs w:val="28"/>
          <w:u w:val="single"/>
        </w:rPr>
        <w:t>20</w:t>
      </w:r>
      <w:r>
        <w:rPr>
          <w:rFonts w:hint="eastAsia" w:ascii="新宋体" w:hAnsi="新宋体" w:eastAsia="新宋体"/>
          <w:b w:val="0"/>
          <w:bCs w:val="0"/>
          <w:color w:val="auto"/>
          <w:sz w:val="28"/>
          <w:szCs w:val="28"/>
          <w:u w:val="single"/>
          <w:lang w:val="en-US" w:eastAsia="zh-CN"/>
        </w:rPr>
        <w:t>22</w:t>
      </w:r>
      <w:r>
        <w:rPr>
          <w:rFonts w:hint="eastAsia" w:ascii="仿宋_GB2312" w:hAnsi="仿宋_GB2312" w:eastAsia="仿宋_GB2312"/>
          <w:b w:val="0"/>
          <w:bCs w:val="0"/>
          <w:color w:val="auto"/>
          <w:sz w:val="28"/>
          <w:szCs w:val="28"/>
          <w:u w:val="single"/>
        </w:rPr>
        <w:t>年</w:t>
      </w:r>
      <w:r>
        <w:rPr>
          <w:rFonts w:hint="eastAsia" w:ascii="新宋体" w:hAnsi="新宋体" w:eastAsia="新宋体" w:cs="新宋体"/>
          <w:b w:val="0"/>
          <w:bCs w:val="0"/>
          <w:color w:val="auto"/>
          <w:sz w:val="28"/>
          <w:szCs w:val="28"/>
          <w:u w:val="single"/>
          <w:lang w:val="en-US" w:eastAsia="zh-CN"/>
        </w:rPr>
        <w:t>12</w:t>
      </w:r>
      <w:r>
        <w:rPr>
          <w:rFonts w:hint="eastAsia" w:ascii="仿宋_GB2312" w:hAnsi="仿宋_GB2312" w:eastAsia="仿宋_GB2312"/>
          <w:b w:val="0"/>
          <w:bCs w:val="0"/>
          <w:color w:val="auto"/>
          <w:sz w:val="28"/>
          <w:szCs w:val="28"/>
          <w:u w:val="single"/>
        </w:rPr>
        <w:t>月</w:t>
      </w:r>
      <w:r>
        <w:rPr>
          <w:rFonts w:hint="eastAsia" w:ascii="新宋体" w:hAnsi="新宋体" w:eastAsia="新宋体" w:cs="新宋体"/>
          <w:b w:val="0"/>
          <w:bCs w:val="0"/>
          <w:color w:val="auto"/>
          <w:sz w:val="28"/>
          <w:szCs w:val="28"/>
          <w:u w:val="single"/>
          <w:lang w:val="en-US" w:eastAsia="zh-CN"/>
        </w:rPr>
        <w:t>29</w:t>
      </w:r>
      <w:r>
        <w:rPr>
          <w:rFonts w:hint="eastAsia" w:ascii="仿宋_GB2312" w:hAnsi="仿宋_GB2312" w:eastAsia="仿宋_GB2312"/>
          <w:b w:val="0"/>
          <w:bCs w:val="0"/>
          <w:color w:val="auto"/>
          <w:sz w:val="28"/>
          <w:szCs w:val="28"/>
          <w:u w:val="single"/>
        </w:rPr>
        <w:t>印发</w:t>
      </w:r>
      <w:r>
        <w:rPr>
          <w:rFonts w:hint="eastAsia" w:ascii="仿宋_GB2312" w:hAnsi="仿宋_GB2312" w:eastAsia="仿宋_GB2312"/>
          <w:b w:val="0"/>
          <w:bCs w:val="0"/>
          <w:color w:val="auto"/>
          <w:sz w:val="28"/>
          <w:szCs w:val="28"/>
          <w:u w:val="single"/>
          <w:lang w:val="en-US" w:eastAsia="zh-CN"/>
        </w:rPr>
        <w:t xml:space="preserve">  </w:t>
      </w:r>
    </w:p>
    <w:sectPr>
      <w:footerReference r:id="rId4" w:type="default"/>
      <w:pgSz w:w="11906" w:h="16838"/>
      <w:pgMar w:top="2154" w:right="1417" w:bottom="1984" w:left="1417" w:header="851" w:footer="1361" w:gutter="0"/>
      <w:paperSrc w:first="0" w:other="0"/>
      <w:pgBorders>
        <w:top w:val="none" w:color="auto" w:sz="0" w:space="0"/>
        <w:left w:val="none" w:color="auto" w:sz="0" w:space="0"/>
        <w:bottom w:val="none" w:color="auto" w:sz="0" w:space="0"/>
        <w:right w:val="none" w:color="auto"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1"/>
    <w:family w:val="auto"/>
    <w:pitch w:val="default"/>
    <w:sig w:usb0="E10002FF" w:usb1="4000ACFF" w:usb2="00000009" w:usb3="00000000" w:csb0="2000019F" w:csb1="00000000"/>
  </w:font>
  <w:font w:name="等线">
    <w:altName w:val="宋体"/>
    <w:panose1 w:val="02010600030101010101"/>
    <w:charset w:val="86"/>
    <w:family w:val="auto"/>
    <w:pitch w:val="default"/>
    <w:sig w:usb0="A00002BF" w:usb1="38CF7CFA" w:usb2="00000016" w:usb3="00000000" w:csb0="0004000F" w:csb1="00000000"/>
  </w:font>
  <w:font w:name="方正仿宋_GBK">
    <w:altName w:val="宋体"/>
    <w:panose1 w:val="03000509000000000000"/>
    <w:charset w:val="86"/>
    <w:family w:val="auto"/>
    <w:pitch w:val="default"/>
    <w:sig w:usb0="00000001" w:usb1="080E0000" w:usb2="00000010" w:usb3="00000000" w:csb0="00040000" w:csb1="00000000"/>
  </w:font>
  <w:font w:name="等线 Light">
    <w:altName w:val="宋体"/>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公文小标宋">
    <w:altName w:val="宋体"/>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tabs>
        <w:tab w:val="clear" w:pos="4153"/>
      </w:tabs>
      <w:jc w:val="right"/>
      <w:rPr>
        <w:rFonts w:hint="eastAsia"/>
      </w:rPr>
    </w:pPr>
    <w:r>
      <w:rPr>
        <w:rFonts w:ascii="等线" w:hAnsi="等线" w:eastAsia="等线" w:cs="黑体"/>
        <w:kern w:val="2"/>
        <w:sz w:val="18"/>
        <w:szCs w:val="18"/>
        <w:lang w:val="en-US" w:eastAsia="zh-CN" w:bidi="ar-SA"/>
      </w:rPr>
      <w:pict>
        <v:shape id="文本框 3" o:spid="_x0000_s1025" type="#_x0000_t202" style="position:absolute;left:0;margin-top:0pt;height:144pt;width:144pt;mso-position-horizontal:outside;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1"/>
  <w:displayVerticalDrawingGridEvery w:val="2"/>
  <w:noPunctuationKerning w:val="1"/>
  <w:characterSpacingControl w:val="compressPunctuation"/>
  <w:compat>
    <w:spaceForUL/>
    <w:balanceSingleByteDoubleByteWidth/>
    <w:doNotLeaveBackslashAlone/>
    <w:ulTrailSpace/>
    <w:splitPgBreakAndParaMark/>
    <w:doNotExpandShiftReturn/>
    <w:adjustLineHeightInTable/>
    <w:useFELayout/>
    <w:doNotUseIndentAsNumberingTabStop/>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2418CC"/>
    <w:rsid w:val="00690D3B"/>
    <w:rsid w:val="0087181E"/>
    <w:rsid w:val="01BC06E8"/>
    <w:rsid w:val="068A44AC"/>
    <w:rsid w:val="06CD7BCB"/>
    <w:rsid w:val="06D45E42"/>
    <w:rsid w:val="077F7F18"/>
    <w:rsid w:val="08445B54"/>
    <w:rsid w:val="08D71D8F"/>
    <w:rsid w:val="08F700C6"/>
    <w:rsid w:val="099459C5"/>
    <w:rsid w:val="09AA7B69"/>
    <w:rsid w:val="09BD0D88"/>
    <w:rsid w:val="0AC23847"/>
    <w:rsid w:val="0CA84FD3"/>
    <w:rsid w:val="0CFE46DD"/>
    <w:rsid w:val="0D5A4DF7"/>
    <w:rsid w:val="0F0C69BC"/>
    <w:rsid w:val="11DF2B48"/>
    <w:rsid w:val="12224D50"/>
    <w:rsid w:val="149E1860"/>
    <w:rsid w:val="14A20267"/>
    <w:rsid w:val="14B57287"/>
    <w:rsid w:val="14BC0E10"/>
    <w:rsid w:val="154645F8"/>
    <w:rsid w:val="173405A0"/>
    <w:rsid w:val="176956C5"/>
    <w:rsid w:val="17967340"/>
    <w:rsid w:val="182A5635"/>
    <w:rsid w:val="18AA71AD"/>
    <w:rsid w:val="1A266374"/>
    <w:rsid w:val="1A325A0A"/>
    <w:rsid w:val="1A384090"/>
    <w:rsid w:val="1ABA6BE8"/>
    <w:rsid w:val="1CE72B37"/>
    <w:rsid w:val="1D1125BF"/>
    <w:rsid w:val="1D5C7634"/>
    <w:rsid w:val="1E8F4FAF"/>
    <w:rsid w:val="1EA86507"/>
    <w:rsid w:val="239D567C"/>
    <w:rsid w:val="248A4000"/>
    <w:rsid w:val="26461D57"/>
    <w:rsid w:val="26BB5599"/>
    <w:rsid w:val="277B2154"/>
    <w:rsid w:val="282B44F6"/>
    <w:rsid w:val="2857083D"/>
    <w:rsid w:val="290179D1"/>
    <w:rsid w:val="2A0A5C85"/>
    <w:rsid w:val="2A8A1A57"/>
    <w:rsid w:val="2AC029C6"/>
    <w:rsid w:val="2AF74609"/>
    <w:rsid w:val="2C2B1183"/>
    <w:rsid w:val="2C3F36A7"/>
    <w:rsid w:val="2C894DA0"/>
    <w:rsid w:val="2C960832"/>
    <w:rsid w:val="2CA64350"/>
    <w:rsid w:val="2DBC0615"/>
    <w:rsid w:val="2E4375F4"/>
    <w:rsid w:val="2ECE71D8"/>
    <w:rsid w:val="2F532CB4"/>
    <w:rsid w:val="2FAF42C8"/>
    <w:rsid w:val="325D06AE"/>
    <w:rsid w:val="32E31C0C"/>
    <w:rsid w:val="32ED471A"/>
    <w:rsid w:val="32F13120"/>
    <w:rsid w:val="339248E4"/>
    <w:rsid w:val="349E1EE2"/>
    <w:rsid w:val="350709F5"/>
    <w:rsid w:val="3572573D"/>
    <w:rsid w:val="357C09F8"/>
    <w:rsid w:val="35E421F9"/>
    <w:rsid w:val="35FE0BA4"/>
    <w:rsid w:val="370B7A5D"/>
    <w:rsid w:val="370C1F49"/>
    <w:rsid w:val="3728158B"/>
    <w:rsid w:val="397A0ADB"/>
    <w:rsid w:val="39B51BBA"/>
    <w:rsid w:val="39FE32B3"/>
    <w:rsid w:val="3A9E4469"/>
    <w:rsid w:val="3BB2617C"/>
    <w:rsid w:val="3D440B11"/>
    <w:rsid w:val="3D941B95"/>
    <w:rsid w:val="3DF52EB3"/>
    <w:rsid w:val="3E1746ED"/>
    <w:rsid w:val="3EB31FEC"/>
    <w:rsid w:val="401E37BD"/>
    <w:rsid w:val="4027092E"/>
    <w:rsid w:val="40B21AB2"/>
    <w:rsid w:val="414C642D"/>
    <w:rsid w:val="418D4C98"/>
    <w:rsid w:val="43D55E57"/>
    <w:rsid w:val="43F32E89"/>
    <w:rsid w:val="44B8774F"/>
    <w:rsid w:val="450B5ED4"/>
    <w:rsid w:val="456D26F5"/>
    <w:rsid w:val="45AD56DD"/>
    <w:rsid w:val="461253D0"/>
    <w:rsid w:val="475C79A2"/>
    <w:rsid w:val="47757CB2"/>
    <w:rsid w:val="47D408E5"/>
    <w:rsid w:val="488009FE"/>
    <w:rsid w:val="495D160A"/>
    <w:rsid w:val="4AE042F0"/>
    <w:rsid w:val="4C334692"/>
    <w:rsid w:val="4CF856D5"/>
    <w:rsid w:val="4DAD60FD"/>
    <w:rsid w:val="4E07016A"/>
    <w:rsid w:val="4E1A6AB1"/>
    <w:rsid w:val="504E6A51"/>
    <w:rsid w:val="50D878AE"/>
    <w:rsid w:val="515D338B"/>
    <w:rsid w:val="529D3D17"/>
    <w:rsid w:val="533E5A9F"/>
    <w:rsid w:val="53F6524D"/>
    <w:rsid w:val="54244A97"/>
    <w:rsid w:val="54AF027F"/>
    <w:rsid w:val="54F31C6D"/>
    <w:rsid w:val="55365BD9"/>
    <w:rsid w:val="55EF5A35"/>
    <w:rsid w:val="56162CC9"/>
    <w:rsid w:val="56324B78"/>
    <w:rsid w:val="5668500E"/>
    <w:rsid w:val="57A027D0"/>
    <w:rsid w:val="58044A73"/>
    <w:rsid w:val="58472064"/>
    <w:rsid w:val="58DF54D8"/>
    <w:rsid w:val="5AEF2EBC"/>
    <w:rsid w:val="5B2F3CA6"/>
    <w:rsid w:val="5B9B465A"/>
    <w:rsid w:val="5C883DA1"/>
    <w:rsid w:val="5CB376A5"/>
    <w:rsid w:val="5D954414"/>
    <w:rsid w:val="5DA00227"/>
    <w:rsid w:val="5E1501E6"/>
    <w:rsid w:val="5E5A675C"/>
    <w:rsid w:val="5E600665"/>
    <w:rsid w:val="5E7F7895"/>
    <w:rsid w:val="5F0F7504"/>
    <w:rsid w:val="5F52645C"/>
    <w:rsid w:val="602A56D2"/>
    <w:rsid w:val="602C6657"/>
    <w:rsid w:val="60B62D38"/>
    <w:rsid w:val="61502F36"/>
    <w:rsid w:val="61744AF2"/>
    <w:rsid w:val="62631AFA"/>
    <w:rsid w:val="62B94A87"/>
    <w:rsid w:val="632905BE"/>
    <w:rsid w:val="632B5CBF"/>
    <w:rsid w:val="633330CC"/>
    <w:rsid w:val="643861FD"/>
    <w:rsid w:val="651C646F"/>
    <w:rsid w:val="65297D03"/>
    <w:rsid w:val="659D5AC4"/>
    <w:rsid w:val="66B3308E"/>
    <w:rsid w:val="671B5F35"/>
    <w:rsid w:val="675713C5"/>
    <w:rsid w:val="67A24F14"/>
    <w:rsid w:val="67D30F67"/>
    <w:rsid w:val="68587888"/>
    <w:rsid w:val="698F05D5"/>
    <w:rsid w:val="69F3315F"/>
    <w:rsid w:val="6A865F51"/>
    <w:rsid w:val="6F89280C"/>
    <w:rsid w:val="70452BBF"/>
    <w:rsid w:val="70F10AD9"/>
    <w:rsid w:val="71B90522"/>
    <w:rsid w:val="74DC48C7"/>
    <w:rsid w:val="75342D58"/>
    <w:rsid w:val="7566482B"/>
    <w:rsid w:val="75F34C56"/>
    <w:rsid w:val="76640ECB"/>
    <w:rsid w:val="76656F7D"/>
    <w:rsid w:val="77AB11E2"/>
    <w:rsid w:val="784C2F6A"/>
    <w:rsid w:val="78540376"/>
    <w:rsid w:val="78A7237F"/>
    <w:rsid w:val="79132D33"/>
    <w:rsid w:val="797307CE"/>
    <w:rsid w:val="7A625ED8"/>
    <w:rsid w:val="7AA51E44"/>
    <w:rsid w:val="7B700614"/>
    <w:rsid w:val="7C137E1D"/>
    <w:rsid w:val="7C8A0D60"/>
    <w:rsid w:val="7CE271F0"/>
    <w:rsid w:val="7CED5792"/>
    <w:rsid w:val="7D060815"/>
    <w:rsid w:val="7D366C7B"/>
    <w:rsid w:val="7D7776E4"/>
    <w:rsid w:val="7D7C73EF"/>
    <w:rsid w:val="7E125364"/>
    <w:rsid w:val="7EDC282E"/>
    <w:rsid w:val="7F6C211D"/>
    <w:rsid w:val="7FD7372F"/>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unhideWhenUsed="0" w:uiPriority="0" w:semiHidden="0" w:name="Normal"/>
    <w:lsdException w:uiPriority="99" w:semiHidden="0" w:name="heading 1"/>
    <w:lsdException w:uiPriority="99" w:semiHidden="0" w:name="heading 2"/>
    <w:lsdException w:uiPriority="99" w:semiHidden="0"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nhideWhenUsed="0" w:uiPriority="0" w:semiHidden="0"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unhideWhenUsed="0" w:uiPriority="0" w:semiHidden="0" w:name="Default Paragraph Font"/>
    <w:lsdException w:uiPriority="99" w:semiHidden="0"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uiPriority="99" w:semiHidden="0" w:name="Strong"/>
    <w:lsdException w:unhideWhenUsed="0" w:uiPriority="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semiHidden="0"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unhideWhenUsed/>
    <w:uiPriority w:val="99"/>
    <w:pPr>
      <w:keepNext/>
      <w:keepLines/>
      <w:spacing w:before="340" w:beforeLines="0" w:after="330" w:afterLines="0" w:line="576" w:lineRule="auto"/>
      <w:outlineLvl w:val="0"/>
    </w:pPr>
    <w:rPr>
      <w:b/>
      <w:bCs/>
      <w:kern w:val="44"/>
      <w:sz w:val="44"/>
      <w:szCs w:val="44"/>
    </w:rPr>
  </w:style>
  <w:style w:type="paragraph" w:styleId="3">
    <w:name w:val="heading 2"/>
    <w:basedOn w:val="1"/>
    <w:next w:val="1"/>
    <w:unhideWhenUsed/>
    <w:uiPriority w:val="99"/>
    <w:pPr>
      <w:spacing w:before="100" w:beforeLines="0" w:beforeAutospacing="1" w:after="100" w:afterLines="0" w:afterAutospacing="1"/>
      <w:jc w:val="left"/>
    </w:pPr>
    <w:rPr>
      <w:rFonts w:hint="eastAsia" w:ascii="宋体" w:hAnsi="宋体" w:eastAsia="宋体" w:cs="宋体"/>
      <w:b/>
      <w:kern w:val="0"/>
      <w:sz w:val="36"/>
      <w:szCs w:val="36"/>
      <w:lang w:val="en-US" w:eastAsia="zh-CN"/>
    </w:rPr>
  </w:style>
  <w:style w:type="paragraph" w:styleId="4">
    <w:name w:val="heading 3"/>
    <w:basedOn w:val="1"/>
    <w:next w:val="1"/>
    <w:unhideWhenUsed/>
    <w:uiPriority w:val="99"/>
    <w:pPr>
      <w:keepNext/>
      <w:keepLines/>
      <w:spacing w:before="260" w:beforeLines="0" w:beforeAutospacing="0" w:after="260" w:afterLines="0" w:afterAutospacing="0" w:line="413" w:lineRule="auto"/>
      <w:outlineLvl w:val="2"/>
    </w:pPr>
    <w:rPr>
      <w:b/>
      <w:sz w:val="32"/>
    </w:rPr>
  </w:style>
  <w:style w:type="character" w:default="1" w:styleId="13">
    <w:name w:val="Default Paragraph Font"/>
    <w:link w:val="14"/>
    <w:uiPriority w:val="0"/>
  </w:style>
  <w:style w:type="table" w:default="1" w:styleId="18">
    <w:name w:val="Normal Table"/>
    <w:unhideWhenUsed/>
    <w:uiPriority w:val="99"/>
    <w:tblPr>
      <w:tblStyle w:val="18"/>
      <w:tblLayout w:type="fixed"/>
      <w:tblCellMar>
        <w:top w:w="0" w:type="dxa"/>
        <w:left w:w="108" w:type="dxa"/>
        <w:bottom w:w="0" w:type="dxa"/>
        <w:right w:w="108" w:type="dxa"/>
      </w:tblCellMar>
    </w:tblPr>
    <w:tcPr>
      <w:textDirection w:val="lrTb"/>
    </w:tcPr>
  </w:style>
  <w:style w:type="paragraph" w:styleId="5">
    <w:name w:val="Body Text"/>
    <w:basedOn w:val="1"/>
    <w:unhideWhenUsed/>
    <w:uiPriority w:val="99"/>
    <w:pPr>
      <w:autoSpaceDE w:val="0"/>
      <w:autoSpaceDN w:val="0"/>
      <w:jc w:val="left"/>
    </w:pPr>
    <w:rPr>
      <w:rFonts w:ascii="宋体" w:hAnsi="宋体" w:cs="宋体"/>
      <w:kern w:val="0"/>
      <w:lang w:val="zh-CN"/>
    </w:rPr>
  </w:style>
  <w:style w:type="paragraph" w:styleId="6">
    <w:name w:val="Body Text Indent"/>
    <w:basedOn w:val="1"/>
    <w:unhideWhenUsed/>
    <w:uiPriority w:val="99"/>
    <w:pPr>
      <w:widowControl/>
      <w:spacing w:after="120" w:line="357" w:lineRule="atLeast"/>
      <w:ind w:left="420" w:leftChars="200"/>
      <w:textAlignment w:val="baseline"/>
    </w:pPr>
    <w:rPr>
      <w:color w:val="000000"/>
      <w:kern w:val="0"/>
      <w:szCs w:val="20"/>
    </w:rPr>
  </w:style>
  <w:style w:type="paragraph" w:styleId="7">
    <w:name w:val="footer"/>
    <w:basedOn w:val="1"/>
    <w:uiPriority w:val="0"/>
    <w:pPr>
      <w:tabs>
        <w:tab w:val="center" w:pos="4153"/>
        <w:tab w:val="right" w:pos="8306"/>
      </w:tabs>
      <w:snapToGrid w:val="0"/>
      <w:jc w:val="left"/>
    </w:pPr>
    <w:rPr>
      <w:rFonts w:ascii="等线" w:hAnsi="等线" w:eastAsia="等线"/>
      <w:sz w:val="18"/>
      <w:szCs w:val="18"/>
    </w:rPr>
  </w:style>
  <w:style w:type="paragraph" w:styleId="8">
    <w:name w:val="Body Text First Indent 2"/>
    <w:basedOn w:val="6"/>
    <w:unhideWhenUsed/>
    <w:uiPriority w:val="99"/>
    <w:pPr>
      <w:spacing w:line="240" w:lineRule="auto"/>
      <w:ind w:firstLine="420" w:firstLineChars="200"/>
    </w:pPr>
  </w:style>
  <w:style w:type="paragraph" w:styleId="9">
    <w:name w:val="header"/>
    <w:basedOn w:val="1"/>
    <w:uiPriority w:val="0"/>
    <w:pPr>
      <w:pBdr>
        <w:bottom w:val="single" w:color="auto" w:sz="6" w:space="1"/>
      </w:pBdr>
      <w:tabs>
        <w:tab w:val="center" w:pos="4153"/>
        <w:tab w:val="right" w:pos="8306"/>
      </w:tabs>
      <w:snapToGrid w:val="0"/>
      <w:jc w:val="center"/>
    </w:pPr>
    <w:rPr>
      <w:rFonts w:ascii="等线" w:hAnsi="等线" w:eastAsia="等线"/>
      <w:sz w:val="18"/>
      <w:szCs w:val="18"/>
    </w:rPr>
  </w:style>
  <w:style w:type="paragraph" w:styleId="10">
    <w:name w:val="toc 2"/>
    <w:next w:val="1"/>
    <w:uiPriority w:val="0"/>
    <w:pPr>
      <w:spacing w:line="360" w:lineRule="auto"/>
      <w:ind w:left="100" w:leftChars="100" w:firstLine="200" w:firstLineChars="200"/>
    </w:pPr>
    <w:rPr>
      <w:rFonts w:ascii="Times New Roman" w:hAnsi="Times New Roman" w:eastAsia="宋体" w:cs="Times New Roman"/>
      <w:sz w:val="24"/>
      <w:lang w:val="en-US" w:eastAsia="zh-CN" w:bidi="ar-SA"/>
    </w:rPr>
  </w:style>
  <w:style w:type="paragraph" w:styleId="11">
    <w:name w:val="Normal (Web)"/>
    <w:basedOn w:val="1"/>
    <w:unhideWhenUsed/>
    <w:uiPriority w:val="99"/>
    <w:pPr>
      <w:spacing w:beforeAutospacing="1" w:afterAutospacing="1"/>
      <w:jc w:val="left"/>
    </w:pPr>
    <w:rPr>
      <w:rFonts w:ascii="Calibri" w:hAnsi="Calibri" w:eastAsia="方正仿宋_GBK"/>
      <w:kern w:val="0"/>
      <w:sz w:val="24"/>
      <w:szCs w:val="32"/>
    </w:rPr>
  </w:style>
  <w:style w:type="paragraph" w:styleId="12">
    <w:name w:val="Title"/>
    <w:basedOn w:val="1"/>
    <w:next w:val="1"/>
    <w:uiPriority w:val="0"/>
    <w:pPr>
      <w:spacing w:before="240" w:after="60"/>
      <w:jc w:val="center"/>
      <w:outlineLvl w:val="0"/>
    </w:pPr>
    <w:rPr>
      <w:rFonts w:ascii="等线 Light" w:hAnsi="等线 Light" w:eastAsia="等线 Light"/>
      <w:b/>
      <w:bCs/>
      <w:sz w:val="32"/>
      <w:szCs w:val="32"/>
    </w:rPr>
  </w:style>
  <w:style w:type="paragraph" w:customStyle="1" w:styleId="14">
    <w:name w:val="Char1"/>
    <w:basedOn w:val="1"/>
    <w:link w:val="13"/>
    <w:qFormat/>
    <w:uiPriority w:val="0"/>
    <w:pPr>
      <w:widowControl/>
      <w:spacing w:after="160" w:afterLines="0" w:line="240" w:lineRule="exact"/>
      <w:jc w:val="left"/>
    </w:pPr>
  </w:style>
  <w:style w:type="character" w:styleId="15">
    <w:name w:val="Strong"/>
    <w:basedOn w:val="13"/>
    <w:unhideWhenUsed/>
    <w:uiPriority w:val="99"/>
    <w:rPr>
      <w:b/>
    </w:rPr>
  </w:style>
  <w:style w:type="character" w:styleId="16">
    <w:name w:val="Emphasis"/>
    <w:uiPriority w:val="0"/>
    <w:rPr>
      <w:i/>
      <w:iCs/>
    </w:rPr>
  </w:style>
  <w:style w:type="character" w:styleId="17">
    <w:name w:val="Hyperlink"/>
    <w:uiPriority w:val="0"/>
    <w:rPr>
      <w:color w:val="0000FF"/>
      <w:u w:val="single"/>
    </w:rPr>
  </w:style>
  <w:style w:type="table" w:styleId="19">
    <w:name w:val="Table Grid"/>
    <w:basedOn w:val="18"/>
    <w:unhideWhenUsed/>
    <w:uiPriority w:val="99"/>
    <w:pPr/>
    <w:tblPr>
      <w:tblStyle w:val="18"/>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lrTb"/>
    </w:tcPr>
  </w:style>
  <w:style w:type="paragraph" w:customStyle="1" w:styleId="20">
    <w:name w:val="Body Text First Indent1"/>
    <w:basedOn w:val="1"/>
    <w:next w:val="1"/>
    <w:qFormat/>
    <w:uiPriority w:val="0"/>
    <w:rPr>
      <w:rFonts w:cs="Times New Roman"/>
    </w:rPr>
  </w:style>
  <w:style w:type="paragraph" w:customStyle="1" w:styleId="21">
    <w:name w:val="批注框文本 Char Char"/>
    <w:basedOn w:val="1"/>
    <w:link w:val="29"/>
    <w:uiPriority w:val="0"/>
    <w:rPr>
      <w:rFonts w:ascii="Calibri" w:hAnsi="Calibri" w:cs="黑体"/>
      <w:kern w:val="2"/>
      <w:sz w:val="18"/>
      <w:szCs w:val="18"/>
    </w:rPr>
  </w:style>
  <w:style w:type="paragraph" w:customStyle="1" w:styleId="22">
    <w:name w:val="列出段落1"/>
    <w:basedOn w:val="1"/>
    <w:uiPriority w:val="0"/>
    <w:pPr>
      <w:ind w:firstLine="420" w:firstLineChars="200"/>
    </w:pPr>
    <w:rPr>
      <w:szCs w:val="22"/>
    </w:rPr>
  </w:style>
  <w:style w:type="paragraph" w:customStyle="1" w:styleId="23">
    <w:name w:val="p0"/>
    <w:basedOn w:val="1"/>
    <w:uiPriority w:val="0"/>
    <w:rPr>
      <w:szCs w:val="21"/>
    </w:rPr>
  </w:style>
  <w:style w:type="paragraph" w:customStyle="1" w:styleId="24">
    <w:name w:val="Normal (Web)"/>
    <w:basedOn w:val="1"/>
    <w:qFormat/>
    <w:uiPriority w:val="0"/>
    <w:pPr>
      <w:spacing w:before="100" w:beforeLines="0" w:beforeAutospacing="1" w:after="100" w:afterLines="0" w:afterAutospacing="1"/>
      <w:ind w:left="0" w:right="0"/>
      <w:jc w:val="left"/>
    </w:pPr>
    <w:rPr>
      <w:kern w:val="0"/>
      <w:sz w:val="24"/>
      <w:lang w:val="en-US" w:eastAsia="zh-CN"/>
    </w:rPr>
  </w:style>
  <w:style w:type="paragraph" w:customStyle="1" w:styleId="25">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26">
    <w:name w:val="正文 Char Char"/>
    <w:qFormat/>
    <w:uiPriority w:val="0"/>
    <w:pPr>
      <w:widowControl w:val="0"/>
      <w:jc w:val="both"/>
    </w:pPr>
    <w:rPr>
      <w:rFonts w:ascii="Calibri" w:hAnsi="Calibri" w:eastAsia="宋体" w:cs="Arial"/>
      <w:color w:val="000000"/>
      <w:kern w:val="2"/>
      <w:sz w:val="21"/>
      <w:szCs w:val="22"/>
      <w:lang w:val="en-US" w:eastAsia="zh-CN" w:bidi="ar-SA"/>
    </w:rPr>
  </w:style>
  <w:style w:type="paragraph" w:customStyle="1" w:styleId="27">
    <w:name w:val="WPSOffice手动目录 1"/>
    <w:qFormat/>
    <w:uiPriority w:val="0"/>
    <w:rPr>
      <w:rFonts w:ascii="Calibri" w:hAnsi="Calibri" w:eastAsia="宋体" w:cs="Times New Roman"/>
      <w:sz w:val="21"/>
      <w:szCs w:val="22"/>
      <w:lang w:val="en-US" w:eastAsia="zh-CN" w:bidi="ar-SA"/>
    </w:rPr>
  </w:style>
  <w:style w:type="paragraph" w:customStyle="1" w:styleId="28">
    <w:name w:val="Default"/>
    <w:qFormat/>
    <w:uiPriority w:val="0"/>
    <w:pPr>
      <w:widowControl w:val="0"/>
      <w:autoSpaceDE w:val="0"/>
      <w:autoSpaceDN w:val="0"/>
      <w:adjustRightInd w:val="0"/>
    </w:pPr>
    <w:rPr>
      <w:rFonts w:ascii="宋体" w:hAnsi="宋体" w:eastAsia="宋体" w:cs="Times New Roman"/>
      <w:color w:val="000000"/>
      <w:sz w:val="24"/>
      <w:szCs w:val="22"/>
      <w:lang w:val="en-US" w:eastAsia="zh-CN" w:bidi="ar-SA"/>
    </w:rPr>
  </w:style>
  <w:style w:type="character" w:customStyle="1" w:styleId="29">
    <w:name w:val="批注框文本 Char Char Char Char"/>
    <w:link w:val="21"/>
    <w:semiHidden/>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10</Pages>
  <Words>843</Words>
  <Characters>4811</Characters>
  <Lines>40</Lines>
  <Paragraphs>11</Paragraphs>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2020-05-27T00:26:00Z</dcterms:created>
  <dc:creator>lenovo</dc:creator>
  <cp:lastModifiedBy>Administrator</cp:lastModifiedBy>
  <cp:lastPrinted>2023-01-04T08:18:46Z</cp:lastPrinted>
  <dcterms:modified xsi:type="dcterms:W3CDTF">2023-01-04T08:30:51Z</dcterms:modified>
  <dc:title>lenovo</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