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建筑施工企业安全生产许可证审查意见表（新申请）</w:t>
      </w:r>
    </w:p>
    <w:p>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_GBK" w:hAnsi="方正小标宋_GBK" w:eastAsia="方正小标宋_GBK" w:cs="方正小标宋_GBK"/>
          <w:sz w:val="44"/>
          <w:szCs w:val="44"/>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24"/>
        <w:gridCol w:w="2205"/>
        <w:gridCol w:w="3570"/>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6"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val="en-US" w:eastAsia="zh-CN"/>
              </w:rPr>
            </w:pPr>
            <w:r>
              <w:rPr>
                <w:rFonts w:hint="eastAsia" w:ascii="仿宋" w:hAnsi="仿宋" w:eastAsia="仿宋" w:cs="仿宋"/>
                <w:b w:val="0"/>
                <w:bCs w:val="0"/>
                <w:color w:val="auto"/>
                <w:sz w:val="24"/>
                <w:szCs w:val="24"/>
                <w:shd w:val="clear"/>
                <w:lang w:val="en-US" w:eastAsia="zh-CN"/>
              </w:rPr>
              <w:t>序号</w:t>
            </w:r>
          </w:p>
        </w:tc>
        <w:tc>
          <w:tcPr>
            <w:tcW w:w="1724"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受理编号</w:t>
            </w:r>
          </w:p>
        </w:tc>
        <w:tc>
          <w:tcPr>
            <w:tcW w:w="2205"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eastAsia="zh-CN"/>
              </w:rPr>
            </w:pPr>
            <w:r>
              <w:rPr>
                <w:rFonts w:hint="eastAsia" w:ascii="仿宋" w:hAnsi="仿宋" w:eastAsia="仿宋" w:cs="仿宋"/>
                <w:b w:val="0"/>
                <w:bCs w:val="0"/>
                <w:color w:val="auto"/>
                <w:sz w:val="24"/>
                <w:szCs w:val="24"/>
                <w:shd w:val="clear"/>
                <w:lang w:eastAsia="zh-CN"/>
              </w:rPr>
              <w:t>单位名称</w:t>
            </w:r>
          </w:p>
        </w:tc>
        <w:tc>
          <w:tcPr>
            <w:tcW w:w="3570"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eastAsia="zh-CN"/>
              </w:rPr>
            </w:pPr>
            <w:r>
              <w:rPr>
                <w:rFonts w:hint="eastAsia" w:ascii="仿宋" w:hAnsi="仿宋" w:eastAsia="仿宋" w:cs="仿宋"/>
                <w:b w:val="0"/>
                <w:bCs w:val="0"/>
                <w:color w:val="auto"/>
                <w:sz w:val="24"/>
                <w:szCs w:val="24"/>
                <w:shd w:val="clear"/>
                <w:lang w:eastAsia="zh-CN"/>
              </w:rPr>
              <w:t>资质等级</w:t>
            </w:r>
          </w:p>
        </w:tc>
        <w:tc>
          <w:tcPr>
            <w:tcW w:w="5939"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val="en-US" w:eastAsia="zh-CN"/>
              </w:rPr>
            </w:pPr>
            <w:r>
              <w:rPr>
                <w:rFonts w:hint="eastAsia" w:ascii="仿宋" w:hAnsi="仿宋" w:eastAsia="仿宋" w:cs="仿宋"/>
                <w:b w:val="0"/>
                <w:bCs w:val="0"/>
                <w:color w:val="auto"/>
                <w:sz w:val="24"/>
                <w:szCs w:val="24"/>
                <w:shd w:val="clear"/>
                <w:lang w:val="en-US"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3" w:hRule="atLeast"/>
        </w:trPr>
        <w:tc>
          <w:tcPr>
            <w:tcW w:w="736"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val="en-US" w:eastAsia="zh-CN"/>
              </w:rPr>
            </w:pPr>
            <w:r>
              <w:rPr>
                <w:rFonts w:hint="eastAsia" w:ascii="仿宋" w:hAnsi="仿宋" w:eastAsia="仿宋" w:cs="仿宋"/>
                <w:b w:val="0"/>
                <w:bCs w:val="0"/>
                <w:color w:val="auto"/>
                <w:sz w:val="24"/>
                <w:szCs w:val="24"/>
                <w:shd w:val="clear"/>
                <w:lang w:val="en-US" w:eastAsia="zh-CN"/>
              </w:rPr>
              <w:t>1</w:t>
            </w:r>
          </w:p>
        </w:tc>
        <w:tc>
          <w:tcPr>
            <w:tcW w:w="1724"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i w:val="0"/>
                <w:iCs w:val="0"/>
                <w:caps w:val="0"/>
                <w:color w:val="auto"/>
                <w:spacing w:val="0"/>
                <w:sz w:val="24"/>
                <w:szCs w:val="24"/>
                <w:shd w:val="clear"/>
                <w:lang w:eastAsia="zh-CN"/>
              </w:rPr>
            </w:pPr>
            <w:r>
              <w:rPr>
                <w:rFonts w:hint="eastAsia" w:ascii="仿宋" w:hAnsi="仿宋" w:eastAsia="仿宋" w:cs="仿宋"/>
                <w:i w:val="0"/>
                <w:iCs w:val="0"/>
                <w:caps w:val="0"/>
                <w:color w:val="auto"/>
                <w:spacing w:val="0"/>
                <w:sz w:val="24"/>
                <w:szCs w:val="24"/>
                <w:shd w:val="clear"/>
              </w:rPr>
              <w:t>09140120221021003</w:t>
            </w:r>
          </w:p>
        </w:tc>
        <w:tc>
          <w:tcPr>
            <w:tcW w:w="2205"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eastAsia="zh-CN"/>
              </w:rPr>
            </w:pPr>
            <w:r>
              <w:rPr>
                <w:rFonts w:hint="eastAsia" w:ascii="仿宋" w:hAnsi="仿宋" w:eastAsia="仿宋" w:cs="仿宋"/>
                <w:i w:val="0"/>
                <w:iCs w:val="0"/>
                <w:caps w:val="0"/>
                <w:color w:val="auto"/>
                <w:spacing w:val="0"/>
                <w:sz w:val="24"/>
                <w:szCs w:val="24"/>
                <w:shd w:val="clear"/>
              </w:rPr>
              <w:t>江汉油田三瑞科技潜江有限公司</w:t>
            </w:r>
          </w:p>
        </w:tc>
        <w:tc>
          <w:tcPr>
            <w:tcW w:w="3570"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eastAsia="zh-CN"/>
              </w:rPr>
            </w:pPr>
            <w:r>
              <w:rPr>
                <w:rFonts w:hint="eastAsia" w:ascii="仿宋" w:hAnsi="仿宋" w:eastAsia="仿宋" w:cs="仿宋"/>
                <w:i w:val="0"/>
                <w:iCs w:val="0"/>
                <w:caps w:val="0"/>
                <w:color w:val="auto"/>
                <w:spacing w:val="0"/>
                <w:sz w:val="24"/>
                <w:szCs w:val="24"/>
                <w:shd w:val="clear"/>
              </w:rPr>
              <w:t>电子与智能化工程专业承包贰级</w:t>
            </w:r>
          </w:p>
        </w:tc>
        <w:tc>
          <w:tcPr>
            <w:tcW w:w="5939" w:type="dxa"/>
            <w:vAlign w:val="center"/>
          </w:tcPr>
          <w:p>
            <w:pPr>
              <w:widowControl w:val="0"/>
              <w:numPr>
                <w:ilvl w:val="0"/>
                <w:numId w:val="0"/>
              </w:numPr>
              <w:jc w:val="both"/>
              <w:rPr>
                <w:rFonts w:hint="eastAsia" w:ascii="仿宋" w:hAnsi="仿宋" w:eastAsia="仿宋" w:cs="仿宋"/>
                <w:i w:val="0"/>
                <w:iCs w:val="0"/>
                <w:caps w:val="0"/>
                <w:color w:val="auto"/>
                <w:spacing w:val="0"/>
                <w:sz w:val="24"/>
                <w:szCs w:val="24"/>
                <w:shd w:val="clear"/>
                <w:lang w:val="en-US" w:eastAsia="zh-CN"/>
              </w:rPr>
            </w:pPr>
            <w:r>
              <w:rPr>
                <w:rFonts w:hint="eastAsia" w:ascii="仿宋" w:hAnsi="仿宋" w:eastAsia="仿宋" w:cs="仿宋"/>
                <w:i w:val="0"/>
                <w:iCs w:val="0"/>
                <w:caps w:val="0"/>
                <w:color w:val="auto"/>
                <w:spacing w:val="0"/>
                <w:sz w:val="24"/>
                <w:szCs w:val="24"/>
                <w:shd w:val="clear"/>
                <w:lang w:val="en-US" w:eastAsia="zh-CN"/>
              </w:rPr>
              <w:t>不同意</w:t>
            </w:r>
            <w:r>
              <w:rPr>
                <w:rFonts w:hint="eastAsia" w:ascii="仿宋" w:hAnsi="仿宋" w:eastAsia="仿宋" w:cs="仿宋"/>
                <w:i w:val="0"/>
                <w:iCs w:val="0"/>
                <w:caps w:val="0"/>
                <w:color w:val="auto"/>
                <w:spacing w:val="0"/>
                <w:sz w:val="24"/>
                <w:szCs w:val="24"/>
                <w:shd w:val="clear"/>
              </w:rPr>
              <w:t>建筑施工企业安全生产许可证</w:t>
            </w:r>
            <w:r>
              <w:rPr>
                <w:rFonts w:hint="eastAsia" w:ascii="仿宋" w:hAnsi="仿宋" w:eastAsia="仿宋" w:cs="仿宋"/>
                <w:i w:val="0"/>
                <w:iCs w:val="0"/>
                <w:caps w:val="0"/>
                <w:color w:val="auto"/>
                <w:spacing w:val="0"/>
                <w:sz w:val="24"/>
                <w:szCs w:val="24"/>
                <w:shd w:val="clear"/>
                <w:lang w:val="en-US" w:eastAsia="zh-CN"/>
              </w:rPr>
              <w:t>。原因：1.法人安管人员证件无法显示且身份证未上传完整。2.</w:t>
            </w:r>
            <w:r>
              <w:rPr>
                <w:rFonts w:hint="eastAsia" w:ascii="仿宋" w:hAnsi="仿宋" w:eastAsia="仿宋" w:cs="仿宋"/>
                <w:i w:val="0"/>
                <w:iCs w:val="0"/>
                <w:caps w:val="0"/>
                <w:color w:val="auto"/>
                <w:spacing w:val="0"/>
                <w:sz w:val="24"/>
                <w:szCs w:val="24"/>
                <w:shd w:val="clear"/>
              </w:rPr>
              <w:t>易强</w:t>
            </w:r>
            <w:r>
              <w:rPr>
                <w:rFonts w:hint="eastAsia" w:ascii="仿宋" w:hAnsi="仿宋" w:eastAsia="仿宋" w:cs="仿宋"/>
                <w:i w:val="0"/>
                <w:iCs w:val="0"/>
                <w:caps w:val="0"/>
                <w:color w:val="auto"/>
                <w:spacing w:val="0"/>
                <w:sz w:val="24"/>
                <w:szCs w:val="24"/>
                <w:shd w:val="clear"/>
                <w:lang w:val="en-US" w:eastAsia="zh-CN"/>
              </w:rPr>
              <w:t>申报系统显示是安全副总但是证书岗位是经理，不一致。3.</w:t>
            </w:r>
            <w:r>
              <w:rPr>
                <w:rFonts w:hint="eastAsia" w:ascii="仿宋" w:hAnsi="仿宋" w:eastAsia="仿宋" w:cs="仿宋"/>
                <w:i w:val="0"/>
                <w:iCs w:val="0"/>
                <w:caps w:val="0"/>
                <w:color w:val="auto"/>
                <w:spacing w:val="0"/>
                <w:sz w:val="24"/>
                <w:szCs w:val="24"/>
                <w:shd w:val="clear"/>
              </w:rPr>
              <w:t>王家炳</w:t>
            </w:r>
            <w:r>
              <w:rPr>
                <w:rFonts w:hint="eastAsia" w:ascii="仿宋" w:hAnsi="仿宋" w:eastAsia="仿宋" w:cs="仿宋"/>
                <w:i w:val="0"/>
                <w:iCs w:val="0"/>
                <w:caps w:val="0"/>
                <w:color w:val="auto"/>
                <w:spacing w:val="0"/>
                <w:sz w:val="24"/>
                <w:szCs w:val="24"/>
                <w:shd w:val="clear"/>
                <w:lang w:val="en-US" w:eastAsia="zh-CN"/>
              </w:rPr>
              <w:t>申报系统显示是技术负责人但是证书岗位是总经理，不一致。4.各级安全生产责任制，安全生产规章制度和操作规程无编制人，审核人和审批人签字，无企业公章且操作规程过于简单。5.企业关于2022年安全生产管理目标出现其他地市州地名，不予认可。6.经社保系统查询无人员</w:t>
            </w:r>
            <w:r>
              <w:rPr>
                <w:rFonts w:hint="eastAsia" w:ascii="仿宋" w:hAnsi="仿宋" w:eastAsia="仿宋" w:cs="仿宋"/>
                <w:i w:val="0"/>
                <w:iCs w:val="0"/>
                <w:caps w:val="0"/>
                <w:color w:val="auto"/>
                <w:spacing w:val="0"/>
                <w:sz w:val="24"/>
                <w:szCs w:val="24"/>
                <w:shd w:val="clear"/>
              </w:rPr>
              <w:t>王家炳</w:t>
            </w:r>
            <w:r>
              <w:rPr>
                <w:rFonts w:hint="eastAsia" w:ascii="仿宋" w:hAnsi="仿宋" w:eastAsia="仿宋" w:cs="仿宋"/>
                <w:i w:val="0"/>
                <w:iCs w:val="0"/>
                <w:caps w:val="0"/>
                <w:color w:val="auto"/>
                <w:spacing w:val="0"/>
                <w:sz w:val="24"/>
                <w:szCs w:val="24"/>
                <w:shd w:val="clear"/>
                <w:lang w:eastAsia="zh-CN"/>
              </w:rPr>
              <w:t>，</w:t>
            </w:r>
            <w:r>
              <w:rPr>
                <w:rFonts w:hint="eastAsia" w:ascii="仿宋" w:hAnsi="仿宋" w:eastAsia="仿宋" w:cs="仿宋"/>
                <w:i w:val="0"/>
                <w:iCs w:val="0"/>
                <w:caps w:val="0"/>
                <w:color w:val="auto"/>
                <w:spacing w:val="0"/>
                <w:sz w:val="24"/>
                <w:szCs w:val="24"/>
                <w:shd w:val="clear"/>
              </w:rPr>
              <w:t>易强</w:t>
            </w:r>
            <w:r>
              <w:rPr>
                <w:rFonts w:hint="eastAsia" w:ascii="仿宋" w:hAnsi="仿宋" w:eastAsia="仿宋" w:cs="仿宋"/>
                <w:i w:val="0"/>
                <w:iCs w:val="0"/>
                <w:caps w:val="0"/>
                <w:color w:val="auto"/>
                <w:spacing w:val="0"/>
                <w:sz w:val="24"/>
                <w:szCs w:val="24"/>
                <w:shd w:val="clear"/>
                <w:lang w:eastAsia="zh-CN"/>
              </w:rPr>
              <w:t>，</w:t>
            </w:r>
            <w:r>
              <w:rPr>
                <w:rFonts w:hint="eastAsia" w:ascii="仿宋" w:hAnsi="仿宋" w:eastAsia="仿宋" w:cs="仿宋"/>
                <w:i w:val="0"/>
                <w:iCs w:val="0"/>
                <w:caps w:val="0"/>
                <w:color w:val="auto"/>
                <w:spacing w:val="0"/>
                <w:sz w:val="24"/>
                <w:szCs w:val="24"/>
                <w:shd w:val="clear"/>
              </w:rPr>
              <w:t>江城</w:t>
            </w:r>
            <w:r>
              <w:rPr>
                <w:rFonts w:hint="eastAsia" w:ascii="仿宋" w:hAnsi="仿宋" w:eastAsia="仿宋" w:cs="仿宋"/>
                <w:i w:val="0"/>
                <w:iCs w:val="0"/>
                <w:caps w:val="0"/>
                <w:color w:val="auto"/>
                <w:spacing w:val="0"/>
                <w:sz w:val="24"/>
                <w:szCs w:val="24"/>
                <w:shd w:val="clear"/>
                <w:lang w:eastAsia="zh-CN"/>
              </w:rPr>
              <w:t>，</w:t>
            </w:r>
            <w:r>
              <w:rPr>
                <w:rFonts w:hint="eastAsia" w:ascii="仿宋" w:hAnsi="仿宋" w:eastAsia="仿宋" w:cs="仿宋"/>
                <w:i w:val="0"/>
                <w:iCs w:val="0"/>
                <w:caps w:val="0"/>
                <w:color w:val="auto"/>
                <w:spacing w:val="0"/>
                <w:sz w:val="24"/>
                <w:szCs w:val="24"/>
                <w:shd w:val="clear"/>
              </w:rPr>
              <w:t>周勋</w:t>
            </w:r>
            <w:r>
              <w:rPr>
                <w:rFonts w:hint="eastAsia" w:ascii="仿宋" w:hAnsi="仿宋" w:eastAsia="仿宋" w:cs="仿宋"/>
                <w:i w:val="0"/>
                <w:iCs w:val="0"/>
                <w:caps w:val="0"/>
                <w:color w:val="auto"/>
                <w:spacing w:val="0"/>
                <w:sz w:val="24"/>
                <w:szCs w:val="24"/>
                <w:shd w:val="clear"/>
                <w:lang w:eastAsia="zh-CN"/>
              </w:rPr>
              <w:t>，</w:t>
            </w:r>
            <w:r>
              <w:rPr>
                <w:rFonts w:hint="eastAsia" w:ascii="仿宋" w:hAnsi="仿宋" w:eastAsia="仿宋" w:cs="仿宋"/>
                <w:i w:val="0"/>
                <w:iCs w:val="0"/>
                <w:caps w:val="0"/>
                <w:color w:val="auto"/>
                <w:spacing w:val="0"/>
                <w:sz w:val="24"/>
                <w:szCs w:val="24"/>
                <w:shd w:val="clear"/>
              </w:rPr>
              <w:t>张国海</w:t>
            </w:r>
            <w:r>
              <w:rPr>
                <w:rFonts w:hint="eastAsia" w:ascii="仿宋" w:hAnsi="仿宋" w:eastAsia="仿宋" w:cs="仿宋"/>
                <w:i w:val="0"/>
                <w:iCs w:val="0"/>
                <w:caps w:val="0"/>
                <w:color w:val="auto"/>
                <w:spacing w:val="0"/>
                <w:sz w:val="24"/>
                <w:szCs w:val="24"/>
                <w:shd w:val="clear"/>
                <w:lang w:eastAsia="zh-CN"/>
              </w:rPr>
              <w:t>，</w:t>
            </w:r>
            <w:r>
              <w:rPr>
                <w:rFonts w:hint="eastAsia" w:ascii="仿宋" w:hAnsi="仿宋" w:eastAsia="仿宋" w:cs="仿宋"/>
                <w:i w:val="0"/>
                <w:iCs w:val="0"/>
                <w:caps w:val="0"/>
                <w:color w:val="auto"/>
                <w:spacing w:val="0"/>
                <w:sz w:val="24"/>
                <w:szCs w:val="24"/>
                <w:shd w:val="clear"/>
              </w:rPr>
              <w:t>陈昌曦</w:t>
            </w:r>
            <w:r>
              <w:rPr>
                <w:rFonts w:hint="eastAsia" w:ascii="仿宋" w:hAnsi="仿宋" w:eastAsia="仿宋" w:cs="仿宋"/>
                <w:i w:val="0"/>
                <w:iCs w:val="0"/>
                <w:caps w:val="0"/>
                <w:color w:val="auto"/>
                <w:spacing w:val="0"/>
                <w:sz w:val="24"/>
                <w:szCs w:val="24"/>
                <w:shd w:val="clear"/>
                <w:lang w:eastAsia="zh-CN"/>
              </w:rPr>
              <w:t>，</w:t>
            </w:r>
            <w:r>
              <w:rPr>
                <w:rFonts w:hint="eastAsia" w:ascii="仿宋" w:hAnsi="仿宋" w:eastAsia="仿宋" w:cs="仿宋"/>
                <w:i w:val="0"/>
                <w:iCs w:val="0"/>
                <w:caps w:val="0"/>
                <w:color w:val="auto"/>
                <w:spacing w:val="0"/>
                <w:sz w:val="24"/>
                <w:szCs w:val="24"/>
                <w:shd w:val="clear"/>
              </w:rPr>
              <w:t>刘永</w:t>
            </w:r>
            <w:r>
              <w:rPr>
                <w:rFonts w:hint="eastAsia" w:ascii="仿宋" w:hAnsi="仿宋" w:eastAsia="仿宋" w:cs="仿宋"/>
                <w:i w:val="0"/>
                <w:iCs w:val="0"/>
                <w:caps w:val="0"/>
                <w:color w:val="auto"/>
                <w:spacing w:val="0"/>
                <w:sz w:val="24"/>
                <w:szCs w:val="24"/>
                <w:shd w:val="clear"/>
                <w:lang w:eastAsia="zh-CN"/>
              </w:rPr>
              <w:t>，</w:t>
            </w:r>
            <w:r>
              <w:rPr>
                <w:rFonts w:hint="eastAsia" w:ascii="仿宋" w:hAnsi="仿宋" w:eastAsia="仿宋" w:cs="仿宋"/>
                <w:i w:val="0"/>
                <w:iCs w:val="0"/>
                <w:caps w:val="0"/>
                <w:color w:val="auto"/>
                <w:spacing w:val="0"/>
                <w:sz w:val="24"/>
                <w:szCs w:val="24"/>
                <w:shd w:val="clear"/>
              </w:rPr>
              <w:t>何亮</w:t>
            </w:r>
            <w:r>
              <w:rPr>
                <w:rFonts w:hint="eastAsia" w:ascii="仿宋" w:hAnsi="仿宋" w:eastAsia="仿宋" w:cs="仿宋"/>
                <w:i w:val="0"/>
                <w:iCs w:val="0"/>
                <w:caps w:val="0"/>
                <w:color w:val="auto"/>
                <w:spacing w:val="0"/>
                <w:sz w:val="24"/>
                <w:szCs w:val="24"/>
                <w:shd w:val="clear"/>
                <w:lang w:val="en-US" w:eastAsia="zh-CN"/>
              </w:rPr>
              <w:t>工伤险。7.设备清单无企业盖章。8.安全防护用品中安全帽，安全带无生产日期和产品执行标准。9.职业病救援方案等文件无具体审批时间。10.危险性较大分部分项工程及施工现场易发生重大事故的部位、环节的预防监控措施和应急预案等方案无具体审批时间。11.企业提供的培训记录和培训计划不相符。</w:t>
            </w:r>
          </w:p>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36"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val="en-US" w:eastAsia="zh-CN"/>
              </w:rPr>
            </w:pPr>
            <w:r>
              <w:rPr>
                <w:rFonts w:hint="eastAsia" w:ascii="仿宋" w:hAnsi="仿宋" w:eastAsia="仿宋" w:cs="仿宋"/>
                <w:b w:val="0"/>
                <w:bCs w:val="0"/>
                <w:color w:val="auto"/>
                <w:sz w:val="24"/>
                <w:szCs w:val="24"/>
                <w:shd w:val="clear"/>
                <w:lang w:val="en-US" w:eastAsia="zh-CN"/>
              </w:rPr>
              <w:t>2</w:t>
            </w:r>
          </w:p>
        </w:tc>
        <w:tc>
          <w:tcPr>
            <w:tcW w:w="1724"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i w:val="0"/>
                <w:iCs w:val="0"/>
                <w:caps w:val="0"/>
                <w:color w:val="auto"/>
                <w:spacing w:val="0"/>
                <w:sz w:val="24"/>
                <w:szCs w:val="24"/>
                <w:shd w:val="clear"/>
                <w:lang w:eastAsia="zh-CN"/>
              </w:rPr>
            </w:pPr>
            <w:r>
              <w:rPr>
                <w:rFonts w:hint="eastAsia" w:ascii="仿宋" w:hAnsi="仿宋" w:eastAsia="仿宋" w:cs="仿宋"/>
                <w:i w:val="0"/>
                <w:iCs w:val="0"/>
                <w:caps w:val="0"/>
                <w:color w:val="auto"/>
                <w:spacing w:val="0"/>
                <w:sz w:val="24"/>
                <w:szCs w:val="24"/>
                <w:shd w:val="clear"/>
              </w:rPr>
              <w:t>09140120221019001</w:t>
            </w:r>
          </w:p>
        </w:tc>
        <w:tc>
          <w:tcPr>
            <w:tcW w:w="2205"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eastAsia="zh-CN"/>
              </w:rPr>
            </w:pPr>
            <w:r>
              <w:rPr>
                <w:rFonts w:hint="eastAsia" w:ascii="仿宋" w:hAnsi="仿宋" w:eastAsia="仿宋" w:cs="仿宋"/>
                <w:i w:val="0"/>
                <w:iCs w:val="0"/>
                <w:caps w:val="0"/>
                <w:color w:val="auto"/>
                <w:spacing w:val="0"/>
                <w:sz w:val="24"/>
                <w:szCs w:val="24"/>
                <w:shd w:val="clear"/>
              </w:rPr>
              <w:t>湖北中珀建筑工程有限公司</w:t>
            </w:r>
          </w:p>
        </w:tc>
        <w:tc>
          <w:tcPr>
            <w:tcW w:w="3570" w:type="dxa"/>
            <w:vAlign w:val="center"/>
          </w:tcPr>
          <w:p>
            <w:pPr>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outlineLvl w:val="9"/>
              <w:rPr>
                <w:rFonts w:hint="eastAsia" w:ascii="仿宋" w:hAnsi="仿宋" w:eastAsia="仿宋" w:cs="仿宋"/>
                <w:b w:val="0"/>
                <w:bCs w:val="0"/>
                <w:color w:val="auto"/>
                <w:sz w:val="24"/>
                <w:szCs w:val="24"/>
                <w:shd w:val="clear"/>
                <w:lang w:eastAsia="zh-CN"/>
              </w:rPr>
            </w:pPr>
            <w:r>
              <w:rPr>
                <w:rFonts w:hint="eastAsia" w:ascii="仿宋" w:hAnsi="仿宋" w:eastAsia="仿宋" w:cs="仿宋"/>
                <w:i w:val="0"/>
                <w:iCs w:val="0"/>
                <w:caps w:val="0"/>
                <w:color w:val="auto"/>
                <w:spacing w:val="0"/>
                <w:sz w:val="24"/>
                <w:szCs w:val="24"/>
                <w:shd w:val="clear"/>
              </w:rPr>
              <w:t>施工劳务资质不分等级,建筑工程施工总承包叁级,市政公用工程施工总承包叁级,环保工程专业承包叁级</w:t>
            </w:r>
          </w:p>
        </w:tc>
        <w:tc>
          <w:tcPr>
            <w:tcW w:w="5939" w:type="dxa"/>
            <w:vAlign w:val="center"/>
          </w:tcPr>
          <w:p>
            <w:pPr>
              <w:widowControl w:val="0"/>
              <w:numPr>
                <w:ilvl w:val="0"/>
                <w:numId w:val="0"/>
              </w:numPr>
              <w:jc w:val="both"/>
              <w:rPr>
                <w:rFonts w:hint="eastAsia" w:ascii="仿宋" w:hAnsi="仿宋" w:eastAsia="仿宋" w:cs="仿宋"/>
                <w:i w:val="0"/>
                <w:iCs w:val="0"/>
                <w:caps w:val="0"/>
                <w:color w:val="auto"/>
                <w:spacing w:val="0"/>
                <w:sz w:val="24"/>
                <w:szCs w:val="24"/>
                <w:shd w:val="clear"/>
                <w:lang w:val="en-US" w:eastAsia="zh-CN"/>
              </w:rPr>
            </w:pPr>
          </w:p>
          <w:p>
            <w:pPr>
              <w:widowControl w:val="0"/>
              <w:numPr>
                <w:ilvl w:val="0"/>
                <w:numId w:val="0"/>
              </w:numPr>
              <w:jc w:val="both"/>
              <w:rPr>
                <w:rFonts w:hint="eastAsia" w:ascii="仿宋" w:hAnsi="仿宋" w:eastAsia="仿宋" w:cs="仿宋"/>
                <w:i w:val="0"/>
                <w:iCs w:val="0"/>
                <w:caps w:val="0"/>
                <w:color w:val="auto"/>
                <w:spacing w:val="0"/>
                <w:sz w:val="24"/>
                <w:szCs w:val="24"/>
                <w:shd w:val="clear"/>
              </w:rPr>
            </w:pPr>
            <w:r>
              <w:rPr>
                <w:rFonts w:hint="eastAsia" w:ascii="仿宋" w:hAnsi="仿宋" w:eastAsia="仿宋" w:cs="仿宋"/>
                <w:i w:val="0"/>
                <w:iCs w:val="0"/>
                <w:caps w:val="0"/>
                <w:color w:val="auto"/>
                <w:spacing w:val="0"/>
                <w:sz w:val="24"/>
                <w:szCs w:val="24"/>
                <w:shd w:val="clear"/>
                <w:lang w:val="en-US" w:eastAsia="zh-CN"/>
              </w:rPr>
              <w:t>不同意</w:t>
            </w:r>
            <w:r>
              <w:rPr>
                <w:rFonts w:hint="eastAsia" w:ascii="仿宋" w:hAnsi="仿宋" w:eastAsia="仿宋" w:cs="仿宋"/>
                <w:i w:val="0"/>
                <w:iCs w:val="0"/>
                <w:caps w:val="0"/>
                <w:color w:val="auto"/>
                <w:spacing w:val="0"/>
                <w:sz w:val="24"/>
                <w:szCs w:val="24"/>
                <w:shd w:val="clear"/>
              </w:rPr>
              <w:t>建筑施工企业安全生产许可证</w:t>
            </w:r>
            <w:r>
              <w:rPr>
                <w:rFonts w:hint="eastAsia" w:ascii="仿宋" w:hAnsi="仿宋" w:eastAsia="仿宋" w:cs="仿宋"/>
                <w:i w:val="0"/>
                <w:iCs w:val="0"/>
                <w:caps w:val="0"/>
                <w:color w:val="auto"/>
                <w:spacing w:val="0"/>
                <w:sz w:val="24"/>
                <w:szCs w:val="24"/>
                <w:shd w:val="clear"/>
                <w:lang w:val="en-US" w:eastAsia="zh-CN"/>
              </w:rPr>
              <w:t>。原因：1.企业法定代表人</w:t>
            </w:r>
            <w:r>
              <w:rPr>
                <w:rFonts w:hint="eastAsia" w:ascii="仿宋" w:hAnsi="仿宋" w:eastAsia="仿宋" w:cs="仿宋"/>
                <w:i w:val="0"/>
                <w:iCs w:val="0"/>
                <w:caps w:val="0"/>
                <w:color w:val="auto"/>
                <w:spacing w:val="0"/>
                <w:sz w:val="24"/>
                <w:szCs w:val="24"/>
                <w:shd w:val="clear"/>
              </w:rPr>
              <w:t>肖金龙</w:t>
            </w:r>
            <w:r>
              <w:rPr>
                <w:rFonts w:hint="eastAsia" w:ascii="仿宋" w:hAnsi="仿宋" w:eastAsia="仿宋" w:cs="仿宋"/>
                <w:i w:val="0"/>
                <w:iCs w:val="0"/>
                <w:caps w:val="0"/>
                <w:color w:val="auto"/>
                <w:spacing w:val="0"/>
                <w:sz w:val="24"/>
                <w:szCs w:val="24"/>
                <w:shd w:val="clear"/>
                <w:lang w:val="en-US" w:eastAsia="zh-CN"/>
              </w:rPr>
              <w:t>安全证件职务显示总经理，与真实职务不相符，不予认可。2.企业提供的安全生产责任制，规章制度和操作规程均无签字和公章。企业关于2022年安全生产管理目标出现其他地市州地名，不予认可。3.企业提供的塔吊合格证和制造许可证均已过期。4.企业提供的安全帽，安全鞋及护目镜合格证生产时间久远，不予认可；企业未提供安全防护用品统计表。5.安全培训计划未覆盖全年且安全培训表无具体学时且与计划表不对应。</w:t>
            </w:r>
            <w:r>
              <w:rPr>
                <w:rFonts w:hint="eastAsia" w:ascii="仿宋" w:hAnsi="仿宋" w:eastAsia="仿宋" w:cs="仿宋"/>
                <w:i w:val="0"/>
                <w:iCs w:val="0"/>
                <w:caps w:val="0"/>
                <w:color w:val="auto"/>
                <w:spacing w:val="0"/>
                <w:sz w:val="24"/>
                <w:szCs w:val="24"/>
                <w:shd w:val="clear"/>
              </w:rPr>
              <w:br w:type="page"/>
            </w:r>
          </w:p>
          <w:p>
            <w:pPr>
              <w:keepNext w:val="0"/>
              <w:keepLines w:val="0"/>
              <w:pageBreakBefore w:val="0"/>
              <w:widowControl w:val="0"/>
              <w:kinsoku/>
              <w:wordWrap/>
              <w:overflowPunct/>
              <w:topLinePunct w:val="0"/>
              <w:autoSpaceDE w:val="0"/>
              <w:autoSpaceDN w:val="0"/>
              <w:bidi w:val="0"/>
              <w:adjustRightInd/>
              <w:snapToGrid w:val="0"/>
              <w:spacing w:line="480" w:lineRule="auto"/>
              <w:jc w:val="center"/>
              <w:textAlignment w:val="auto"/>
              <w:outlineLvl w:val="9"/>
              <w:rPr>
                <w:rFonts w:hint="eastAsia" w:ascii="仿宋" w:hAnsi="仿宋" w:eastAsia="仿宋" w:cs="仿宋"/>
                <w:b w:val="0"/>
                <w:bCs w:val="0"/>
                <w:color w:val="auto"/>
                <w:sz w:val="24"/>
                <w:szCs w:val="24"/>
                <w:shd w:val="clear"/>
                <w:lang w:val="en-US" w:eastAsia="zh-CN"/>
              </w:rPr>
            </w:pPr>
            <w:bookmarkStart w:id="0" w:name="_GoBack"/>
            <w:bookmarkEnd w:id="0"/>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BEA85F07-20C4-4634-BDF2-5A2CC4AA80B3}"/>
  </w:font>
  <w:font w:name="仿宋">
    <w:panose1 w:val="02010609060101010101"/>
    <w:charset w:val="86"/>
    <w:family w:val="modern"/>
    <w:pitch w:val="default"/>
    <w:sig w:usb0="800002BF" w:usb1="38CF7CFA" w:usb2="00000016" w:usb3="00000000" w:csb0="00040001" w:csb1="00000000"/>
    <w:embedRegular r:id="rId2" w:fontKey="{53438C84-B094-4DFB-A907-8A489C7288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ZThhZTFhY2RmNDczZTY1ZWMxOWVjNzg0MGU3MjYifQ=="/>
  </w:docVars>
  <w:rsids>
    <w:rsidRoot w:val="00000000"/>
    <w:rsid w:val="5DD87635"/>
    <w:rsid w:val="68F50F3F"/>
    <w:rsid w:val="7F0C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708</Words>
  <Characters>765</Characters>
  <Lines>0</Lines>
  <Paragraphs>0</Paragraphs>
  <TotalTime>0</TotalTime>
  <ScaleCrop>false</ScaleCrop>
  <LinksUpToDate>false</LinksUpToDate>
  <CharactersWithSpaces>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2022-11-17T07:08:00Z</dcterms:created>
  <dc:creator>Administrator</dc:creator>
  <cp:lastModifiedBy>小新</cp:lastModifiedBy>
  <dcterms:modified xsi:type="dcterms:W3CDTF">2022-11-21T02:35:34Z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9D746EA6A11245579DCD8A72635C952E</vt:lpwstr>
  </property>
</Properties>
</file>